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306665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  <w:lang w:eastAsia="ru-RU"/>
        </w:rPr>
      </w:pPr>
      <w:r w:rsidRPr="00306665">
        <w:rPr>
          <w:rFonts w:ascii="Calibri" w:eastAsia="Times New Roman" w:hAnsi="Calibri" w:cs="Times New Roman"/>
          <w:noProof/>
          <w:color w:val="000000" w:themeColor="text1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8BC">
        <w:rPr>
          <w:rFonts w:ascii="Calibri" w:eastAsia="Times New Roman" w:hAnsi="Calibri" w:cs="Times New Roman"/>
          <w:i/>
          <w:iCs/>
          <w:color w:val="000000" w:themeColor="text1"/>
          <w:sz w:val="32"/>
          <w:szCs w:val="32"/>
          <w:lang w:eastAsia="ru-RU"/>
        </w:rPr>
        <w:t xml:space="preserve"> </w:t>
      </w:r>
      <w:r w:rsidR="00B638BC" w:rsidRPr="00B638BC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ПРОЕКТ</w:t>
      </w:r>
    </w:p>
    <w:p w:rsidR="007D3541" w:rsidRPr="00B638B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eastAsia="ru-RU"/>
        </w:rPr>
      </w:pPr>
      <w:r w:rsidRPr="00B638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 xml:space="preserve">Совет народных депутатов </w:t>
      </w:r>
    </w:p>
    <w:p w:rsidR="007D3541" w:rsidRPr="00B638BC" w:rsidRDefault="00B638BC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eastAsia="ru-RU"/>
        </w:rPr>
      </w:pPr>
      <w:r w:rsidRPr="00B638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 xml:space="preserve">Карайчевского </w:t>
      </w:r>
      <w:r w:rsidR="00CB54FF" w:rsidRPr="00B638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сельского</w:t>
      </w:r>
      <w:r w:rsidR="007D3541" w:rsidRPr="00B638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 xml:space="preserve"> поселения</w:t>
      </w:r>
    </w:p>
    <w:p w:rsidR="007D3541" w:rsidRPr="00B638B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eastAsia="ru-RU"/>
        </w:rPr>
      </w:pPr>
      <w:r w:rsidRPr="00B638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lang w:eastAsia="ru-RU"/>
        </w:rPr>
        <w:t>Бутурлиновского муниципального района</w:t>
      </w:r>
    </w:p>
    <w:p w:rsidR="007D3541" w:rsidRPr="00B638BC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  <w:r w:rsidRPr="00B638BC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  <w:t>Воронежской области</w:t>
      </w:r>
    </w:p>
    <w:p w:rsidR="007D3541" w:rsidRPr="00306665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2"/>
          <w:lang w:eastAsia="ru-RU"/>
        </w:rPr>
      </w:pPr>
      <w:r w:rsidRPr="0030666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32"/>
          <w:lang w:eastAsia="ru-RU"/>
        </w:rPr>
        <w:t>РЕШЕНИЕ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</w:t>
      </w:r>
      <w:r w:rsidR="008A1F5E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29.05.</w:t>
      </w:r>
      <w:r w:rsidR="007A641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E50E4D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      № …..</w:t>
      </w:r>
    </w:p>
    <w:p w:rsidR="007D3541" w:rsidRPr="00306665" w:rsidRDefault="00B638BC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7D3541" w:rsidRPr="00306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Карайчевка</w:t>
      </w:r>
    </w:p>
    <w:p w:rsidR="007D3541" w:rsidRPr="00306665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0036" w:rsidRDefault="00DA56A8" w:rsidP="00DA56A8">
      <w:pPr>
        <w:widowControl w:val="0"/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A56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утверждении Положения</w:t>
      </w:r>
      <w:r w:rsidR="00E447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A26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FA26F9" w:rsidRPr="00FA26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ведении реестра муниципального имущества</w:t>
      </w:r>
    </w:p>
    <w:p w:rsidR="00DA56A8" w:rsidRPr="00306665" w:rsidRDefault="00DA56A8" w:rsidP="00DA5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2824" w:rsidRPr="00306665" w:rsidRDefault="00DA56A8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56A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на основании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</w:t>
      </w:r>
      <w:r w:rsidR="00915A3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</w:t>
      </w:r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народных депутатов </w:t>
      </w:r>
      <w:r w:rsidR="00B63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Карайчевского</w:t>
      </w:r>
      <w:r w:rsidR="007D3541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6B2824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Pr="00306665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2824" w:rsidRPr="00306665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 Е Ш И Л :</w:t>
      </w:r>
    </w:p>
    <w:p w:rsidR="00FA26F9" w:rsidRPr="00306665" w:rsidRDefault="00941D5A" w:rsidP="00FA2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FA26F9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Положение </w:t>
      </w:r>
      <w:r w:rsidR="00FA26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A26F9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ведении реестра муниципального имущества </w:t>
      </w:r>
      <w:r w:rsidR="00E4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Карайчевского </w:t>
      </w:r>
      <w:r w:rsid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FA26F9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Бутурлиновского муниципального района Воронежской области</w:t>
      </w:r>
      <w:r w:rsidR="00FA26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A26F9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к настоящему решению</w:t>
      </w:r>
    </w:p>
    <w:p w:rsidR="00D6128F" w:rsidRPr="00306665" w:rsidRDefault="00FA26F9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74C84" w:rsidRPr="00306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6128F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Опубликовать настоящее решение в «Вестнике муниципальных нормативно</w:t>
      </w:r>
      <w:r w:rsidR="00E447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6128F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актов и иной официальной информации </w:t>
      </w:r>
      <w:r w:rsidR="00E447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Карайчевского</w:t>
      </w:r>
      <w:r w:rsidR="00D6128F" w:rsidRPr="00306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E447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D6128F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B00B7" w:rsidRPr="00306665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CB00B7" w:rsidRPr="00306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306665" w:rsidRDefault="00D6128F" w:rsidP="00D6128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6128F" w:rsidRPr="00306665" w:rsidRDefault="00D6128F" w:rsidP="00D6128F">
      <w:pPr>
        <w:tabs>
          <w:tab w:val="left" w:pos="7368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 w:rsidR="00E44796">
        <w:rPr>
          <w:rFonts w:ascii="Times New Roman" w:hAnsi="Times New Roman"/>
          <w:color w:val="000000" w:themeColor="text1"/>
          <w:sz w:val="28"/>
          <w:szCs w:val="28"/>
        </w:rPr>
        <w:t>Карайчевского</w:t>
      </w:r>
      <w:r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   </w:t>
      </w:r>
      <w:r w:rsidR="00E4479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Т.И. </w:t>
      </w:r>
      <w:proofErr w:type="spellStart"/>
      <w:r w:rsidR="00E44796">
        <w:rPr>
          <w:rFonts w:ascii="Times New Roman" w:hAnsi="Times New Roman"/>
          <w:color w:val="000000" w:themeColor="text1"/>
          <w:sz w:val="28"/>
          <w:szCs w:val="28"/>
        </w:rPr>
        <w:t>Складчикова</w:t>
      </w:r>
      <w:proofErr w:type="spellEnd"/>
      <w:r w:rsidR="00E4479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6128F" w:rsidRPr="00306665" w:rsidRDefault="00D6128F" w:rsidP="00401BD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</w:t>
      </w:r>
      <w:r w:rsidR="00401BD4" w:rsidRPr="00306665">
        <w:rPr>
          <w:rFonts w:ascii="Times New Roman" w:hAnsi="Times New Roman"/>
          <w:color w:val="000000" w:themeColor="text1"/>
          <w:sz w:val="28"/>
          <w:szCs w:val="28"/>
        </w:rPr>
        <w:t>Совета народных депутатов</w:t>
      </w:r>
    </w:p>
    <w:p w:rsidR="00FA26F9" w:rsidRDefault="00E44796" w:rsidP="00175325">
      <w:pPr>
        <w:tabs>
          <w:tab w:val="left" w:pos="7443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Карайчевского </w:t>
      </w:r>
      <w:r w:rsidR="00D6128F"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="00D6128F" w:rsidRPr="003066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Г.И. Шабанова.</w:t>
      </w:r>
    </w:p>
    <w:p w:rsidR="00E44796" w:rsidRDefault="00E44796" w:rsidP="00175325">
      <w:pPr>
        <w:tabs>
          <w:tab w:val="left" w:pos="7443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44796" w:rsidRDefault="00E44796" w:rsidP="00175325">
      <w:pPr>
        <w:tabs>
          <w:tab w:val="left" w:pos="7443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44796" w:rsidRDefault="00E44796" w:rsidP="00175325">
      <w:pPr>
        <w:tabs>
          <w:tab w:val="left" w:pos="7443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A26F9" w:rsidRPr="00FA26F9" w:rsidRDefault="00FA26F9" w:rsidP="00FA26F9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26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E4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народных депутатов </w:t>
      </w:r>
      <w:r w:rsidR="00E447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FA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Воронежской области  </w:t>
      </w:r>
      <w:r w:rsidRPr="00FA2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E44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29.05</w:t>
      </w:r>
      <w:r w:rsidRPr="00FA2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.2025 г.</w:t>
      </w:r>
      <w:r w:rsidR="00E44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A2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:rsidR="00CD575A" w:rsidRDefault="00CD575A" w:rsidP="00175325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6F9" w:rsidRDefault="00FA26F9" w:rsidP="00FA26F9">
      <w:pPr>
        <w:tabs>
          <w:tab w:val="left" w:pos="744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ведении реестра муниципального имущества </w:t>
      </w:r>
      <w:r w:rsidR="00E4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Карайчевского </w:t>
      </w: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FA26F9" w:rsidRDefault="00FA26F9" w:rsidP="00FA26F9">
      <w:pPr>
        <w:tabs>
          <w:tab w:val="left" w:pos="744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Настоящее Положение о ведении реестра муниципального имущества</w:t>
      </w:r>
      <w:r w:rsidR="00E4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Карайчевского</w:t>
      </w:r>
      <w:r w:rsidR="009644B0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Бутурлиновского муниципального района (далее – Положение) устанавливает  основы ведения реестра муниципального имущества </w:t>
      </w:r>
      <w:r w:rsidR="00E44796">
        <w:rPr>
          <w:rFonts w:ascii="Times New Roman" w:hAnsi="Times New Roman" w:cs="Times New Roman"/>
          <w:color w:val="000000" w:themeColor="text1"/>
          <w:sz w:val="28"/>
          <w:szCs w:val="28"/>
        </w:rPr>
        <w:t>Карайчевского</w:t>
      </w:r>
      <w:r w:rsidR="009644B0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Бутурлиновского муниципального района (далее – реестр) в соответствии с Приказом Министерства финансов Российской Федерации от 10.10.2023 года № 163н «Об утверждении Порядка ведения органами местного самоуправления реестров муниципального имущества» (далее – Приказ от 10.10.2023 № 163н).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машино-места</w:t>
      </w:r>
      <w:proofErr w:type="spellEnd"/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50 тыс. рублей; транспортные средства, движимые вещи либо иное не относящееся к недвижимым вещам имущество, находящиеся на учете в муниципальной казне,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03.11.2005 № 174-ФЗ «Об автономных учреждениях», Федеральным законом от 12.01.1996 №7-ФЗ «О некоммерческих организациях» независимо от стоимости;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- иное имущество (в том числе бездокументарные ценные бумаги), не относящееся к недвижимым и движимым вещам, стоимость которого превышает 50 тыс. рублей, либо находящееся на учете в муниципальной казне независимо от стоимости.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Уполномоченным органом по ведению реестра является администрация </w:t>
      </w:r>
      <w:r w:rsidR="006A578F">
        <w:rPr>
          <w:rFonts w:ascii="Times New Roman" w:hAnsi="Times New Roman" w:cs="Times New Roman"/>
          <w:color w:val="000000" w:themeColor="text1"/>
          <w:sz w:val="28"/>
          <w:szCs w:val="28"/>
        </w:rPr>
        <w:t>Карайчевского</w:t>
      </w:r>
      <w:r w:rsidR="000A4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Бутурлиновского муниципального района Воронежской области. </w:t>
      </w:r>
    </w:p>
    <w:p w:rsidR="00FA26F9" w:rsidRPr="00FA26F9" w:rsidRDefault="00FA26F9" w:rsidP="00FA26F9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Способ ведения реестра, структура и правила формирования реестрового номера, формы документов, используемых при ведении реестра </w:t>
      </w:r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(выписка из реестра, заявления, обращения, требования, уведомления), предусмотренные Приказом от 10.10.2023 № 163н, устанавливается правовым актом администрации </w:t>
      </w:r>
      <w:r w:rsidR="006A578F">
        <w:rPr>
          <w:rFonts w:ascii="Times New Roman" w:hAnsi="Times New Roman" w:cs="Times New Roman"/>
          <w:color w:val="000000" w:themeColor="text1"/>
          <w:sz w:val="28"/>
          <w:szCs w:val="28"/>
        </w:rPr>
        <w:t>Карайчевского</w:t>
      </w:r>
      <w:r w:rsidR="000A4D9F"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bookmarkStart w:id="0" w:name="_GoBack"/>
      <w:bookmarkEnd w:id="0"/>
      <w:r w:rsidRPr="00FA26F9">
        <w:rPr>
          <w:rFonts w:ascii="Times New Roman" w:hAnsi="Times New Roman" w:cs="Times New Roman"/>
          <w:color w:val="000000" w:themeColor="text1"/>
          <w:sz w:val="28"/>
          <w:szCs w:val="28"/>
        </w:rPr>
        <w:t>Бутурлиновского муниципального района.</w:t>
      </w:r>
    </w:p>
    <w:p w:rsidR="00FA26F9" w:rsidRPr="00306665" w:rsidRDefault="00FA26F9" w:rsidP="00FA26F9">
      <w:pPr>
        <w:tabs>
          <w:tab w:val="left" w:pos="744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A26F9" w:rsidRPr="0030666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A4D9F"/>
    <w:rsid w:val="000E3630"/>
    <w:rsid w:val="000F78BE"/>
    <w:rsid w:val="0012599C"/>
    <w:rsid w:val="001501CA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0631"/>
    <w:rsid w:val="00214CCA"/>
    <w:rsid w:val="00252760"/>
    <w:rsid w:val="0025399C"/>
    <w:rsid w:val="002745F6"/>
    <w:rsid w:val="002B7AEA"/>
    <w:rsid w:val="002D2DC8"/>
    <w:rsid w:val="00302F1D"/>
    <w:rsid w:val="00306665"/>
    <w:rsid w:val="00330181"/>
    <w:rsid w:val="00350B23"/>
    <w:rsid w:val="00353A3E"/>
    <w:rsid w:val="00357A90"/>
    <w:rsid w:val="003D4D68"/>
    <w:rsid w:val="003D6C15"/>
    <w:rsid w:val="003D72ED"/>
    <w:rsid w:val="00401BD4"/>
    <w:rsid w:val="00405F9D"/>
    <w:rsid w:val="004346C7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A578F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654F7"/>
    <w:rsid w:val="00883728"/>
    <w:rsid w:val="00893E07"/>
    <w:rsid w:val="008A17FE"/>
    <w:rsid w:val="008A1F5E"/>
    <w:rsid w:val="008B11DC"/>
    <w:rsid w:val="008C74C8"/>
    <w:rsid w:val="00915A37"/>
    <w:rsid w:val="0091609E"/>
    <w:rsid w:val="00941A90"/>
    <w:rsid w:val="00941D5A"/>
    <w:rsid w:val="00953529"/>
    <w:rsid w:val="009644B0"/>
    <w:rsid w:val="009672D9"/>
    <w:rsid w:val="00972CE0"/>
    <w:rsid w:val="009843B6"/>
    <w:rsid w:val="00A034E8"/>
    <w:rsid w:val="00A459AE"/>
    <w:rsid w:val="00A67B00"/>
    <w:rsid w:val="00A76336"/>
    <w:rsid w:val="00AA1EC6"/>
    <w:rsid w:val="00AA4DF6"/>
    <w:rsid w:val="00AB7364"/>
    <w:rsid w:val="00AC1792"/>
    <w:rsid w:val="00AC5454"/>
    <w:rsid w:val="00AC64B9"/>
    <w:rsid w:val="00B029D0"/>
    <w:rsid w:val="00B15140"/>
    <w:rsid w:val="00B4783F"/>
    <w:rsid w:val="00B638BC"/>
    <w:rsid w:val="00B82FEF"/>
    <w:rsid w:val="00B83712"/>
    <w:rsid w:val="00B90762"/>
    <w:rsid w:val="00BC133C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CF7649"/>
    <w:rsid w:val="00D35A07"/>
    <w:rsid w:val="00D3654C"/>
    <w:rsid w:val="00D6009A"/>
    <w:rsid w:val="00D60BB8"/>
    <w:rsid w:val="00D6128F"/>
    <w:rsid w:val="00D91405"/>
    <w:rsid w:val="00DA56A8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44796"/>
    <w:rsid w:val="00E50E4D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362F0"/>
    <w:rsid w:val="00F86FFA"/>
    <w:rsid w:val="00FA26F9"/>
    <w:rsid w:val="00FB7528"/>
    <w:rsid w:val="00FC1D62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77C92-AA2E-4506-8DDC-0C45E804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4</cp:revision>
  <cp:lastPrinted>2024-03-01T05:46:00Z</cp:lastPrinted>
  <dcterms:created xsi:type="dcterms:W3CDTF">2025-05-13T05:00:00Z</dcterms:created>
  <dcterms:modified xsi:type="dcterms:W3CDTF">2025-05-13T05:34:00Z</dcterms:modified>
</cp:coreProperties>
</file>