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EB5438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EB5438"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Карайчевского сельского поселения Бутурлиновского муниципального района на 202</w:t>
      </w:r>
      <w:r w:rsidR="007C65E0">
        <w:rPr>
          <w:rFonts w:ascii="Times New Roman" w:hAnsi="Times New Roman" w:cs="Times New Roman"/>
          <w:b/>
          <w:sz w:val="28"/>
          <w:szCs w:val="28"/>
        </w:rPr>
        <w:t>4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6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0F7655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Карайчевского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11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Карайчевского сельского поселения Бутурлиновского муниципального района </w:t>
      </w:r>
      <w:r w:rsidR="007C65E0" w:rsidRPr="00BC362D">
        <w:rPr>
          <w:rFonts w:ascii="Times New Roman" w:hAnsi="Times New Roman" w:cs="Times New Roman"/>
          <w:color w:val="000000"/>
          <w:sz w:val="28"/>
          <w:szCs w:val="28"/>
        </w:rPr>
        <w:t>https://karajchevskoe-r20.gosweb.gosuslugi.ru/ofitsialno/dokumenty/proekt/</w:t>
      </w:r>
      <w:r w:rsidRPr="00F1586C">
        <w:rPr>
          <w:color w:val="000000"/>
        </w:rPr>
        <w:t>  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разделе  «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НПА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339FC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Карайчевского сельского поселения от 28.06.2018 года № 149</w:t>
      </w:r>
      <w:r w:rsidR="00D3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121" w:rsidRPr="000E46F6" w:rsidRDefault="00D339FC" w:rsidP="00D339FC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9FC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публичных слушаний и общественных обсуждений на территории Карайчевского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г.  по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CE34B2" w:rsidRPr="000E46F6" w:rsidRDefault="00364121" w:rsidP="00CE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Складчикова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Ивановна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Карайчевского сельского поселения Бутурлиновского муниципального района Воронежской области</w:t>
      </w:r>
      <w:r w:rsidR="00CE34B2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5-51-30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karach.buturl@govvrn.ru</w:t>
      </w:r>
      <w:proofErr w:type="spellEnd"/>
      <w:r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03F" w:rsidRPr="000E46F6" w:rsidRDefault="00364121" w:rsidP="00BF6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397533,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Карайчевка, улица 50 лет Октября, дом 9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397533,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Карайчевка, улица 50 лет Октября, дом 9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karach.buturl@govvrn.ru</w:t>
      </w:r>
      <w:proofErr w:type="spellEnd"/>
      <w:r w:rsidR="00BF603F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Карайчевского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0E07C4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Карайчевского сельского поселения                        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Складчикова</w:t>
      </w:r>
      <w:proofErr w:type="spellEnd"/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3060E" w:rsidSect="00CB02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00BD0"/>
    <w:rsid w:val="000D00E1"/>
    <w:rsid w:val="000E07C4"/>
    <w:rsid w:val="000F7655"/>
    <w:rsid w:val="00112418"/>
    <w:rsid w:val="001E0C64"/>
    <w:rsid w:val="003033C7"/>
    <w:rsid w:val="00364121"/>
    <w:rsid w:val="004049A8"/>
    <w:rsid w:val="0041739B"/>
    <w:rsid w:val="004C7BE4"/>
    <w:rsid w:val="00561ACD"/>
    <w:rsid w:val="00623077"/>
    <w:rsid w:val="00666D99"/>
    <w:rsid w:val="007C65E0"/>
    <w:rsid w:val="00837188"/>
    <w:rsid w:val="008A7A7D"/>
    <w:rsid w:val="00965ED7"/>
    <w:rsid w:val="00B3060E"/>
    <w:rsid w:val="00B40643"/>
    <w:rsid w:val="00BF603F"/>
    <w:rsid w:val="00C23F83"/>
    <w:rsid w:val="00C46400"/>
    <w:rsid w:val="00CB02B0"/>
    <w:rsid w:val="00CC7556"/>
    <w:rsid w:val="00CE34B2"/>
    <w:rsid w:val="00D339FC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2023-12-11T13:41:00Z</cp:lastPrinted>
  <dcterms:created xsi:type="dcterms:W3CDTF">2022-12-05T11:40:00Z</dcterms:created>
  <dcterms:modified xsi:type="dcterms:W3CDTF">2023-12-11T13:42:00Z</dcterms:modified>
</cp:coreProperties>
</file>