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BE9" w:rsidRPr="00561BE9" w:rsidRDefault="00561BE9" w:rsidP="00561BE9">
      <w:pPr>
        <w:spacing w:after="0"/>
        <w:jc w:val="right"/>
        <w:rPr>
          <w:rFonts w:ascii="Times New Roman" w:hAnsi="Times New Roman" w:cs="Times New Roman"/>
          <w:sz w:val="20"/>
        </w:rPr>
      </w:pPr>
      <w:r w:rsidRPr="00561BE9">
        <w:rPr>
          <w:rFonts w:ascii="Times New Roman" w:hAnsi="Times New Roman" w:cs="Times New Roman"/>
          <w:sz w:val="20"/>
        </w:rPr>
        <w:t>Приложение 25</w:t>
      </w:r>
    </w:p>
    <w:p w:rsidR="00561BE9" w:rsidRPr="00561BE9" w:rsidRDefault="00561BE9" w:rsidP="00561BE9">
      <w:pPr>
        <w:spacing w:after="0"/>
        <w:jc w:val="right"/>
        <w:rPr>
          <w:rFonts w:ascii="Times New Roman" w:hAnsi="Times New Roman" w:cs="Times New Roman"/>
          <w:sz w:val="20"/>
        </w:rPr>
      </w:pPr>
      <w:r w:rsidRPr="00561BE9">
        <w:rPr>
          <w:rFonts w:ascii="Times New Roman" w:hAnsi="Times New Roman" w:cs="Times New Roman"/>
          <w:sz w:val="20"/>
        </w:rPr>
        <w:t xml:space="preserve">к распоряжению администрации </w:t>
      </w:r>
    </w:p>
    <w:p w:rsidR="00561BE9" w:rsidRPr="00561BE9" w:rsidRDefault="00561BE9" w:rsidP="00561BE9">
      <w:pPr>
        <w:spacing w:after="0"/>
        <w:jc w:val="right"/>
        <w:rPr>
          <w:rFonts w:ascii="Times New Roman" w:hAnsi="Times New Roman" w:cs="Times New Roman"/>
          <w:sz w:val="20"/>
        </w:rPr>
      </w:pPr>
      <w:r w:rsidRPr="00561BE9">
        <w:rPr>
          <w:rFonts w:ascii="Times New Roman" w:hAnsi="Times New Roman" w:cs="Times New Roman"/>
          <w:sz w:val="20"/>
        </w:rPr>
        <w:t xml:space="preserve">Карайчевского сельского поселения </w:t>
      </w:r>
    </w:p>
    <w:p w:rsidR="00561BE9" w:rsidRPr="00561BE9" w:rsidRDefault="00561BE9" w:rsidP="00561BE9">
      <w:pPr>
        <w:spacing w:after="0"/>
        <w:jc w:val="right"/>
        <w:rPr>
          <w:rFonts w:ascii="Times New Roman" w:hAnsi="Times New Roman" w:cs="Times New Roman"/>
          <w:sz w:val="20"/>
        </w:rPr>
      </w:pPr>
      <w:r w:rsidRPr="00561BE9">
        <w:rPr>
          <w:rFonts w:ascii="Times New Roman" w:hAnsi="Times New Roman" w:cs="Times New Roman"/>
          <w:sz w:val="20"/>
        </w:rPr>
        <w:t xml:space="preserve">от 14.06.2024 г. № 18 </w:t>
      </w:r>
    </w:p>
    <w:p w:rsidR="00561BE9" w:rsidRPr="00561BE9" w:rsidRDefault="00561BE9" w:rsidP="00561BE9">
      <w:pPr>
        <w:spacing w:after="0"/>
        <w:jc w:val="right"/>
        <w:rPr>
          <w:rFonts w:ascii="Times New Roman" w:hAnsi="Times New Roman" w:cs="Times New Roman"/>
          <w:sz w:val="20"/>
        </w:rPr>
      </w:pPr>
    </w:p>
    <w:p w:rsidR="00561BE9" w:rsidRPr="00561BE9" w:rsidRDefault="00D87AE8" w:rsidP="00561BE9">
      <w:pPr>
        <w:spacing w:after="0"/>
        <w:jc w:val="center"/>
        <w:rPr>
          <w:rFonts w:ascii="Times New Roman" w:hAnsi="Times New Roman" w:cs="Times New Roman"/>
          <w:b/>
          <w:sz w:val="20"/>
          <w:szCs w:val="28"/>
        </w:rPr>
      </w:pPr>
      <w:r>
        <w:rPr>
          <w:rFonts w:ascii="Times New Roman" w:hAnsi="Times New Roman" w:cs="Times New Roman"/>
          <w:b/>
          <w:sz w:val="20"/>
          <w:szCs w:val="28"/>
        </w:rPr>
        <w:t>Т</w:t>
      </w:r>
      <w:r w:rsidR="00561BE9" w:rsidRPr="00561BE9">
        <w:rPr>
          <w:rFonts w:ascii="Times New Roman" w:hAnsi="Times New Roman" w:cs="Times New Roman"/>
          <w:b/>
          <w:sz w:val="20"/>
          <w:szCs w:val="28"/>
        </w:rPr>
        <w:t>ехнологическая схема</w:t>
      </w:r>
    </w:p>
    <w:p w:rsidR="00561BE9" w:rsidRDefault="00561BE9" w:rsidP="00561BE9">
      <w:pPr>
        <w:spacing w:after="0"/>
        <w:jc w:val="center"/>
        <w:rPr>
          <w:rFonts w:ascii="Times New Roman" w:hAnsi="Times New Roman" w:cs="Times New Roman"/>
          <w:b/>
          <w:sz w:val="20"/>
          <w:szCs w:val="20"/>
        </w:rPr>
      </w:pPr>
      <w:r w:rsidRPr="00561BE9">
        <w:rPr>
          <w:rFonts w:ascii="Times New Roman" w:hAnsi="Times New Roman" w:cs="Times New Roman"/>
          <w:b/>
          <w:sz w:val="20"/>
          <w:szCs w:val="20"/>
        </w:rPr>
        <w:t>Предоставления муниципальной услуги «Предоставление разрешения на осуществление земляных работ»</w:t>
      </w:r>
    </w:p>
    <w:p w:rsidR="00D87AE8" w:rsidRPr="00561BE9" w:rsidRDefault="00D87AE8" w:rsidP="00561BE9">
      <w:pPr>
        <w:spacing w:after="0"/>
        <w:jc w:val="center"/>
        <w:rPr>
          <w:rFonts w:ascii="Times New Roman" w:hAnsi="Times New Roman" w:cs="Times New Roman"/>
          <w:b/>
          <w:sz w:val="20"/>
          <w:szCs w:val="20"/>
        </w:rPr>
      </w:pPr>
    </w:p>
    <w:p w:rsidR="00561BE9" w:rsidRPr="00561BE9" w:rsidRDefault="00561BE9" w:rsidP="00561BE9">
      <w:pPr>
        <w:spacing w:after="0"/>
        <w:jc w:val="center"/>
        <w:rPr>
          <w:rFonts w:ascii="Times New Roman" w:hAnsi="Times New Roman" w:cs="Times New Roman"/>
          <w:b/>
          <w:sz w:val="20"/>
          <w:szCs w:val="28"/>
        </w:rPr>
      </w:pPr>
      <w:r w:rsidRPr="00561BE9">
        <w:rPr>
          <w:rFonts w:ascii="Times New Roman" w:hAnsi="Times New Roman" w:cs="Times New Roman"/>
          <w:b/>
          <w:sz w:val="20"/>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
        <w:gridCol w:w="3356"/>
        <w:gridCol w:w="10764"/>
      </w:tblGrid>
      <w:tr w:rsidR="00561BE9" w:rsidRPr="00561BE9" w:rsidTr="00321245">
        <w:tc>
          <w:tcPr>
            <w:tcW w:w="225"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w:t>
            </w:r>
          </w:p>
        </w:tc>
        <w:tc>
          <w:tcPr>
            <w:tcW w:w="1135"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Параметр</w:t>
            </w:r>
          </w:p>
        </w:tc>
        <w:tc>
          <w:tcPr>
            <w:tcW w:w="3640"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Значение параметра/состояние</w:t>
            </w:r>
          </w:p>
        </w:tc>
      </w:tr>
      <w:tr w:rsidR="00561BE9" w:rsidRPr="00561BE9" w:rsidTr="00321245">
        <w:trPr>
          <w:trHeight w:val="384"/>
        </w:trPr>
        <w:tc>
          <w:tcPr>
            <w:tcW w:w="225" w:type="pct"/>
          </w:tcPr>
          <w:p w:rsidR="00561BE9" w:rsidRPr="00561BE9" w:rsidRDefault="00561BE9" w:rsidP="00321245">
            <w:pPr>
              <w:spacing w:after="0"/>
              <w:jc w:val="center"/>
              <w:rPr>
                <w:rFonts w:ascii="Times New Roman" w:hAnsi="Times New Roman" w:cs="Times New Roman"/>
                <w:sz w:val="18"/>
              </w:rPr>
            </w:pPr>
            <w:r w:rsidRPr="00561BE9">
              <w:rPr>
                <w:rFonts w:ascii="Times New Roman" w:hAnsi="Times New Roman" w:cs="Times New Roman"/>
                <w:sz w:val="18"/>
              </w:rPr>
              <w:t>1</w:t>
            </w:r>
          </w:p>
        </w:tc>
        <w:tc>
          <w:tcPr>
            <w:tcW w:w="1135" w:type="pct"/>
          </w:tcPr>
          <w:p w:rsidR="00561BE9" w:rsidRPr="00561BE9" w:rsidRDefault="00561BE9" w:rsidP="00321245">
            <w:pPr>
              <w:spacing w:after="0"/>
              <w:jc w:val="center"/>
              <w:rPr>
                <w:rFonts w:ascii="Times New Roman" w:hAnsi="Times New Roman" w:cs="Times New Roman"/>
                <w:sz w:val="18"/>
              </w:rPr>
            </w:pPr>
            <w:r w:rsidRPr="00561BE9">
              <w:rPr>
                <w:rFonts w:ascii="Times New Roman" w:hAnsi="Times New Roman" w:cs="Times New Roman"/>
                <w:sz w:val="18"/>
              </w:rPr>
              <w:t>2</w:t>
            </w:r>
          </w:p>
        </w:tc>
        <w:tc>
          <w:tcPr>
            <w:tcW w:w="3640" w:type="pct"/>
          </w:tcPr>
          <w:p w:rsidR="00561BE9" w:rsidRPr="00561BE9" w:rsidRDefault="00561BE9" w:rsidP="00321245">
            <w:pPr>
              <w:spacing w:after="0"/>
              <w:jc w:val="center"/>
              <w:rPr>
                <w:rFonts w:ascii="Times New Roman" w:hAnsi="Times New Roman" w:cs="Times New Roman"/>
                <w:sz w:val="18"/>
              </w:rPr>
            </w:pPr>
            <w:r w:rsidRPr="00561BE9">
              <w:rPr>
                <w:rFonts w:ascii="Times New Roman" w:hAnsi="Times New Roman" w:cs="Times New Roman"/>
                <w:sz w:val="18"/>
              </w:rPr>
              <w:t>3</w:t>
            </w:r>
          </w:p>
        </w:tc>
      </w:tr>
      <w:tr w:rsidR="00561BE9" w:rsidRPr="00561BE9" w:rsidTr="00321245">
        <w:tc>
          <w:tcPr>
            <w:tcW w:w="225" w:type="pct"/>
          </w:tcPr>
          <w:p w:rsidR="00561BE9" w:rsidRPr="00561BE9" w:rsidRDefault="00561BE9" w:rsidP="00321245">
            <w:pPr>
              <w:spacing w:after="0"/>
              <w:jc w:val="center"/>
              <w:rPr>
                <w:rFonts w:ascii="Times New Roman" w:hAnsi="Times New Roman" w:cs="Times New Roman"/>
                <w:sz w:val="18"/>
              </w:rPr>
            </w:pPr>
            <w:r w:rsidRPr="00561BE9">
              <w:rPr>
                <w:rFonts w:ascii="Times New Roman" w:hAnsi="Times New Roman" w:cs="Times New Roman"/>
                <w:sz w:val="18"/>
              </w:rPr>
              <w:t>1</w:t>
            </w:r>
          </w:p>
        </w:tc>
        <w:tc>
          <w:tcPr>
            <w:tcW w:w="1135"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Наименование органа, предоставляющего услугу</w:t>
            </w:r>
          </w:p>
        </w:tc>
        <w:tc>
          <w:tcPr>
            <w:tcW w:w="3640" w:type="pct"/>
          </w:tcPr>
          <w:p w:rsidR="00561BE9" w:rsidRPr="00561BE9" w:rsidRDefault="00561BE9" w:rsidP="00321245">
            <w:pPr>
              <w:spacing w:after="0"/>
              <w:jc w:val="both"/>
              <w:rPr>
                <w:rFonts w:ascii="Times New Roman" w:hAnsi="Times New Roman" w:cs="Times New Roman"/>
                <w:sz w:val="18"/>
              </w:rPr>
            </w:pPr>
            <w:r w:rsidRPr="00561BE9">
              <w:rPr>
                <w:rFonts w:ascii="Times New Roman" w:hAnsi="Times New Roman" w:cs="Times New Roman"/>
                <w:sz w:val="18"/>
              </w:rPr>
              <w:t xml:space="preserve">Администрация Карайчевского сельского поселения Бутурлиновского муниципального района Воронежской области </w:t>
            </w:r>
          </w:p>
          <w:p w:rsidR="00561BE9" w:rsidRPr="00561BE9" w:rsidRDefault="00561BE9" w:rsidP="00321245">
            <w:pPr>
              <w:spacing w:after="0"/>
              <w:jc w:val="both"/>
              <w:rPr>
                <w:rFonts w:ascii="Times New Roman" w:hAnsi="Times New Roman" w:cs="Times New Roman"/>
                <w:sz w:val="18"/>
              </w:rPr>
            </w:pPr>
          </w:p>
        </w:tc>
      </w:tr>
      <w:tr w:rsidR="00561BE9" w:rsidRPr="00561BE9" w:rsidTr="00321245">
        <w:tc>
          <w:tcPr>
            <w:tcW w:w="225" w:type="pct"/>
          </w:tcPr>
          <w:p w:rsidR="00561BE9" w:rsidRPr="00561BE9" w:rsidRDefault="00561BE9" w:rsidP="00321245">
            <w:pPr>
              <w:spacing w:after="0"/>
              <w:jc w:val="center"/>
              <w:rPr>
                <w:rFonts w:ascii="Times New Roman" w:hAnsi="Times New Roman" w:cs="Times New Roman"/>
                <w:sz w:val="18"/>
              </w:rPr>
            </w:pPr>
            <w:r w:rsidRPr="00561BE9">
              <w:rPr>
                <w:rFonts w:ascii="Times New Roman" w:hAnsi="Times New Roman" w:cs="Times New Roman"/>
                <w:sz w:val="18"/>
              </w:rPr>
              <w:t>2</w:t>
            </w:r>
          </w:p>
        </w:tc>
        <w:tc>
          <w:tcPr>
            <w:tcW w:w="1135"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Номер услуги в федеральном реестре</w:t>
            </w:r>
          </w:p>
        </w:tc>
        <w:tc>
          <w:tcPr>
            <w:tcW w:w="3640" w:type="pct"/>
          </w:tcPr>
          <w:p w:rsidR="00561BE9" w:rsidRPr="00561BE9" w:rsidRDefault="00561BE9" w:rsidP="00321245">
            <w:pPr>
              <w:spacing w:after="0"/>
              <w:jc w:val="center"/>
              <w:rPr>
                <w:rFonts w:ascii="Times New Roman" w:hAnsi="Times New Roman" w:cs="Times New Roman"/>
                <w:sz w:val="18"/>
              </w:rPr>
            </w:pPr>
          </w:p>
        </w:tc>
      </w:tr>
      <w:tr w:rsidR="00561BE9" w:rsidRPr="00561BE9" w:rsidTr="00321245">
        <w:tc>
          <w:tcPr>
            <w:tcW w:w="225" w:type="pct"/>
          </w:tcPr>
          <w:p w:rsidR="00561BE9" w:rsidRPr="00561BE9" w:rsidRDefault="00561BE9" w:rsidP="00321245">
            <w:pPr>
              <w:spacing w:after="0"/>
              <w:jc w:val="center"/>
              <w:rPr>
                <w:rFonts w:ascii="Times New Roman" w:hAnsi="Times New Roman" w:cs="Times New Roman"/>
                <w:sz w:val="20"/>
                <w:szCs w:val="20"/>
              </w:rPr>
            </w:pPr>
            <w:r w:rsidRPr="00561BE9">
              <w:rPr>
                <w:rFonts w:ascii="Times New Roman" w:hAnsi="Times New Roman" w:cs="Times New Roman"/>
                <w:sz w:val="20"/>
                <w:szCs w:val="20"/>
              </w:rPr>
              <w:t>3</w:t>
            </w:r>
          </w:p>
        </w:tc>
        <w:tc>
          <w:tcPr>
            <w:tcW w:w="1135" w:type="pct"/>
          </w:tcPr>
          <w:p w:rsidR="00561BE9" w:rsidRPr="00561BE9" w:rsidRDefault="00561BE9" w:rsidP="00321245">
            <w:pPr>
              <w:spacing w:after="0"/>
              <w:jc w:val="center"/>
              <w:rPr>
                <w:rFonts w:ascii="Times New Roman" w:hAnsi="Times New Roman" w:cs="Times New Roman"/>
                <w:sz w:val="20"/>
                <w:szCs w:val="20"/>
              </w:rPr>
            </w:pPr>
            <w:r w:rsidRPr="00561BE9">
              <w:rPr>
                <w:rFonts w:ascii="Times New Roman" w:hAnsi="Times New Roman" w:cs="Times New Roman"/>
                <w:sz w:val="20"/>
                <w:szCs w:val="20"/>
              </w:rPr>
              <w:t>Полное наименование услуги</w:t>
            </w:r>
          </w:p>
        </w:tc>
        <w:tc>
          <w:tcPr>
            <w:tcW w:w="3640" w:type="pct"/>
          </w:tcPr>
          <w:p w:rsidR="00561BE9" w:rsidRPr="00561BE9" w:rsidRDefault="00561BE9" w:rsidP="00321245">
            <w:pPr>
              <w:spacing w:after="0"/>
              <w:jc w:val="both"/>
              <w:rPr>
                <w:rFonts w:ascii="Times New Roman" w:hAnsi="Times New Roman" w:cs="Times New Roman"/>
                <w:sz w:val="20"/>
                <w:szCs w:val="20"/>
              </w:rPr>
            </w:pPr>
            <w:r w:rsidRPr="00561BE9">
              <w:rPr>
                <w:rFonts w:ascii="Times New Roman" w:hAnsi="Times New Roman" w:cs="Times New Roman"/>
                <w:sz w:val="20"/>
                <w:szCs w:val="20"/>
              </w:rPr>
              <w:t>«Предоставление разрешения на осуществление земляных работ»</w:t>
            </w:r>
          </w:p>
        </w:tc>
      </w:tr>
      <w:tr w:rsidR="00561BE9" w:rsidRPr="00561BE9" w:rsidTr="00321245">
        <w:tc>
          <w:tcPr>
            <w:tcW w:w="225" w:type="pct"/>
          </w:tcPr>
          <w:p w:rsidR="00561BE9" w:rsidRPr="00561BE9" w:rsidRDefault="00561BE9" w:rsidP="00321245">
            <w:pPr>
              <w:spacing w:after="0"/>
              <w:jc w:val="center"/>
              <w:rPr>
                <w:rFonts w:ascii="Times New Roman" w:hAnsi="Times New Roman" w:cs="Times New Roman"/>
                <w:sz w:val="18"/>
              </w:rPr>
            </w:pPr>
            <w:r w:rsidRPr="00561BE9">
              <w:rPr>
                <w:rFonts w:ascii="Times New Roman" w:hAnsi="Times New Roman" w:cs="Times New Roman"/>
                <w:sz w:val="18"/>
              </w:rPr>
              <w:t>4</w:t>
            </w:r>
          </w:p>
        </w:tc>
        <w:tc>
          <w:tcPr>
            <w:tcW w:w="1135" w:type="pct"/>
          </w:tcPr>
          <w:p w:rsidR="00561BE9" w:rsidRPr="00561BE9" w:rsidRDefault="00561BE9" w:rsidP="00321245">
            <w:pPr>
              <w:spacing w:after="0"/>
              <w:jc w:val="center"/>
              <w:rPr>
                <w:rFonts w:ascii="Times New Roman" w:hAnsi="Times New Roman" w:cs="Times New Roman"/>
                <w:sz w:val="18"/>
              </w:rPr>
            </w:pPr>
            <w:r w:rsidRPr="00561BE9">
              <w:rPr>
                <w:rFonts w:ascii="Times New Roman" w:hAnsi="Times New Roman" w:cs="Times New Roman"/>
                <w:sz w:val="18"/>
              </w:rPr>
              <w:t>Краткое наименование услуги</w:t>
            </w:r>
          </w:p>
        </w:tc>
        <w:tc>
          <w:tcPr>
            <w:tcW w:w="3640" w:type="pct"/>
          </w:tcPr>
          <w:p w:rsidR="00561BE9" w:rsidRPr="00561BE9" w:rsidRDefault="00561BE9" w:rsidP="00321245">
            <w:pPr>
              <w:spacing w:after="0"/>
              <w:jc w:val="both"/>
              <w:rPr>
                <w:rFonts w:ascii="Times New Roman" w:hAnsi="Times New Roman" w:cs="Times New Roman"/>
                <w:sz w:val="18"/>
              </w:rPr>
            </w:pPr>
            <w:r w:rsidRPr="00561BE9">
              <w:rPr>
                <w:rFonts w:ascii="Times New Roman" w:hAnsi="Times New Roman" w:cs="Times New Roman"/>
                <w:sz w:val="18"/>
              </w:rPr>
              <w:t>нет</w:t>
            </w:r>
          </w:p>
        </w:tc>
      </w:tr>
      <w:tr w:rsidR="00561BE9" w:rsidRPr="00561BE9" w:rsidTr="00321245">
        <w:tc>
          <w:tcPr>
            <w:tcW w:w="225" w:type="pct"/>
          </w:tcPr>
          <w:p w:rsidR="00561BE9" w:rsidRPr="00561BE9" w:rsidRDefault="00561BE9" w:rsidP="00321245">
            <w:pPr>
              <w:spacing w:after="0"/>
              <w:jc w:val="center"/>
              <w:rPr>
                <w:rFonts w:ascii="Times New Roman" w:hAnsi="Times New Roman" w:cs="Times New Roman"/>
                <w:sz w:val="18"/>
              </w:rPr>
            </w:pPr>
            <w:r w:rsidRPr="00561BE9">
              <w:rPr>
                <w:rFonts w:ascii="Times New Roman" w:hAnsi="Times New Roman" w:cs="Times New Roman"/>
                <w:sz w:val="18"/>
              </w:rPr>
              <w:t>5</w:t>
            </w:r>
          </w:p>
        </w:tc>
        <w:tc>
          <w:tcPr>
            <w:tcW w:w="1135"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Административные регламент предоставления государственной услуги</w:t>
            </w:r>
          </w:p>
        </w:tc>
        <w:tc>
          <w:tcPr>
            <w:tcW w:w="3640" w:type="pct"/>
          </w:tcPr>
          <w:p w:rsidR="00561BE9" w:rsidRPr="00561BE9" w:rsidRDefault="00561BE9" w:rsidP="00321245">
            <w:pPr>
              <w:rPr>
                <w:rFonts w:ascii="Times New Roman" w:hAnsi="Times New Roman" w:cs="Times New Roman"/>
                <w:sz w:val="18"/>
              </w:rPr>
            </w:pPr>
            <w:r w:rsidRPr="00561BE9">
              <w:rPr>
                <w:rFonts w:ascii="Times New Roman" w:hAnsi="Times New Roman" w:cs="Times New Roman"/>
                <w:sz w:val="18"/>
              </w:rPr>
              <w:t>Утвержден постановлением администрации Карайчевского сельского поселения Бутурлиновского муниципального района Воронежской области от 28.11.2023 г. №  73 «Об утверждении административного регламента «Предоставление разрешения на осуществление земляных работ» на территории Карайчевского сельского поселения Бутурлиновского муниципального района Воронежской области»</w:t>
            </w:r>
          </w:p>
        </w:tc>
      </w:tr>
      <w:tr w:rsidR="00561BE9" w:rsidRPr="00561BE9" w:rsidTr="00321245">
        <w:tc>
          <w:tcPr>
            <w:tcW w:w="225" w:type="pct"/>
          </w:tcPr>
          <w:p w:rsidR="00561BE9" w:rsidRPr="00561BE9" w:rsidRDefault="00561BE9" w:rsidP="00321245">
            <w:pPr>
              <w:spacing w:after="0"/>
              <w:jc w:val="center"/>
              <w:rPr>
                <w:rFonts w:ascii="Times New Roman" w:hAnsi="Times New Roman" w:cs="Times New Roman"/>
                <w:sz w:val="18"/>
              </w:rPr>
            </w:pPr>
            <w:r w:rsidRPr="00561BE9">
              <w:rPr>
                <w:rFonts w:ascii="Times New Roman" w:hAnsi="Times New Roman" w:cs="Times New Roman"/>
                <w:sz w:val="18"/>
              </w:rPr>
              <w:t>6</w:t>
            </w:r>
          </w:p>
        </w:tc>
        <w:tc>
          <w:tcPr>
            <w:tcW w:w="1135"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Перечень «</w:t>
            </w:r>
            <w:proofErr w:type="spellStart"/>
            <w:r w:rsidRPr="00561BE9">
              <w:rPr>
                <w:rFonts w:ascii="Times New Roman" w:hAnsi="Times New Roman" w:cs="Times New Roman"/>
                <w:sz w:val="18"/>
              </w:rPr>
              <w:t>подуслуг</w:t>
            </w:r>
            <w:proofErr w:type="spellEnd"/>
            <w:r w:rsidRPr="00561BE9">
              <w:rPr>
                <w:rFonts w:ascii="Times New Roman" w:hAnsi="Times New Roman" w:cs="Times New Roman"/>
                <w:sz w:val="18"/>
              </w:rPr>
              <w:t>»</w:t>
            </w:r>
          </w:p>
        </w:tc>
        <w:tc>
          <w:tcPr>
            <w:tcW w:w="3640" w:type="pct"/>
          </w:tcPr>
          <w:p w:rsidR="00561BE9" w:rsidRPr="00561BE9" w:rsidRDefault="00561BE9" w:rsidP="00321245">
            <w:pPr>
              <w:spacing w:after="0"/>
              <w:jc w:val="both"/>
              <w:rPr>
                <w:rFonts w:ascii="Times New Roman" w:hAnsi="Times New Roman" w:cs="Times New Roman"/>
                <w:sz w:val="18"/>
              </w:rPr>
            </w:pPr>
            <w:r w:rsidRPr="00561BE9">
              <w:rPr>
                <w:rFonts w:ascii="Times New Roman" w:hAnsi="Times New Roman" w:cs="Times New Roman"/>
                <w:sz w:val="18"/>
              </w:rPr>
              <w:t>нет</w:t>
            </w:r>
          </w:p>
        </w:tc>
      </w:tr>
      <w:tr w:rsidR="00561BE9" w:rsidRPr="00561BE9" w:rsidTr="00321245">
        <w:trPr>
          <w:trHeight w:val="300"/>
        </w:trPr>
        <w:tc>
          <w:tcPr>
            <w:tcW w:w="225" w:type="pct"/>
            <w:vMerge w:val="restart"/>
          </w:tcPr>
          <w:p w:rsidR="00561BE9" w:rsidRPr="00561BE9" w:rsidRDefault="00561BE9" w:rsidP="00321245">
            <w:pPr>
              <w:spacing w:after="0"/>
              <w:jc w:val="center"/>
              <w:rPr>
                <w:rFonts w:ascii="Times New Roman" w:hAnsi="Times New Roman" w:cs="Times New Roman"/>
                <w:sz w:val="18"/>
              </w:rPr>
            </w:pPr>
            <w:r w:rsidRPr="00561BE9">
              <w:rPr>
                <w:rFonts w:ascii="Times New Roman" w:hAnsi="Times New Roman" w:cs="Times New Roman"/>
                <w:sz w:val="18"/>
              </w:rPr>
              <w:t>7</w:t>
            </w:r>
          </w:p>
        </w:tc>
        <w:tc>
          <w:tcPr>
            <w:tcW w:w="1135" w:type="pct"/>
            <w:vMerge w:val="restar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Способы оценки качества предоставления государственной услуги</w:t>
            </w:r>
          </w:p>
        </w:tc>
        <w:tc>
          <w:tcPr>
            <w:tcW w:w="3640" w:type="pct"/>
            <w:tcBorders>
              <w:bottom w:val="single" w:sz="4" w:space="0" w:color="auto"/>
            </w:tcBorders>
          </w:tcPr>
          <w:p w:rsidR="00561BE9" w:rsidRPr="00561BE9" w:rsidRDefault="00561BE9" w:rsidP="00321245">
            <w:pPr>
              <w:spacing w:after="0"/>
              <w:rPr>
                <w:rFonts w:ascii="Times New Roman" w:hAnsi="Times New Roman" w:cs="Times New Roman"/>
                <w:sz w:val="18"/>
                <w:szCs w:val="18"/>
              </w:rPr>
            </w:pPr>
            <w:r w:rsidRPr="00561BE9">
              <w:rPr>
                <w:rFonts w:ascii="Times New Roman" w:hAnsi="Times New Roman" w:cs="Times New Roman"/>
                <w:sz w:val="18"/>
                <w:szCs w:val="18"/>
              </w:rPr>
              <w:t>- терминальные устройства МФЦ;</w:t>
            </w:r>
          </w:p>
        </w:tc>
      </w:tr>
      <w:tr w:rsidR="00561BE9" w:rsidRPr="00561BE9" w:rsidTr="00321245">
        <w:trPr>
          <w:trHeight w:val="270"/>
        </w:trPr>
        <w:tc>
          <w:tcPr>
            <w:tcW w:w="225" w:type="pct"/>
            <w:vMerge/>
          </w:tcPr>
          <w:p w:rsidR="00561BE9" w:rsidRPr="00561BE9" w:rsidRDefault="00561BE9" w:rsidP="00321245">
            <w:pPr>
              <w:spacing w:after="0"/>
              <w:jc w:val="center"/>
              <w:rPr>
                <w:rFonts w:ascii="Times New Roman" w:hAnsi="Times New Roman" w:cs="Times New Roman"/>
                <w:sz w:val="18"/>
              </w:rPr>
            </w:pPr>
          </w:p>
        </w:tc>
        <w:tc>
          <w:tcPr>
            <w:tcW w:w="1135" w:type="pct"/>
            <w:vMerge/>
          </w:tcPr>
          <w:p w:rsidR="00561BE9" w:rsidRPr="00561BE9" w:rsidRDefault="00561BE9" w:rsidP="00321245">
            <w:pPr>
              <w:spacing w:after="0"/>
              <w:rPr>
                <w:rFonts w:ascii="Times New Roman" w:hAnsi="Times New Roman" w:cs="Times New Roman"/>
                <w:sz w:val="18"/>
              </w:rPr>
            </w:pPr>
          </w:p>
        </w:tc>
        <w:tc>
          <w:tcPr>
            <w:tcW w:w="3640" w:type="pct"/>
            <w:tcBorders>
              <w:top w:val="single" w:sz="4" w:space="0" w:color="auto"/>
              <w:bottom w:val="single" w:sz="4" w:space="0" w:color="auto"/>
            </w:tcBorders>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 Единый портал государственных услуг;</w:t>
            </w:r>
          </w:p>
        </w:tc>
      </w:tr>
      <w:tr w:rsidR="00561BE9" w:rsidRPr="00561BE9" w:rsidTr="00321245">
        <w:trPr>
          <w:trHeight w:val="240"/>
        </w:trPr>
        <w:tc>
          <w:tcPr>
            <w:tcW w:w="225" w:type="pct"/>
            <w:vMerge/>
          </w:tcPr>
          <w:p w:rsidR="00561BE9" w:rsidRPr="00561BE9" w:rsidRDefault="00561BE9" w:rsidP="00321245">
            <w:pPr>
              <w:spacing w:after="0"/>
              <w:jc w:val="center"/>
              <w:rPr>
                <w:rFonts w:ascii="Times New Roman" w:hAnsi="Times New Roman" w:cs="Times New Roman"/>
                <w:sz w:val="18"/>
              </w:rPr>
            </w:pPr>
          </w:p>
        </w:tc>
        <w:tc>
          <w:tcPr>
            <w:tcW w:w="1135" w:type="pct"/>
            <w:vMerge/>
          </w:tcPr>
          <w:p w:rsidR="00561BE9" w:rsidRPr="00561BE9" w:rsidRDefault="00561BE9" w:rsidP="00321245">
            <w:pPr>
              <w:spacing w:after="0"/>
              <w:rPr>
                <w:rFonts w:ascii="Times New Roman" w:hAnsi="Times New Roman" w:cs="Times New Roman"/>
                <w:sz w:val="18"/>
              </w:rPr>
            </w:pPr>
          </w:p>
        </w:tc>
        <w:tc>
          <w:tcPr>
            <w:tcW w:w="3640" w:type="pct"/>
            <w:tcBorders>
              <w:top w:val="single" w:sz="4" w:space="0" w:color="auto"/>
              <w:bottom w:val="single" w:sz="4" w:space="0" w:color="auto"/>
            </w:tcBorders>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 Портал государственных и муниципальных услуг Воронежской области</w:t>
            </w:r>
          </w:p>
        </w:tc>
      </w:tr>
    </w:tbl>
    <w:p w:rsidR="00561BE9" w:rsidRPr="00561BE9" w:rsidRDefault="00561BE9" w:rsidP="00561BE9">
      <w:pPr>
        <w:spacing w:after="0"/>
        <w:rPr>
          <w:rFonts w:ascii="Times New Roman" w:hAnsi="Times New Roman" w:cs="Times New Roman"/>
          <w:b/>
          <w:sz w:val="20"/>
          <w:szCs w:val="28"/>
        </w:rPr>
      </w:pPr>
      <w:r w:rsidRPr="00561BE9">
        <w:rPr>
          <w:rFonts w:ascii="Times New Roman" w:hAnsi="Times New Roman" w:cs="Times New Roman"/>
          <w:b/>
          <w:sz w:val="20"/>
          <w:szCs w:val="2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6"/>
        <w:gridCol w:w="14130"/>
      </w:tblGrid>
      <w:tr w:rsidR="00561BE9" w:rsidRPr="00561BE9" w:rsidTr="00321245">
        <w:tc>
          <w:tcPr>
            <w:tcW w:w="222"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1</w:t>
            </w:r>
          </w:p>
        </w:tc>
        <w:tc>
          <w:tcPr>
            <w:tcW w:w="4778" w:type="pct"/>
          </w:tcPr>
          <w:p w:rsidR="00561BE9" w:rsidRPr="00561BE9" w:rsidRDefault="00561BE9" w:rsidP="00321245">
            <w:pPr>
              <w:spacing w:after="0"/>
              <w:rPr>
                <w:rFonts w:ascii="Times New Roman" w:hAnsi="Times New Roman" w:cs="Times New Roman"/>
                <w:b/>
                <w:sz w:val="18"/>
              </w:rPr>
            </w:pPr>
            <w:r w:rsidRPr="00561BE9">
              <w:rPr>
                <w:rFonts w:ascii="Times New Roman" w:hAnsi="Times New Roman" w:cs="Times New Roman"/>
                <w:b/>
                <w:sz w:val="18"/>
              </w:rPr>
              <w:t>Наименование услуги</w:t>
            </w:r>
          </w:p>
        </w:tc>
      </w:tr>
      <w:tr w:rsidR="00561BE9" w:rsidRPr="00561BE9" w:rsidTr="00321245">
        <w:tc>
          <w:tcPr>
            <w:tcW w:w="222" w:type="pct"/>
          </w:tcPr>
          <w:p w:rsidR="00561BE9" w:rsidRPr="00561BE9" w:rsidRDefault="00561BE9" w:rsidP="00321245">
            <w:pPr>
              <w:spacing w:after="0"/>
              <w:jc w:val="center"/>
              <w:rPr>
                <w:rFonts w:ascii="Times New Roman" w:hAnsi="Times New Roman" w:cs="Times New Roman"/>
                <w:b/>
                <w:sz w:val="20"/>
                <w:szCs w:val="20"/>
              </w:rPr>
            </w:pPr>
          </w:p>
        </w:tc>
        <w:tc>
          <w:tcPr>
            <w:tcW w:w="4778" w:type="pct"/>
          </w:tcPr>
          <w:p w:rsidR="00561BE9" w:rsidRPr="00561BE9" w:rsidRDefault="00561BE9" w:rsidP="00321245">
            <w:pPr>
              <w:spacing w:after="0"/>
              <w:rPr>
                <w:rFonts w:ascii="Times New Roman" w:hAnsi="Times New Roman" w:cs="Times New Roman"/>
                <w:b/>
                <w:sz w:val="20"/>
                <w:szCs w:val="20"/>
              </w:rPr>
            </w:pPr>
            <w:r w:rsidRPr="00561BE9">
              <w:rPr>
                <w:rFonts w:ascii="Times New Roman" w:hAnsi="Times New Roman" w:cs="Times New Roman"/>
                <w:sz w:val="20"/>
                <w:szCs w:val="20"/>
              </w:rPr>
              <w:t>«Предоставление разрешения на осуществление земляных работ»</w:t>
            </w:r>
          </w:p>
        </w:tc>
      </w:tr>
      <w:tr w:rsidR="00561BE9" w:rsidRPr="00561BE9" w:rsidTr="00321245">
        <w:tc>
          <w:tcPr>
            <w:tcW w:w="222"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2</w:t>
            </w:r>
          </w:p>
        </w:tc>
        <w:tc>
          <w:tcPr>
            <w:tcW w:w="4778"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b/>
                <w:sz w:val="18"/>
              </w:rPr>
              <w:t>Срок предоставления в зависимости от условий</w:t>
            </w:r>
          </w:p>
        </w:tc>
      </w:tr>
      <w:tr w:rsidR="00561BE9" w:rsidRPr="00561BE9" w:rsidTr="00321245">
        <w:tc>
          <w:tcPr>
            <w:tcW w:w="222"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2.1</w:t>
            </w:r>
          </w:p>
        </w:tc>
        <w:tc>
          <w:tcPr>
            <w:tcW w:w="4778" w:type="pct"/>
          </w:tcPr>
          <w:p w:rsidR="00561BE9" w:rsidRPr="00561BE9" w:rsidRDefault="00561BE9" w:rsidP="00321245">
            <w:pPr>
              <w:spacing w:after="0"/>
              <w:rPr>
                <w:rFonts w:ascii="Times New Roman" w:hAnsi="Times New Roman" w:cs="Times New Roman"/>
                <w:b/>
                <w:sz w:val="18"/>
              </w:rPr>
            </w:pPr>
            <w:r w:rsidRPr="00561BE9">
              <w:rPr>
                <w:rFonts w:ascii="Times New Roman" w:hAnsi="Times New Roman" w:cs="Times New Roman"/>
                <w:b/>
                <w:sz w:val="18"/>
              </w:rPr>
              <w:t>При подаче заявления по месту жительства (месту нахождения юр. лица)</w:t>
            </w:r>
          </w:p>
        </w:tc>
      </w:tr>
      <w:tr w:rsidR="00561BE9" w:rsidRPr="00561BE9" w:rsidTr="00321245">
        <w:tc>
          <w:tcPr>
            <w:tcW w:w="222" w:type="pct"/>
          </w:tcPr>
          <w:p w:rsidR="00561BE9" w:rsidRPr="00561BE9" w:rsidRDefault="00561BE9" w:rsidP="00321245">
            <w:pPr>
              <w:spacing w:after="0"/>
              <w:jc w:val="center"/>
              <w:rPr>
                <w:rFonts w:ascii="Times New Roman" w:hAnsi="Times New Roman" w:cs="Times New Roman"/>
                <w:b/>
                <w:sz w:val="18"/>
              </w:rPr>
            </w:pPr>
          </w:p>
        </w:tc>
        <w:tc>
          <w:tcPr>
            <w:tcW w:w="4778"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1.</w:t>
            </w:r>
            <w:r w:rsidRPr="00561BE9">
              <w:rPr>
                <w:rFonts w:ascii="Times New Roman" w:hAnsi="Times New Roman" w:cs="Times New Roman"/>
                <w:sz w:val="18"/>
              </w:rPr>
              <w:tab/>
              <w:t>Срок предоставления Муниципальной услуги:</w:t>
            </w:r>
          </w:p>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1.1.</w:t>
            </w:r>
            <w:r w:rsidRPr="00561BE9">
              <w:rPr>
                <w:rFonts w:ascii="Times New Roman" w:hAnsi="Times New Roman" w:cs="Times New Roman"/>
                <w:sz w:val="18"/>
              </w:rPr>
              <w:tab/>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1.2.</w:t>
            </w:r>
            <w:r w:rsidRPr="00561BE9">
              <w:rPr>
                <w:rFonts w:ascii="Times New Roman" w:hAnsi="Times New Roman" w:cs="Times New Roman"/>
                <w:sz w:val="18"/>
              </w:rPr>
              <w:tab/>
              <w:t>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561BE9" w:rsidRPr="00561BE9" w:rsidRDefault="00561BE9" w:rsidP="00321245">
            <w:pPr>
              <w:spacing w:after="0"/>
              <w:rPr>
                <w:rFonts w:ascii="Times New Roman" w:hAnsi="Times New Roman" w:cs="Times New Roman"/>
                <w:b/>
                <w:sz w:val="18"/>
              </w:rPr>
            </w:pPr>
            <w:r w:rsidRPr="00561BE9">
              <w:rPr>
                <w:rFonts w:ascii="Times New Roman" w:hAnsi="Times New Roman" w:cs="Times New Roman"/>
                <w:sz w:val="18"/>
              </w:rPr>
              <w:t>1.3.</w:t>
            </w:r>
            <w:r w:rsidRPr="00561BE9">
              <w:rPr>
                <w:rFonts w:ascii="Times New Roman" w:hAnsi="Times New Roman" w:cs="Times New Roman"/>
                <w:sz w:val="18"/>
              </w:rPr>
              <w:tab/>
              <w:t xml:space="preserve">По основанию, указанному в пункте 6.1.3 настоящего Административного регламента, составляет не более 5 рабочих дней со дня регистрации заявления в </w:t>
            </w:r>
            <w:r w:rsidRPr="00561BE9">
              <w:rPr>
                <w:rFonts w:ascii="Times New Roman" w:hAnsi="Times New Roman" w:cs="Times New Roman"/>
                <w:sz w:val="18"/>
              </w:rPr>
              <w:lastRenderedPageBreak/>
              <w:t>Администрации.</w:t>
            </w:r>
          </w:p>
        </w:tc>
      </w:tr>
      <w:tr w:rsidR="00561BE9" w:rsidRPr="00561BE9" w:rsidTr="00321245">
        <w:tc>
          <w:tcPr>
            <w:tcW w:w="222"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lastRenderedPageBreak/>
              <w:t>2.2</w:t>
            </w:r>
          </w:p>
        </w:tc>
        <w:tc>
          <w:tcPr>
            <w:tcW w:w="4778"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b/>
                <w:sz w:val="18"/>
              </w:rPr>
              <w:t xml:space="preserve">При подаче заявления </w:t>
            </w:r>
            <w:r w:rsidRPr="00561BE9">
              <w:rPr>
                <w:rFonts w:ascii="Times New Roman" w:hAnsi="Times New Roman" w:cs="Times New Roman"/>
                <w:b/>
                <w:sz w:val="18"/>
                <w:u w:val="single"/>
              </w:rPr>
              <w:t xml:space="preserve">не </w:t>
            </w:r>
            <w:r w:rsidRPr="00561BE9">
              <w:rPr>
                <w:rFonts w:ascii="Times New Roman" w:hAnsi="Times New Roman" w:cs="Times New Roman"/>
                <w:b/>
                <w:sz w:val="18"/>
              </w:rPr>
              <w:t>по месту жительства (по месту обращения)</w:t>
            </w:r>
          </w:p>
        </w:tc>
      </w:tr>
      <w:tr w:rsidR="00561BE9" w:rsidRPr="00561BE9" w:rsidTr="00321245">
        <w:tc>
          <w:tcPr>
            <w:tcW w:w="222" w:type="pct"/>
          </w:tcPr>
          <w:p w:rsidR="00561BE9" w:rsidRPr="00561BE9" w:rsidRDefault="00561BE9" w:rsidP="00321245">
            <w:pPr>
              <w:spacing w:after="0"/>
              <w:jc w:val="center"/>
              <w:rPr>
                <w:rFonts w:ascii="Times New Roman" w:hAnsi="Times New Roman" w:cs="Times New Roman"/>
                <w:b/>
                <w:sz w:val="18"/>
              </w:rPr>
            </w:pPr>
          </w:p>
        </w:tc>
        <w:tc>
          <w:tcPr>
            <w:tcW w:w="4778"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1.</w:t>
            </w:r>
            <w:r w:rsidRPr="00561BE9">
              <w:rPr>
                <w:rFonts w:ascii="Times New Roman" w:hAnsi="Times New Roman" w:cs="Times New Roman"/>
                <w:sz w:val="18"/>
              </w:rPr>
              <w:tab/>
              <w:t>Срок предоставления Муниципальной услуги:</w:t>
            </w:r>
          </w:p>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1.1.</w:t>
            </w:r>
            <w:r w:rsidRPr="00561BE9">
              <w:rPr>
                <w:rFonts w:ascii="Times New Roman" w:hAnsi="Times New Roman" w:cs="Times New Roman"/>
                <w:sz w:val="18"/>
              </w:rPr>
              <w:tab/>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1.2.</w:t>
            </w:r>
            <w:r w:rsidRPr="00561BE9">
              <w:rPr>
                <w:rFonts w:ascii="Times New Roman" w:hAnsi="Times New Roman" w:cs="Times New Roman"/>
                <w:sz w:val="18"/>
              </w:rPr>
              <w:tab/>
              <w:t>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561BE9" w:rsidRPr="00561BE9" w:rsidRDefault="00561BE9" w:rsidP="00321245">
            <w:pPr>
              <w:spacing w:after="0"/>
              <w:rPr>
                <w:rFonts w:ascii="Times New Roman" w:hAnsi="Times New Roman" w:cs="Times New Roman"/>
                <w:b/>
                <w:sz w:val="18"/>
              </w:rPr>
            </w:pPr>
            <w:r w:rsidRPr="00561BE9">
              <w:rPr>
                <w:rFonts w:ascii="Times New Roman" w:hAnsi="Times New Roman" w:cs="Times New Roman"/>
                <w:sz w:val="18"/>
              </w:rPr>
              <w:t>1.3.</w:t>
            </w:r>
            <w:r w:rsidRPr="00561BE9">
              <w:rPr>
                <w:rFonts w:ascii="Times New Roman" w:hAnsi="Times New Roman" w:cs="Times New Roman"/>
                <w:sz w:val="18"/>
              </w:rPr>
              <w:tab/>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tc>
      </w:tr>
      <w:tr w:rsidR="00561BE9" w:rsidRPr="00561BE9" w:rsidTr="00321245">
        <w:tc>
          <w:tcPr>
            <w:tcW w:w="222"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3</w:t>
            </w:r>
          </w:p>
        </w:tc>
        <w:tc>
          <w:tcPr>
            <w:tcW w:w="4778"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b/>
                <w:sz w:val="18"/>
              </w:rPr>
              <w:t>Основания отказа в приёме документов</w:t>
            </w:r>
          </w:p>
        </w:tc>
      </w:tr>
      <w:tr w:rsidR="00561BE9" w:rsidRPr="00561BE9" w:rsidTr="00321245">
        <w:tc>
          <w:tcPr>
            <w:tcW w:w="222" w:type="pct"/>
          </w:tcPr>
          <w:p w:rsidR="00561BE9" w:rsidRPr="00561BE9" w:rsidRDefault="00561BE9" w:rsidP="00321245">
            <w:pPr>
              <w:spacing w:after="0" w:line="240" w:lineRule="auto"/>
              <w:jc w:val="center"/>
              <w:rPr>
                <w:rFonts w:ascii="Times New Roman" w:hAnsi="Times New Roman" w:cs="Times New Roman"/>
                <w:b/>
                <w:sz w:val="16"/>
                <w:szCs w:val="16"/>
              </w:rPr>
            </w:pPr>
          </w:p>
        </w:tc>
        <w:tc>
          <w:tcPr>
            <w:tcW w:w="4778" w:type="pct"/>
          </w:tcPr>
          <w:p w:rsidR="00561BE9" w:rsidRPr="00561BE9" w:rsidRDefault="00561BE9" w:rsidP="00321245">
            <w:pPr>
              <w:tabs>
                <w:tab w:val="num" w:pos="792"/>
                <w:tab w:val="left" w:pos="1440"/>
                <w:tab w:val="left" w:pos="1560"/>
              </w:tabs>
              <w:spacing w:after="0" w:line="240" w:lineRule="auto"/>
              <w:ind w:firstLine="709"/>
              <w:jc w:val="both"/>
              <w:rPr>
                <w:rFonts w:ascii="Times New Roman" w:hAnsi="Times New Roman" w:cs="Times New Roman"/>
                <w:sz w:val="16"/>
                <w:szCs w:val="16"/>
              </w:rPr>
            </w:pPr>
            <w:r w:rsidRPr="00561BE9">
              <w:rPr>
                <w:rFonts w:ascii="Times New Roman" w:hAnsi="Times New Roman" w:cs="Times New Roman"/>
                <w:sz w:val="16"/>
                <w:szCs w:val="16"/>
              </w:rPr>
              <w:t>1.</w:t>
            </w:r>
            <w:r w:rsidRPr="00561BE9">
              <w:rPr>
                <w:rFonts w:ascii="Times New Roman" w:hAnsi="Times New Roman" w:cs="Times New Roman"/>
                <w:sz w:val="16"/>
                <w:szCs w:val="16"/>
              </w:rPr>
              <w:tab/>
              <w:t>Основаниями для отказа в приеме документов, необходимых для предоставления Муниципальной услуги являются:</w:t>
            </w:r>
          </w:p>
          <w:p w:rsidR="00561BE9" w:rsidRPr="00561BE9" w:rsidRDefault="00561BE9" w:rsidP="00321245">
            <w:pPr>
              <w:tabs>
                <w:tab w:val="num" w:pos="792"/>
                <w:tab w:val="left" w:pos="1440"/>
                <w:tab w:val="left" w:pos="1560"/>
              </w:tabs>
              <w:spacing w:after="0" w:line="240" w:lineRule="auto"/>
              <w:ind w:firstLine="709"/>
              <w:jc w:val="both"/>
              <w:rPr>
                <w:rFonts w:ascii="Times New Roman" w:hAnsi="Times New Roman" w:cs="Times New Roman"/>
                <w:sz w:val="16"/>
                <w:szCs w:val="16"/>
              </w:rPr>
            </w:pPr>
            <w:r w:rsidRPr="00561BE9">
              <w:rPr>
                <w:rFonts w:ascii="Times New Roman" w:hAnsi="Times New Roman" w:cs="Times New Roman"/>
                <w:sz w:val="16"/>
                <w:szCs w:val="16"/>
              </w:rPr>
              <w:t>1.1.</w:t>
            </w:r>
            <w:r w:rsidRPr="00561BE9">
              <w:rPr>
                <w:rFonts w:ascii="Times New Roman" w:hAnsi="Times New Roman" w:cs="Times New Roman"/>
                <w:sz w:val="16"/>
                <w:szCs w:val="16"/>
              </w:rPr>
              <w:tab/>
              <w:t>Заявление подано в орган местного самоуправления или организацию, в полномочия которых не входит предоставление Муниципальной услуги;</w:t>
            </w:r>
          </w:p>
          <w:p w:rsidR="00561BE9" w:rsidRPr="00561BE9" w:rsidRDefault="00561BE9" w:rsidP="00321245">
            <w:pPr>
              <w:tabs>
                <w:tab w:val="num" w:pos="792"/>
                <w:tab w:val="left" w:pos="1440"/>
                <w:tab w:val="left" w:pos="1560"/>
              </w:tabs>
              <w:spacing w:after="0" w:line="240" w:lineRule="auto"/>
              <w:ind w:firstLine="709"/>
              <w:jc w:val="both"/>
              <w:rPr>
                <w:rFonts w:ascii="Times New Roman" w:hAnsi="Times New Roman" w:cs="Times New Roman"/>
                <w:sz w:val="16"/>
                <w:szCs w:val="16"/>
              </w:rPr>
            </w:pPr>
            <w:r w:rsidRPr="00561BE9">
              <w:rPr>
                <w:rFonts w:ascii="Times New Roman" w:hAnsi="Times New Roman" w:cs="Times New Roman"/>
                <w:sz w:val="16"/>
                <w:szCs w:val="16"/>
              </w:rPr>
              <w:t>1.2.</w:t>
            </w:r>
            <w:r w:rsidRPr="00561BE9">
              <w:rPr>
                <w:rFonts w:ascii="Times New Roman" w:hAnsi="Times New Roman" w:cs="Times New Roman"/>
                <w:sz w:val="16"/>
                <w:szCs w:val="16"/>
              </w:rPr>
              <w:tab/>
              <w:t>Неполное заполнение полей в форме заявления, в том числе в интерактивной форме заявления на ЕПГУ, РПГУ;</w:t>
            </w:r>
          </w:p>
          <w:p w:rsidR="00561BE9" w:rsidRPr="00561BE9" w:rsidRDefault="00561BE9" w:rsidP="00321245">
            <w:pPr>
              <w:tabs>
                <w:tab w:val="num" w:pos="792"/>
                <w:tab w:val="left" w:pos="1440"/>
                <w:tab w:val="left" w:pos="1560"/>
              </w:tabs>
              <w:spacing w:after="0" w:line="240" w:lineRule="auto"/>
              <w:ind w:firstLine="709"/>
              <w:jc w:val="both"/>
              <w:rPr>
                <w:rFonts w:ascii="Times New Roman" w:hAnsi="Times New Roman" w:cs="Times New Roman"/>
                <w:sz w:val="16"/>
                <w:szCs w:val="16"/>
              </w:rPr>
            </w:pPr>
            <w:r w:rsidRPr="00561BE9">
              <w:rPr>
                <w:rFonts w:ascii="Times New Roman" w:hAnsi="Times New Roman" w:cs="Times New Roman"/>
                <w:sz w:val="16"/>
                <w:szCs w:val="16"/>
              </w:rPr>
              <w:t>1.3.</w:t>
            </w:r>
            <w:r w:rsidRPr="00561BE9">
              <w:rPr>
                <w:rFonts w:ascii="Times New Roman" w:hAnsi="Times New Roman" w:cs="Times New Roman"/>
                <w:sz w:val="16"/>
                <w:szCs w:val="16"/>
              </w:rPr>
              <w:tab/>
              <w:t>Представление неполного комплекта документов, необходимых для предоставления Муниципальной услуги;</w:t>
            </w:r>
          </w:p>
          <w:p w:rsidR="00561BE9" w:rsidRPr="00561BE9" w:rsidRDefault="00561BE9" w:rsidP="00321245">
            <w:pPr>
              <w:tabs>
                <w:tab w:val="num" w:pos="792"/>
                <w:tab w:val="left" w:pos="1440"/>
                <w:tab w:val="left" w:pos="1560"/>
              </w:tabs>
              <w:spacing w:after="0" w:line="240" w:lineRule="auto"/>
              <w:ind w:firstLine="709"/>
              <w:jc w:val="both"/>
              <w:rPr>
                <w:rFonts w:ascii="Times New Roman" w:hAnsi="Times New Roman" w:cs="Times New Roman"/>
                <w:sz w:val="16"/>
                <w:szCs w:val="16"/>
              </w:rPr>
            </w:pPr>
            <w:r w:rsidRPr="00561BE9">
              <w:rPr>
                <w:rFonts w:ascii="Times New Roman" w:hAnsi="Times New Roman" w:cs="Times New Roman"/>
                <w:sz w:val="16"/>
                <w:szCs w:val="16"/>
              </w:rPr>
              <w:t>1.4.</w:t>
            </w:r>
            <w:r w:rsidRPr="00561BE9">
              <w:rPr>
                <w:rFonts w:ascii="Times New Roman" w:hAnsi="Times New Roman" w:cs="Times New Roman"/>
                <w:sz w:val="16"/>
                <w:szCs w:val="16"/>
              </w:rPr>
              <w:tab/>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61BE9" w:rsidRPr="00561BE9" w:rsidRDefault="00561BE9" w:rsidP="00321245">
            <w:pPr>
              <w:tabs>
                <w:tab w:val="num" w:pos="792"/>
                <w:tab w:val="left" w:pos="1440"/>
                <w:tab w:val="left" w:pos="1560"/>
              </w:tabs>
              <w:spacing w:after="0" w:line="240" w:lineRule="auto"/>
              <w:ind w:firstLine="709"/>
              <w:jc w:val="both"/>
              <w:rPr>
                <w:rFonts w:ascii="Times New Roman" w:hAnsi="Times New Roman" w:cs="Times New Roman"/>
                <w:sz w:val="16"/>
                <w:szCs w:val="16"/>
              </w:rPr>
            </w:pPr>
            <w:r w:rsidRPr="00561BE9">
              <w:rPr>
                <w:rFonts w:ascii="Times New Roman" w:hAnsi="Times New Roman" w:cs="Times New Roman"/>
                <w:sz w:val="16"/>
                <w:szCs w:val="16"/>
              </w:rPr>
              <w:t>1.5.</w:t>
            </w:r>
            <w:r w:rsidRPr="00561BE9">
              <w:rPr>
                <w:rFonts w:ascii="Times New Roman" w:hAnsi="Times New Roman" w:cs="Times New Roman"/>
                <w:sz w:val="16"/>
                <w:szCs w:val="16"/>
              </w:rPr>
              <w:tab/>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61BE9" w:rsidRPr="00561BE9" w:rsidRDefault="00561BE9" w:rsidP="00321245">
            <w:pPr>
              <w:tabs>
                <w:tab w:val="num" w:pos="792"/>
                <w:tab w:val="left" w:pos="1440"/>
                <w:tab w:val="left" w:pos="1560"/>
              </w:tabs>
              <w:spacing w:after="0" w:line="240" w:lineRule="auto"/>
              <w:ind w:firstLine="709"/>
              <w:jc w:val="both"/>
              <w:rPr>
                <w:rFonts w:ascii="Times New Roman" w:hAnsi="Times New Roman" w:cs="Times New Roman"/>
                <w:sz w:val="16"/>
                <w:szCs w:val="16"/>
              </w:rPr>
            </w:pPr>
            <w:r w:rsidRPr="00561BE9">
              <w:rPr>
                <w:rFonts w:ascii="Times New Roman" w:hAnsi="Times New Roman" w:cs="Times New Roman"/>
                <w:sz w:val="16"/>
                <w:szCs w:val="16"/>
              </w:rPr>
              <w:t>1.6.</w:t>
            </w:r>
            <w:r w:rsidRPr="00561BE9">
              <w:rPr>
                <w:rFonts w:ascii="Times New Roman" w:hAnsi="Times New Roman" w:cs="Times New Roman"/>
                <w:sz w:val="16"/>
                <w:szCs w:val="16"/>
              </w:rPr>
              <w:tab/>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61BE9" w:rsidRPr="00561BE9" w:rsidRDefault="00561BE9" w:rsidP="00321245">
            <w:pPr>
              <w:tabs>
                <w:tab w:val="num" w:pos="792"/>
                <w:tab w:val="left" w:pos="1440"/>
                <w:tab w:val="left" w:pos="1560"/>
              </w:tabs>
              <w:spacing w:after="0" w:line="240" w:lineRule="auto"/>
              <w:ind w:firstLine="709"/>
              <w:jc w:val="both"/>
              <w:rPr>
                <w:rFonts w:ascii="Times New Roman" w:hAnsi="Times New Roman" w:cs="Times New Roman"/>
                <w:sz w:val="16"/>
                <w:szCs w:val="16"/>
              </w:rPr>
            </w:pPr>
            <w:r w:rsidRPr="00561BE9">
              <w:rPr>
                <w:rFonts w:ascii="Times New Roman" w:hAnsi="Times New Roman" w:cs="Times New Roman"/>
                <w:sz w:val="16"/>
                <w:szCs w:val="16"/>
              </w:rPr>
              <w:t>1.7.</w:t>
            </w:r>
            <w:r w:rsidRPr="00561BE9">
              <w:rPr>
                <w:rFonts w:ascii="Times New Roman" w:hAnsi="Times New Roman" w:cs="Times New Roman"/>
                <w:sz w:val="16"/>
                <w:szCs w:val="16"/>
              </w:rPr>
              <w:tab/>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561BE9" w:rsidRPr="00561BE9" w:rsidRDefault="00561BE9" w:rsidP="00321245">
            <w:pPr>
              <w:tabs>
                <w:tab w:val="num" w:pos="792"/>
                <w:tab w:val="left" w:pos="1440"/>
                <w:tab w:val="left" w:pos="1560"/>
              </w:tabs>
              <w:spacing w:after="0" w:line="240" w:lineRule="auto"/>
              <w:ind w:firstLine="709"/>
              <w:jc w:val="both"/>
              <w:rPr>
                <w:rFonts w:ascii="Times New Roman" w:hAnsi="Times New Roman" w:cs="Times New Roman"/>
                <w:sz w:val="16"/>
                <w:szCs w:val="16"/>
              </w:rPr>
            </w:pPr>
            <w:r w:rsidRPr="00561BE9">
              <w:rPr>
                <w:rFonts w:ascii="Times New Roman" w:hAnsi="Times New Roman" w:cs="Times New Roman"/>
                <w:sz w:val="16"/>
                <w:szCs w:val="16"/>
              </w:rPr>
              <w:t>1.8.</w:t>
            </w:r>
            <w:r w:rsidRPr="00561BE9">
              <w:rPr>
                <w:rFonts w:ascii="Times New Roman" w:hAnsi="Times New Roman" w:cs="Times New Roman"/>
                <w:sz w:val="16"/>
                <w:szCs w:val="16"/>
              </w:rPr>
              <w:tab/>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r>
      <w:tr w:rsidR="00561BE9" w:rsidRPr="00561BE9" w:rsidTr="00321245">
        <w:tc>
          <w:tcPr>
            <w:tcW w:w="222"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4</w:t>
            </w:r>
          </w:p>
        </w:tc>
        <w:tc>
          <w:tcPr>
            <w:tcW w:w="4778" w:type="pct"/>
          </w:tcPr>
          <w:p w:rsidR="00561BE9" w:rsidRPr="00561BE9" w:rsidRDefault="00561BE9" w:rsidP="00321245">
            <w:pPr>
              <w:tabs>
                <w:tab w:val="num" w:pos="792"/>
                <w:tab w:val="left" w:pos="1440"/>
                <w:tab w:val="left" w:pos="1560"/>
              </w:tabs>
              <w:spacing w:after="0"/>
              <w:jc w:val="both"/>
              <w:rPr>
                <w:rFonts w:ascii="Times New Roman" w:hAnsi="Times New Roman" w:cs="Times New Roman"/>
                <w:sz w:val="18"/>
              </w:rPr>
            </w:pPr>
            <w:r w:rsidRPr="00561BE9">
              <w:rPr>
                <w:rFonts w:ascii="Times New Roman" w:hAnsi="Times New Roman" w:cs="Times New Roman"/>
                <w:b/>
                <w:sz w:val="18"/>
              </w:rPr>
              <w:t>Основания отказа в предоставлении услуги</w:t>
            </w:r>
          </w:p>
        </w:tc>
      </w:tr>
      <w:tr w:rsidR="00561BE9" w:rsidRPr="00561BE9" w:rsidTr="00321245">
        <w:tc>
          <w:tcPr>
            <w:tcW w:w="222" w:type="pct"/>
          </w:tcPr>
          <w:p w:rsidR="00561BE9" w:rsidRPr="00561BE9" w:rsidRDefault="00561BE9" w:rsidP="00321245">
            <w:pPr>
              <w:spacing w:after="0"/>
              <w:jc w:val="center"/>
              <w:rPr>
                <w:rFonts w:ascii="Times New Roman" w:hAnsi="Times New Roman" w:cs="Times New Roman"/>
                <w:b/>
                <w:sz w:val="18"/>
              </w:rPr>
            </w:pPr>
          </w:p>
        </w:tc>
        <w:tc>
          <w:tcPr>
            <w:tcW w:w="4778" w:type="pct"/>
          </w:tcPr>
          <w:p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ab/>
              <w:t>Основания для отказа в предоставлении Муниципальной услуги – Вариант 1 «Выдача разрешения на осуществление земляных работ»:</w:t>
            </w:r>
          </w:p>
          <w:p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w:t>
            </w:r>
            <w:r w:rsidRPr="00561BE9">
              <w:rPr>
                <w:rFonts w:ascii="Times New Roman" w:hAnsi="Times New Roman" w:cs="Times New Roman"/>
                <w:sz w:val="18"/>
              </w:rPr>
              <w:tab/>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w:t>
            </w:r>
            <w:r w:rsidRPr="00561BE9">
              <w:rPr>
                <w:rFonts w:ascii="Times New Roman" w:hAnsi="Times New Roman" w:cs="Times New Roman"/>
                <w:sz w:val="18"/>
              </w:rPr>
              <w:tab/>
              <w:t>Несоответствие проекта производства работ требованиям, установленным нормативными правовыми актами;</w:t>
            </w:r>
          </w:p>
          <w:p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w:t>
            </w:r>
            <w:r w:rsidRPr="00561BE9">
              <w:rPr>
                <w:rFonts w:ascii="Times New Roman" w:hAnsi="Times New Roman" w:cs="Times New Roman"/>
                <w:sz w:val="18"/>
              </w:rPr>
              <w:tab/>
              <w:t>Невозможность выполнения работ в заявленные сроки;</w:t>
            </w:r>
          </w:p>
          <w:p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w:t>
            </w:r>
            <w:r w:rsidRPr="00561BE9">
              <w:rPr>
                <w:rFonts w:ascii="Times New Roman" w:hAnsi="Times New Roman" w:cs="Times New Roman"/>
                <w:sz w:val="18"/>
              </w:rPr>
              <w:tab/>
              <w:t>Установлены факты нарушений при проведении земляных работ в соответствии с выданным разрешением на осуществление земляных работ;</w:t>
            </w:r>
          </w:p>
          <w:p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w:t>
            </w:r>
            <w:r w:rsidRPr="00561BE9">
              <w:rPr>
                <w:rFonts w:ascii="Times New Roman" w:hAnsi="Times New Roman" w:cs="Times New Roman"/>
                <w:sz w:val="18"/>
              </w:rPr>
              <w:tab/>
              <w:t>Наличие противоречивых сведений в заявлении о предоставлении Муниципальной услуги и приложенных к нему документах.</w:t>
            </w:r>
          </w:p>
          <w:p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 xml:space="preserve">- Основанием для отказа в предоставлении Муниципальной услуги – Вариант 2 «Получение разрешения на осуществление земляных работ в связи с аварийно-восстановительными работами» является отсутствие документов, предусмотренных пп.9.2.2 п.9.2 настоящего Административного регламента. </w:t>
            </w:r>
          </w:p>
          <w:p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 xml:space="preserve">-Основанием для отказа в предоставлении Муниципальной услуги – Вариант 3 «Продление разрешения на право осуществления земляных работ» является непредставление документов, указанных в п.9.2.3 настоящего Административного регламента и несоблюдение условия, установленного в пп.7.4.2. п.7.4 настоящего Административного регламента.  </w:t>
            </w:r>
          </w:p>
          <w:p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 xml:space="preserve">-Основанием для отказа в предоставлении Муниципальной услуги – Вариант 4 «Закрытие разрешения на право осуществления земляных работ» является неправильное оформление заявления о закрытии разрешения на осуществление земляных работ. </w:t>
            </w:r>
          </w:p>
          <w:p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 xml:space="preserve">-Основанием для отказа в предоставлении Муниципальной услуги – Вариант 5«Исправление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 а также обращение лица, не </w:t>
            </w:r>
            <w:r w:rsidRPr="00561BE9">
              <w:rPr>
                <w:rFonts w:ascii="Times New Roman" w:hAnsi="Times New Roman" w:cs="Times New Roman"/>
                <w:sz w:val="18"/>
              </w:rPr>
              <w:lastRenderedPageBreak/>
              <w:t>являющегося Заявителем (его представителем).</w:t>
            </w:r>
          </w:p>
          <w:p w:rsidR="00561BE9" w:rsidRPr="00561BE9" w:rsidRDefault="00561BE9" w:rsidP="00321245">
            <w:pPr>
              <w:pStyle w:val="ConsPlusNormal"/>
              <w:ind w:firstLine="0"/>
              <w:contextualSpacing/>
              <w:jc w:val="both"/>
              <w:rPr>
                <w:rFonts w:ascii="Times New Roman" w:hAnsi="Times New Roman" w:cs="Times New Roman"/>
                <w:sz w:val="14"/>
              </w:rPr>
            </w:pPr>
            <w:r w:rsidRPr="00561BE9">
              <w:rPr>
                <w:rFonts w:ascii="Times New Roman" w:hAnsi="Times New Roman" w:cs="Times New Roman"/>
                <w:sz w:val="18"/>
              </w:rPr>
              <w:t>-. Основанием для отказа в предоставлении Муниципальной услуги – Вариант 6 «Выдача дубликата документа по результатам предоставления Муниципальной услуги» является обращение лица, не являющегося Заявителем (его представителем).</w:t>
            </w:r>
          </w:p>
        </w:tc>
      </w:tr>
      <w:tr w:rsidR="00561BE9" w:rsidRPr="00561BE9" w:rsidTr="00321245">
        <w:tc>
          <w:tcPr>
            <w:tcW w:w="222"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lastRenderedPageBreak/>
              <w:t>5</w:t>
            </w:r>
          </w:p>
        </w:tc>
        <w:tc>
          <w:tcPr>
            <w:tcW w:w="4778" w:type="pct"/>
          </w:tcPr>
          <w:p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b/>
                <w:sz w:val="18"/>
              </w:rPr>
              <w:t>Основания приостановления предоставления услуги</w:t>
            </w:r>
          </w:p>
        </w:tc>
      </w:tr>
      <w:tr w:rsidR="00561BE9" w:rsidRPr="00561BE9" w:rsidTr="00321245">
        <w:tc>
          <w:tcPr>
            <w:tcW w:w="222" w:type="pct"/>
          </w:tcPr>
          <w:p w:rsidR="00561BE9" w:rsidRPr="00561BE9" w:rsidRDefault="00561BE9" w:rsidP="00321245">
            <w:pPr>
              <w:spacing w:after="0"/>
              <w:jc w:val="center"/>
              <w:rPr>
                <w:rFonts w:ascii="Times New Roman" w:hAnsi="Times New Roman" w:cs="Times New Roman"/>
                <w:b/>
                <w:sz w:val="18"/>
              </w:rPr>
            </w:pPr>
          </w:p>
        </w:tc>
        <w:tc>
          <w:tcPr>
            <w:tcW w:w="4778" w:type="pct"/>
          </w:tcPr>
          <w:p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Не предусмотрено</w:t>
            </w:r>
          </w:p>
        </w:tc>
      </w:tr>
      <w:tr w:rsidR="00561BE9" w:rsidRPr="00561BE9" w:rsidTr="00321245">
        <w:tc>
          <w:tcPr>
            <w:tcW w:w="222"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6</w:t>
            </w:r>
          </w:p>
        </w:tc>
        <w:tc>
          <w:tcPr>
            <w:tcW w:w="4778" w:type="pct"/>
          </w:tcPr>
          <w:p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b/>
                <w:sz w:val="18"/>
              </w:rPr>
              <w:t>Срок приостановления предоставления услуги</w:t>
            </w:r>
          </w:p>
        </w:tc>
      </w:tr>
      <w:tr w:rsidR="00561BE9" w:rsidRPr="00561BE9" w:rsidTr="00321245">
        <w:tc>
          <w:tcPr>
            <w:tcW w:w="222" w:type="pct"/>
          </w:tcPr>
          <w:p w:rsidR="00561BE9" w:rsidRPr="00561BE9" w:rsidRDefault="00561BE9" w:rsidP="00321245">
            <w:pPr>
              <w:spacing w:after="0"/>
              <w:jc w:val="center"/>
              <w:rPr>
                <w:rFonts w:ascii="Times New Roman" w:hAnsi="Times New Roman" w:cs="Times New Roman"/>
                <w:b/>
                <w:sz w:val="18"/>
              </w:rPr>
            </w:pPr>
          </w:p>
        </w:tc>
        <w:tc>
          <w:tcPr>
            <w:tcW w:w="4778" w:type="pct"/>
          </w:tcPr>
          <w:p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нет</w:t>
            </w:r>
          </w:p>
        </w:tc>
      </w:tr>
      <w:tr w:rsidR="00561BE9" w:rsidRPr="00561BE9" w:rsidTr="00321245">
        <w:tc>
          <w:tcPr>
            <w:tcW w:w="222"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7</w:t>
            </w:r>
          </w:p>
        </w:tc>
        <w:tc>
          <w:tcPr>
            <w:tcW w:w="4778" w:type="pct"/>
          </w:tcPr>
          <w:p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b/>
                <w:sz w:val="18"/>
              </w:rPr>
              <w:t>Плата за предоставление услуги</w:t>
            </w:r>
          </w:p>
        </w:tc>
      </w:tr>
      <w:tr w:rsidR="00561BE9" w:rsidRPr="00561BE9" w:rsidTr="00321245">
        <w:tc>
          <w:tcPr>
            <w:tcW w:w="222"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7.1</w:t>
            </w:r>
          </w:p>
        </w:tc>
        <w:tc>
          <w:tcPr>
            <w:tcW w:w="4778" w:type="pct"/>
          </w:tcPr>
          <w:p w:rsidR="00561BE9" w:rsidRPr="00561BE9" w:rsidRDefault="00561BE9" w:rsidP="00321245">
            <w:pPr>
              <w:autoSpaceDE w:val="0"/>
              <w:autoSpaceDN w:val="0"/>
              <w:adjustRightInd w:val="0"/>
              <w:spacing w:after="0"/>
              <w:jc w:val="both"/>
              <w:rPr>
                <w:rFonts w:ascii="Times New Roman" w:hAnsi="Times New Roman" w:cs="Times New Roman"/>
                <w:b/>
                <w:sz w:val="18"/>
              </w:rPr>
            </w:pPr>
            <w:r w:rsidRPr="00561BE9">
              <w:rPr>
                <w:rFonts w:ascii="Times New Roman" w:hAnsi="Times New Roman" w:cs="Times New Roman"/>
                <w:b/>
                <w:sz w:val="18"/>
              </w:rPr>
              <w:t>Наличие платы (государственной пошлины)</w:t>
            </w:r>
          </w:p>
        </w:tc>
      </w:tr>
      <w:tr w:rsidR="00561BE9" w:rsidRPr="00561BE9" w:rsidTr="00321245">
        <w:tc>
          <w:tcPr>
            <w:tcW w:w="222" w:type="pct"/>
          </w:tcPr>
          <w:p w:rsidR="00561BE9" w:rsidRPr="00561BE9" w:rsidRDefault="00561BE9" w:rsidP="00321245">
            <w:pPr>
              <w:spacing w:after="0"/>
              <w:jc w:val="center"/>
              <w:rPr>
                <w:rFonts w:ascii="Times New Roman" w:hAnsi="Times New Roman" w:cs="Times New Roman"/>
                <w:b/>
                <w:sz w:val="18"/>
              </w:rPr>
            </w:pPr>
          </w:p>
        </w:tc>
        <w:tc>
          <w:tcPr>
            <w:tcW w:w="4778" w:type="pct"/>
          </w:tcPr>
          <w:p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нет</w:t>
            </w:r>
          </w:p>
        </w:tc>
      </w:tr>
      <w:tr w:rsidR="00561BE9" w:rsidRPr="00561BE9" w:rsidTr="00321245">
        <w:tc>
          <w:tcPr>
            <w:tcW w:w="222"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7.2</w:t>
            </w:r>
          </w:p>
        </w:tc>
        <w:tc>
          <w:tcPr>
            <w:tcW w:w="4778" w:type="pct"/>
          </w:tcPr>
          <w:p w:rsidR="00561BE9" w:rsidRPr="00561BE9" w:rsidRDefault="00561BE9" w:rsidP="00321245">
            <w:pPr>
              <w:autoSpaceDE w:val="0"/>
              <w:autoSpaceDN w:val="0"/>
              <w:adjustRightInd w:val="0"/>
              <w:spacing w:after="0"/>
              <w:jc w:val="both"/>
              <w:rPr>
                <w:rFonts w:ascii="Times New Roman" w:hAnsi="Times New Roman" w:cs="Times New Roman"/>
                <w:b/>
                <w:sz w:val="18"/>
              </w:rPr>
            </w:pPr>
            <w:r w:rsidRPr="00561BE9">
              <w:rPr>
                <w:rFonts w:ascii="Times New Roman" w:hAnsi="Times New Roman" w:cs="Times New Roman"/>
                <w:b/>
                <w:sz w:val="18"/>
              </w:rPr>
              <w:t>Реквизиты НПА, являющегося основанием для взимания платы (государственной пошлины)</w:t>
            </w:r>
          </w:p>
        </w:tc>
      </w:tr>
      <w:tr w:rsidR="00561BE9" w:rsidRPr="00561BE9" w:rsidTr="00321245">
        <w:tc>
          <w:tcPr>
            <w:tcW w:w="222" w:type="pct"/>
          </w:tcPr>
          <w:p w:rsidR="00561BE9" w:rsidRPr="00561BE9" w:rsidRDefault="00561BE9" w:rsidP="00321245">
            <w:pPr>
              <w:spacing w:after="0"/>
              <w:jc w:val="center"/>
              <w:rPr>
                <w:rFonts w:ascii="Times New Roman" w:hAnsi="Times New Roman" w:cs="Times New Roman"/>
                <w:b/>
                <w:sz w:val="18"/>
              </w:rPr>
            </w:pPr>
          </w:p>
        </w:tc>
        <w:tc>
          <w:tcPr>
            <w:tcW w:w="4778" w:type="pct"/>
          </w:tcPr>
          <w:p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w:t>
            </w:r>
          </w:p>
        </w:tc>
      </w:tr>
      <w:tr w:rsidR="00561BE9" w:rsidRPr="00561BE9" w:rsidTr="00321245">
        <w:tc>
          <w:tcPr>
            <w:tcW w:w="222"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7.3</w:t>
            </w:r>
          </w:p>
        </w:tc>
        <w:tc>
          <w:tcPr>
            <w:tcW w:w="4778" w:type="pct"/>
          </w:tcPr>
          <w:p w:rsidR="00561BE9" w:rsidRPr="00561BE9" w:rsidRDefault="00561BE9" w:rsidP="00321245">
            <w:pPr>
              <w:autoSpaceDE w:val="0"/>
              <w:autoSpaceDN w:val="0"/>
              <w:adjustRightInd w:val="0"/>
              <w:spacing w:after="0"/>
              <w:jc w:val="both"/>
              <w:rPr>
                <w:rFonts w:ascii="Times New Roman" w:hAnsi="Times New Roman" w:cs="Times New Roman"/>
                <w:b/>
                <w:sz w:val="18"/>
              </w:rPr>
            </w:pPr>
            <w:r w:rsidRPr="00561BE9">
              <w:rPr>
                <w:rFonts w:ascii="Times New Roman" w:hAnsi="Times New Roman" w:cs="Times New Roman"/>
                <w:b/>
                <w:sz w:val="18"/>
              </w:rPr>
              <w:t>КБК для взимания платы (государственной пошлины), в том числе для МФЦ</w:t>
            </w:r>
          </w:p>
        </w:tc>
      </w:tr>
      <w:tr w:rsidR="00561BE9" w:rsidRPr="00561BE9" w:rsidTr="00321245">
        <w:tc>
          <w:tcPr>
            <w:tcW w:w="222" w:type="pct"/>
          </w:tcPr>
          <w:p w:rsidR="00561BE9" w:rsidRPr="00561BE9" w:rsidRDefault="00561BE9" w:rsidP="00321245">
            <w:pPr>
              <w:spacing w:after="0"/>
              <w:jc w:val="center"/>
              <w:rPr>
                <w:rFonts w:ascii="Times New Roman" w:hAnsi="Times New Roman" w:cs="Times New Roman"/>
                <w:b/>
                <w:sz w:val="18"/>
              </w:rPr>
            </w:pPr>
          </w:p>
        </w:tc>
        <w:tc>
          <w:tcPr>
            <w:tcW w:w="4778" w:type="pct"/>
          </w:tcPr>
          <w:p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w:t>
            </w:r>
          </w:p>
        </w:tc>
      </w:tr>
      <w:tr w:rsidR="00561BE9" w:rsidRPr="00561BE9" w:rsidTr="00321245">
        <w:tc>
          <w:tcPr>
            <w:tcW w:w="222"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8</w:t>
            </w:r>
          </w:p>
        </w:tc>
        <w:tc>
          <w:tcPr>
            <w:tcW w:w="4778" w:type="pct"/>
          </w:tcPr>
          <w:p w:rsidR="00561BE9" w:rsidRPr="00561BE9" w:rsidRDefault="00561BE9" w:rsidP="00321245">
            <w:pPr>
              <w:autoSpaceDE w:val="0"/>
              <w:autoSpaceDN w:val="0"/>
              <w:adjustRightInd w:val="0"/>
              <w:spacing w:after="0"/>
              <w:jc w:val="both"/>
              <w:rPr>
                <w:rFonts w:ascii="Times New Roman" w:hAnsi="Times New Roman" w:cs="Times New Roman"/>
                <w:b/>
                <w:sz w:val="18"/>
              </w:rPr>
            </w:pPr>
            <w:r w:rsidRPr="00561BE9">
              <w:rPr>
                <w:rFonts w:ascii="Times New Roman" w:hAnsi="Times New Roman" w:cs="Times New Roman"/>
                <w:b/>
                <w:sz w:val="18"/>
              </w:rPr>
              <w:t>Способ обращения за получением услуги</w:t>
            </w:r>
          </w:p>
        </w:tc>
      </w:tr>
      <w:tr w:rsidR="00561BE9" w:rsidRPr="00561BE9" w:rsidTr="00321245">
        <w:tc>
          <w:tcPr>
            <w:tcW w:w="222" w:type="pct"/>
          </w:tcPr>
          <w:p w:rsidR="00561BE9" w:rsidRPr="00561BE9" w:rsidRDefault="00561BE9" w:rsidP="00321245">
            <w:pPr>
              <w:spacing w:after="0"/>
              <w:jc w:val="center"/>
              <w:rPr>
                <w:rFonts w:ascii="Times New Roman" w:hAnsi="Times New Roman" w:cs="Times New Roman"/>
                <w:b/>
                <w:sz w:val="18"/>
              </w:rPr>
            </w:pPr>
          </w:p>
        </w:tc>
        <w:tc>
          <w:tcPr>
            <w:tcW w:w="4778" w:type="pct"/>
          </w:tcPr>
          <w:p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 администрация Карайчевского сельского поселения Бутурлиновского муниципального района Воронежской области;</w:t>
            </w:r>
          </w:p>
          <w:p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взаимодействии от 02.07.2021г.);</w:t>
            </w:r>
          </w:p>
          <w:p w:rsidR="00561BE9" w:rsidRPr="00561BE9" w:rsidRDefault="00561BE9" w:rsidP="00321245">
            <w:pPr>
              <w:pStyle w:val="ConsPlusNormal"/>
              <w:ind w:firstLine="0"/>
              <w:jc w:val="both"/>
              <w:rPr>
                <w:rFonts w:ascii="Times New Roman" w:hAnsi="Times New Roman" w:cs="Times New Roman"/>
                <w:sz w:val="18"/>
                <w:szCs w:val="24"/>
              </w:rPr>
            </w:pPr>
            <w:r w:rsidRPr="00561BE9">
              <w:rPr>
                <w:rFonts w:ascii="Times New Roman" w:hAnsi="Times New Roman" w:cs="Times New Roman"/>
                <w:sz w:val="18"/>
                <w:szCs w:val="24"/>
              </w:rPr>
              <w:t>- Единый портал государственных и муниципальных услуг(</w:t>
            </w:r>
            <w:proofErr w:type="spellStart"/>
            <w:r w:rsidRPr="00561BE9">
              <w:rPr>
                <w:rFonts w:ascii="Times New Roman" w:hAnsi="Times New Roman" w:cs="Times New Roman"/>
                <w:sz w:val="18"/>
                <w:szCs w:val="24"/>
              </w:rPr>
              <w:t>www.gosuslugi.ru</w:t>
            </w:r>
            <w:proofErr w:type="spellEnd"/>
            <w:r w:rsidRPr="00561BE9">
              <w:rPr>
                <w:rFonts w:ascii="Times New Roman" w:hAnsi="Times New Roman" w:cs="Times New Roman"/>
                <w:sz w:val="18"/>
                <w:szCs w:val="24"/>
              </w:rPr>
              <w:t>);</w:t>
            </w:r>
          </w:p>
          <w:p w:rsidR="00561BE9" w:rsidRPr="00561BE9" w:rsidRDefault="00561BE9" w:rsidP="00321245">
            <w:pPr>
              <w:pStyle w:val="ConsPlusNormal"/>
              <w:ind w:firstLine="0"/>
              <w:jc w:val="both"/>
              <w:rPr>
                <w:rFonts w:ascii="Times New Roman" w:hAnsi="Times New Roman" w:cs="Times New Roman"/>
                <w:sz w:val="18"/>
                <w:szCs w:val="24"/>
              </w:rPr>
            </w:pPr>
            <w:r w:rsidRPr="00561BE9">
              <w:rPr>
                <w:rFonts w:ascii="Times New Roman" w:hAnsi="Times New Roman" w:cs="Times New Roman"/>
                <w:sz w:val="18"/>
                <w:szCs w:val="24"/>
              </w:rPr>
              <w:t>- Портал государственных и муниципальных услуг Воронежской области (</w:t>
            </w:r>
            <w:r w:rsidRPr="00561BE9">
              <w:rPr>
                <w:rFonts w:ascii="Times New Roman" w:hAnsi="Times New Roman" w:cs="Times New Roman"/>
                <w:sz w:val="18"/>
                <w:szCs w:val="24"/>
                <w:lang w:val="en-US"/>
              </w:rPr>
              <w:t>www</w:t>
            </w:r>
            <w:r w:rsidRPr="00561BE9">
              <w:rPr>
                <w:rFonts w:ascii="Times New Roman" w:hAnsi="Times New Roman" w:cs="Times New Roman"/>
                <w:sz w:val="18"/>
                <w:szCs w:val="24"/>
              </w:rPr>
              <w:t>.</w:t>
            </w:r>
            <w:proofErr w:type="spellStart"/>
            <w:r w:rsidRPr="00561BE9">
              <w:rPr>
                <w:rFonts w:ascii="Times New Roman" w:hAnsi="Times New Roman" w:cs="Times New Roman"/>
                <w:sz w:val="18"/>
                <w:szCs w:val="24"/>
              </w:rPr>
              <w:t>pgu.govvr.ru</w:t>
            </w:r>
            <w:proofErr w:type="spellEnd"/>
            <w:r w:rsidRPr="00561BE9">
              <w:rPr>
                <w:rFonts w:ascii="Times New Roman" w:hAnsi="Times New Roman" w:cs="Times New Roman"/>
                <w:sz w:val="18"/>
                <w:szCs w:val="24"/>
              </w:rPr>
              <w:t>).</w:t>
            </w:r>
          </w:p>
        </w:tc>
      </w:tr>
      <w:tr w:rsidR="00561BE9" w:rsidRPr="00561BE9" w:rsidTr="00321245">
        <w:tc>
          <w:tcPr>
            <w:tcW w:w="222"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9</w:t>
            </w:r>
          </w:p>
        </w:tc>
        <w:tc>
          <w:tcPr>
            <w:tcW w:w="4778" w:type="pct"/>
          </w:tcPr>
          <w:p w:rsidR="00561BE9" w:rsidRPr="00561BE9" w:rsidRDefault="00561BE9" w:rsidP="00321245">
            <w:pPr>
              <w:autoSpaceDE w:val="0"/>
              <w:autoSpaceDN w:val="0"/>
              <w:adjustRightInd w:val="0"/>
              <w:spacing w:after="0"/>
              <w:jc w:val="both"/>
              <w:rPr>
                <w:rFonts w:ascii="Times New Roman" w:hAnsi="Times New Roman" w:cs="Times New Roman"/>
                <w:b/>
                <w:sz w:val="18"/>
              </w:rPr>
            </w:pPr>
            <w:r w:rsidRPr="00561BE9">
              <w:rPr>
                <w:rFonts w:ascii="Times New Roman" w:hAnsi="Times New Roman" w:cs="Times New Roman"/>
                <w:b/>
                <w:sz w:val="18"/>
              </w:rPr>
              <w:t>Способ получения результата услуги</w:t>
            </w:r>
          </w:p>
        </w:tc>
      </w:tr>
      <w:tr w:rsidR="00561BE9" w:rsidRPr="00561BE9" w:rsidTr="00321245">
        <w:tc>
          <w:tcPr>
            <w:tcW w:w="222" w:type="pct"/>
          </w:tcPr>
          <w:p w:rsidR="00561BE9" w:rsidRPr="00561BE9" w:rsidRDefault="00561BE9" w:rsidP="00321245">
            <w:pPr>
              <w:spacing w:after="0"/>
              <w:jc w:val="center"/>
              <w:rPr>
                <w:rFonts w:ascii="Times New Roman" w:hAnsi="Times New Roman" w:cs="Times New Roman"/>
                <w:b/>
                <w:sz w:val="18"/>
              </w:rPr>
            </w:pPr>
          </w:p>
        </w:tc>
        <w:tc>
          <w:tcPr>
            <w:tcW w:w="4778" w:type="pct"/>
          </w:tcPr>
          <w:p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 в администрации Карайчевского сельского поселения Бутурлиновского муниципального района Воронежской области на бумажном носителе;</w:t>
            </w:r>
          </w:p>
          <w:p w:rsidR="00561BE9" w:rsidRPr="00561BE9" w:rsidRDefault="00561BE9" w:rsidP="00321245">
            <w:pPr>
              <w:autoSpaceDE w:val="0"/>
              <w:autoSpaceDN w:val="0"/>
              <w:adjustRightInd w:val="0"/>
              <w:spacing w:after="0"/>
              <w:rPr>
                <w:rFonts w:ascii="Times New Roman" w:hAnsi="Times New Roman" w:cs="Times New Roman"/>
                <w:b/>
                <w:sz w:val="18"/>
              </w:rPr>
            </w:pPr>
            <w:r w:rsidRPr="00561BE9">
              <w:rPr>
                <w:rFonts w:ascii="Times New Roman" w:hAnsi="Times New Roman" w:cs="Times New Roman"/>
                <w:sz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561BE9">
              <w:rPr>
                <w:rFonts w:ascii="Times New Roman" w:hAnsi="Times New Roman" w:cs="Times New Roman"/>
                <w:sz w:val="18"/>
              </w:rPr>
              <w:br/>
            </w:r>
            <w:r w:rsidRPr="00561BE9">
              <w:rPr>
                <w:rFonts w:ascii="Times New Roman" w:hAnsi="Times New Roman" w:cs="Times New Roman"/>
                <w:sz w:val="18"/>
                <w:szCs w:val="18"/>
              </w:rPr>
              <w:t>- в личный кабинет Заявителя на ЕПГУ;</w:t>
            </w:r>
            <w:r w:rsidRPr="00561BE9">
              <w:rPr>
                <w:rFonts w:ascii="Times New Roman" w:hAnsi="Times New Roman" w:cs="Times New Roman"/>
                <w:sz w:val="18"/>
                <w:szCs w:val="18"/>
              </w:rPr>
              <w:br/>
              <w:t>- посредством РПГУ;</w:t>
            </w:r>
            <w:r w:rsidRPr="00561BE9">
              <w:rPr>
                <w:rFonts w:ascii="Times New Roman" w:hAnsi="Times New Roman" w:cs="Times New Roman"/>
                <w:sz w:val="18"/>
                <w:szCs w:val="18"/>
              </w:rPr>
              <w:br/>
            </w:r>
            <w:r w:rsidRPr="00561BE9">
              <w:rPr>
                <w:rFonts w:ascii="Times New Roman" w:hAnsi="Times New Roman" w:cs="Times New Roman"/>
                <w:sz w:val="18"/>
              </w:rPr>
              <w:t>-   через почтовую связь.</w:t>
            </w:r>
          </w:p>
        </w:tc>
      </w:tr>
    </w:tbl>
    <w:p w:rsidR="00561BE9" w:rsidRPr="00561BE9" w:rsidRDefault="00561BE9" w:rsidP="00561BE9">
      <w:pPr>
        <w:spacing w:after="0"/>
        <w:rPr>
          <w:rFonts w:ascii="Times New Roman" w:hAnsi="Times New Roman" w:cs="Times New Roman"/>
          <w:b/>
          <w:sz w:val="20"/>
          <w:szCs w:val="28"/>
        </w:rPr>
      </w:pPr>
      <w:r w:rsidRPr="00561BE9">
        <w:rPr>
          <w:rFonts w:ascii="Times New Roman" w:hAnsi="Times New Roman" w:cs="Times New Roman"/>
          <w:b/>
          <w:sz w:val="20"/>
          <w:szCs w:val="2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14227"/>
      </w:tblGrid>
      <w:tr w:rsidR="00561BE9" w:rsidRPr="00561BE9" w:rsidTr="00321245">
        <w:tc>
          <w:tcPr>
            <w:tcW w:w="189"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1</w:t>
            </w:r>
          </w:p>
        </w:tc>
        <w:tc>
          <w:tcPr>
            <w:tcW w:w="4811" w:type="pct"/>
          </w:tcPr>
          <w:p w:rsidR="00561BE9" w:rsidRPr="00561BE9" w:rsidRDefault="00561BE9" w:rsidP="00321245">
            <w:pPr>
              <w:spacing w:after="0"/>
              <w:rPr>
                <w:rFonts w:ascii="Times New Roman" w:hAnsi="Times New Roman" w:cs="Times New Roman"/>
                <w:b/>
                <w:sz w:val="18"/>
              </w:rPr>
            </w:pPr>
            <w:r w:rsidRPr="00561BE9">
              <w:rPr>
                <w:rFonts w:ascii="Times New Roman" w:hAnsi="Times New Roman" w:cs="Times New Roman"/>
                <w:b/>
                <w:sz w:val="18"/>
              </w:rPr>
              <w:t>Категории лиц, имеющих право на получение «услуги»</w:t>
            </w:r>
          </w:p>
        </w:tc>
      </w:tr>
      <w:tr w:rsidR="00561BE9" w:rsidRPr="00561BE9" w:rsidTr="00321245">
        <w:tc>
          <w:tcPr>
            <w:tcW w:w="189" w:type="pct"/>
          </w:tcPr>
          <w:p w:rsidR="00561BE9" w:rsidRPr="00561BE9" w:rsidRDefault="00561BE9" w:rsidP="00321245">
            <w:pPr>
              <w:spacing w:after="0"/>
              <w:jc w:val="center"/>
              <w:rPr>
                <w:rFonts w:ascii="Times New Roman" w:hAnsi="Times New Roman" w:cs="Times New Roman"/>
                <w:b/>
                <w:sz w:val="18"/>
              </w:rPr>
            </w:pPr>
          </w:p>
        </w:tc>
        <w:tc>
          <w:tcPr>
            <w:tcW w:w="4811" w:type="pct"/>
          </w:tcPr>
          <w:p w:rsidR="00561BE9" w:rsidRPr="00561BE9" w:rsidRDefault="00561BE9" w:rsidP="00321245">
            <w:pPr>
              <w:tabs>
                <w:tab w:val="num" w:pos="142"/>
              </w:tabs>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1.</w:t>
            </w:r>
            <w:r w:rsidRPr="00561BE9">
              <w:rPr>
                <w:rFonts w:ascii="Times New Roman" w:hAnsi="Times New Roman" w:cs="Times New Roman"/>
                <w:sz w:val="18"/>
              </w:rPr>
              <w:tab/>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561BE9" w:rsidRPr="00561BE9" w:rsidRDefault="00561BE9" w:rsidP="00321245">
            <w:pPr>
              <w:tabs>
                <w:tab w:val="num" w:pos="142"/>
              </w:tabs>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2.</w:t>
            </w:r>
            <w:r w:rsidRPr="00561BE9">
              <w:rPr>
                <w:rFonts w:ascii="Times New Roman" w:hAnsi="Times New Roman" w:cs="Times New Roman"/>
                <w:sz w:val="18"/>
              </w:rPr>
              <w:tab/>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tc>
      </w:tr>
      <w:tr w:rsidR="00561BE9" w:rsidRPr="00561BE9" w:rsidTr="00321245">
        <w:tc>
          <w:tcPr>
            <w:tcW w:w="189"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2</w:t>
            </w:r>
          </w:p>
        </w:tc>
        <w:tc>
          <w:tcPr>
            <w:tcW w:w="4811" w:type="pct"/>
          </w:tcPr>
          <w:p w:rsidR="00561BE9" w:rsidRPr="00561BE9" w:rsidRDefault="00561BE9" w:rsidP="00321245">
            <w:pPr>
              <w:spacing w:after="0"/>
              <w:rPr>
                <w:rFonts w:ascii="Times New Roman" w:hAnsi="Times New Roman" w:cs="Times New Roman"/>
                <w:b/>
                <w:sz w:val="18"/>
              </w:rPr>
            </w:pPr>
            <w:r w:rsidRPr="00561BE9">
              <w:rPr>
                <w:rFonts w:ascii="Times New Roman" w:hAnsi="Times New Roman" w:cs="Times New Roman"/>
                <w:b/>
                <w:sz w:val="18"/>
              </w:rPr>
              <w:t>Документ, подтверждающий правомочие заявителя соответствующей категории на получение «услуги»</w:t>
            </w:r>
          </w:p>
        </w:tc>
      </w:tr>
      <w:tr w:rsidR="00561BE9" w:rsidRPr="00561BE9" w:rsidTr="00321245">
        <w:tc>
          <w:tcPr>
            <w:tcW w:w="189" w:type="pct"/>
          </w:tcPr>
          <w:p w:rsidR="00561BE9" w:rsidRPr="00561BE9" w:rsidRDefault="00561BE9" w:rsidP="00321245">
            <w:pPr>
              <w:spacing w:after="0"/>
              <w:jc w:val="center"/>
              <w:rPr>
                <w:rFonts w:ascii="Times New Roman" w:hAnsi="Times New Roman" w:cs="Times New Roman"/>
                <w:b/>
                <w:sz w:val="18"/>
              </w:rPr>
            </w:pPr>
          </w:p>
        </w:tc>
        <w:tc>
          <w:tcPr>
            <w:tcW w:w="4811" w:type="pct"/>
          </w:tcPr>
          <w:p w:rsidR="00561BE9" w:rsidRPr="00561BE9" w:rsidRDefault="00561BE9" w:rsidP="00321245">
            <w:pPr>
              <w:pStyle w:val="ConsPlusNormal"/>
              <w:ind w:firstLine="7"/>
              <w:jc w:val="both"/>
              <w:rPr>
                <w:rFonts w:ascii="Times New Roman" w:hAnsi="Times New Roman" w:cs="Times New Roman"/>
                <w:sz w:val="16"/>
                <w:szCs w:val="24"/>
              </w:rPr>
            </w:pPr>
            <w:r w:rsidRPr="00561BE9">
              <w:rPr>
                <w:rFonts w:ascii="Times New Roman" w:hAnsi="Times New Roman" w:cs="Times New Roman"/>
                <w:sz w:val="16"/>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61BE9" w:rsidRPr="00561BE9" w:rsidRDefault="00561BE9" w:rsidP="00321245">
            <w:pPr>
              <w:pStyle w:val="ConsPlusNormal"/>
              <w:ind w:firstLine="7"/>
              <w:jc w:val="both"/>
              <w:rPr>
                <w:rFonts w:ascii="Times New Roman" w:hAnsi="Times New Roman" w:cs="Times New Roman"/>
                <w:sz w:val="18"/>
              </w:rPr>
            </w:pPr>
            <w:r w:rsidRPr="00561BE9">
              <w:rPr>
                <w:rFonts w:ascii="Times New Roman" w:hAnsi="Times New Roman" w:cs="Times New Roman"/>
                <w:sz w:val="16"/>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tc>
      </w:tr>
      <w:tr w:rsidR="00561BE9" w:rsidRPr="00561BE9" w:rsidTr="00321245">
        <w:trPr>
          <w:trHeight w:val="287"/>
        </w:trPr>
        <w:tc>
          <w:tcPr>
            <w:tcW w:w="189"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3</w:t>
            </w:r>
          </w:p>
        </w:tc>
        <w:tc>
          <w:tcPr>
            <w:tcW w:w="4811" w:type="pct"/>
          </w:tcPr>
          <w:p w:rsidR="00561BE9" w:rsidRPr="00561BE9" w:rsidRDefault="00561BE9" w:rsidP="00321245">
            <w:pPr>
              <w:pStyle w:val="ConsPlusNormal"/>
              <w:ind w:firstLine="7"/>
              <w:jc w:val="both"/>
              <w:rPr>
                <w:rFonts w:ascii="Times New Roman" w:hAnsi="Times New Roman" w:cs="Times New Roman"/>
                <w:sz w:val="18"/>
                <w:szCs w:val="24"/>
              </w:rPr>
            </w:pPr>
            <w:r w:rsidRPr="00561BE9">
              <w:rPr>
                <w:rFonts w:ascii="Times New Roman" w:hAnsi="Times New Roman" w:cs="Times New Roman"/>
                <w:b/>
                <w:sz w:val="18"/>
                <w:szCs w:val="24"/>
              </w:rPr>
              <w:t>Установленные требования к документу, подтверждающему правомочие заявителя соответствующей категории на получение «услуги»</w:t>
            </w:r>
          </w:p>
        </w:tc>
      </w:tr>
      <w:tr w:rsidR="00561BE9" w:rsidRPr="00561BE9" w:rsidTr="00321245">
        <w:tc>
          <w:tcPr>
            <w:tcW w:w="189" w:type="pct"/>
          </w:tcPr>
          <w:p w:rsidR="00561BE9" w:rsidRPr="00561BE9" w:rsidRDefault="00561BE9" w:rsidP="00321245">
            <w:pPr>
              <w:spacing w:after="0"/>
              <w:jc w:val="center"/>
              <w:rPr>
                <w:rFonts w:ascii="Times New Roman" w:hAnsi="Times New Roman" w:cs="Times New Roman"/>
                <w:b/>
                <w:sz w:val="18"/>
              </w:rPr>
            </w:pPr>
          </w:p>
        </w:tc>
        <w:tc>
          <w:tcPr>
            <w:tcW w:w="4811" w:type="pct"/>
          </w:tcPr>
          <w:p w:rsidR="00561BE9" w:rsidRPr="00561BE9" w:rsidRDefault="00561BE9" w:rsidP="00321245">
            <w:pPr>
              <w:pStyle w:val="ConsPlusNormal"/>
              <w:ind w:firstLine="7"/>
              <w:jc w:val="both"/>
              <w:rPr>
                <w:rFonts w:ascii="Times New Roman" w:hAnsi="Times New Roman" w:cs="Times New Roman"/>
                <w:sz w:val="16"/>
                <w:szCs w:val="24"/>
              </w:rPr>
            </w:pPr>
            <w:r w:rsidRPr="00561BE9">
              <w:rPr>
                <w:rFonts w:ascii="Times New Roman" w:hAnsi="Times New Roman" w:cs="Times New Roman"/>
                <w:sz w:val="16"/>
                <w:szCs w:val="24"/>
              </w:rPr>
              <w:t>В соответствии с требованиями ГК РФ</w:t>
            </w:r>
          </w:p>
        </w:tc>
      </w:tr>
    </w:tbl>
    <w:p w:rsidR="00561BE9" w:rsidRPr="00561BE9" w:rsidRDefault="00561BE9" w:rsidP="00561BE9">
      <w:pPr>
        <w:spacing w:after="0"/>
        <w:rPr>
          <w:rFonts w:ascii="Times New Roman" w:hAnsi="Times New Roman" w:cs="Times New Roman"/>
          <w:b/>
          <w:sz w:val="20"/>
          <w:szCs w:val="28"/>
        </w:rPr>
      </w:pPr>
      <w:r w:rsidRPr="00561BE9">
        <w:rPr>
          <w:rFonts w:ascii="Times New Roman" w:hAnsi="Times New Roman" w:cs="Times New Roman"/>
          <w:b/>
          <w:sz w:val="20"/>
          <w:szCs w:val="2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14227"/>
      </w:tblGrid>
      <w:tr w:rsidR="00561BE9" w:rsidRPr="00561BE9" w:rsidTr="00321245">
        <w:tc>
          <w:tcPr>
            <w:tcW w:w="189" w:type="pct"/>
          </w:tcPr>
          <w:p w:rsidR="00561BE9" w:rsidRPr="00561BE9" w:rsidRDefault="00561BE9" w:rsidP="00321245">
            <w:pPr>
              <w:spacing w:after="0"/>
              <w:rPr>
                <w:rFonts w:ascii="Times New Roman" w:hAnsi="Times New Roman" w:cs="Times New Roman"/>
                <w:b/>
                <w:sz w:val="18"/>
              </w:rPr>
            </w:pPr>
            <w:r w:rsidRPr="00561BE9">
              <w:rPr>
                <w:rFonts w:ascii="Times New Roman" w:hAnsi="Times New Roman" w:cs="Times New Roman"/>
                <w:b/>
                <w:sz w:val="18"/>
              </w:rPr>
              <w:t>1</w:t>
            </w:r>
          </w:p>
        </w:tc>
        <w:tc>
          <w:tcPr>
            <w:tcW w:w="4811"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b/>
                <w:sz w:val="18"/>
              </w:rPr>
              <w:t>Категория документа</w:t>
            </w:r>
          </w:p>
        </w:tc>
      </w:tr>
      <w:tr w:rsidR="00561BE9" w:rsidRPr="00561BE9" w:rsidTr="00321245">
        <w:tc>
          <w:tcPr>
            <w:tcW w:w="189" w:type="pct"/>
          </w:tcPr>
          <w:p w:rsidR="00561BE9" w:rsidRPr="00561BE9" w:rsidRDefault="00561BE9" w:rsidP="00321245">
            <w:pPr>
              <w:spacing w:after="0"/>
              <w:rPr>
                <w:rFonts w:ascii="Times New Roman" w:hAnsi="Times New Roman" w:cs="Times New Roman"/>
                <w:b/>
                <w:sz w:val="18"/>
              </w:rPr>
            </w:pPr>
          </w:p>
        </w:tc>
        <w:tc>
          <w:tcPr>
            <w:tcW w:w="4811"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исчерпывающий перечень документов, необходимых в соответствии с законодательными или иными нормативными правовыми актами.</w:t>
            </w:r>
          </w:p>
        </w:tc>
      </w:tr>
      <w:tr w:rsidR="00561BE9" w:rsidRPr="00561BE9" w:rsidTr="00321245">
        <w:tc>
          <w:tcPr>
            <w:tcW w:w="189" w:type="pct"/>
          </w:tcPr>
          <w:p w:rsidR="00561BE9" w:rsidRPr="00561BE9" w:rsidRDefault="00561BE9" w:rsidP="00321245">
            <w:pPr>
              <w:spacing w:after="0"/>
              <w:rPr>
                <w:rFonts w:ascii="Times New Roman" w:hAnsi="Times New Roman" w:cs="Times New Roman"/>
                <w:b/>
                <w:sz w:val="18"/>
              </w:rPr>
            </w:pPr>
            <w:r w:rsidRPr="00561BE9">
              <w:rPr>
                <w:rFonts w:ascii="Times New Roman" w:hAnsi="Times New Roman" w:cs="Times New Roman"/>
                <w:b/>
                <w:sz w:val="18"/>
              </w:rPr>
              <w:t>2</w:t>
            </w:r>
          </w:p>
        </w:tc>
        <w:tc>
          <w:tcPr>
            <w:tcW w:w="4811"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b/>
                <w:sz w:val="18"/>
              </w:rPr>
              <w:t>Наименования документов, которые представляет заявитель для получения «услуги»</w:t>
            </w:r>
          </w:p>
        </w:tc>
      </w:tr>
      <w:tr w:rsidR="00561BE9" w:rsidRPr="00561BE9" w:rsidTr="00321245">
        <w:tc>
          <w:tcPr>
            <w:tcW w:w="189" w:type="pct"/>
          </w:tcPr>
          <w:p w:rsidR="00561BE9" w:rsidRPr="00561BE9" w:rsidRDefault="00561BE9" w:rsidP="00321245">
            <w:pPr>
              <w:spacing w:after="0"/>
              <w:rPr>
                <w:rFonts w:ascii="Times New Roman" w:hAnsi="Times New Roman" w:cs="Times New Roman"/>
                <w:b/>
                <w:sz w:val="18"/>
              </w:rPr>
            </w:pPr>
          </w:p>
        </w:tc>
        <w:tc>
          <w:tcPr>
            <w:tcW w:w="4811" w:type="pct"/>
          </w:tcPr>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1.</w:t>
            </w:r>
            <w:r w:rsidRPr="00561BE9">
              <w:rPr>
                <w:rFonts w:ascii="Times New Roman" w:hAnsi="Times New Roman" w:cs="Times New Roman"/>
                <w:sz w:val="18"/>
                <w:szCs w:val="28"/>
              </w:rPr>
              <w:tab/>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а)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561BE9">
              <w:rPr>
                <w:rFonts w:ascii="Times New Roman" w:hAnsi="Times New Roman" w:cs="Times New Roman"/>
                <w:sz w:val="18"/>
                <w:szCs w:val="28"/>
              </w:rPr>
              <w:t>sig</w:t>
            </w:r>
            <w:proofErr w:type="spellEnd"/>
            <w:r w:rsidRPr="00561BE9">
              <w:rPr>
                <w:rFonts w:ascii="Times New Roman" w:hAnsi="Times New Roman" w:cs="Times New Roman"/>
                <w:sz w:val="18"/>
                <w:szCs w:val="28"/>
              </w:rPr>
              <w:t>;</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в) гарантийное письмо по восстановлению покрытия;</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proofErr w:type="spellStart"/>
            <w:r w:rsidRPr="00561BE9">
              <w:rPr>
                <w:rFonts w:ascii="Times New Roman" w:hAnsi="Times New Roman" w:cs="Times New Roman"/>
                <w:sz w:val="18"/>
                <w:szCs w:val="28"/>
              </w:rPr>
              <w:t>д</w:t>
            </w:r>
            <w:proofErr w:type="spellEnd"/>
            <w:r w:rsidRPr="00561BE9">
              <w:rPr>
                <w:rFonts w:ascii="Times New Roman" w:hAnsi="Times New Roman" w:cs="Times New Roman"/>
                <w:sz w:val="18"/>
                <w:szCs w:val="28"/>
              </w:rPr>
              <w:t>) договор на проведение работ, в случае если работы будут проводиться подрядной организацией.</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2.</w:t>
            </w:r>
            <w:r w:rsidRPr="00561BE9">
              <w:rPr>
                <w:rFonts w:ascii="Times New Roman" w:hAnsi="Times New Roman" w:cs="Times New Roman"/>
                <w:sz w:val="18"/>
                <w:szCs w:val="28"/>
              </w:rPr>
              <w:tab/>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2.1. В случае обращения по основаниям, указанным в пункте 6.1.1 настоящего Административного регламента:</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а) заявление о предоставлении Муниципальной услуги (Приложение № 3 к настоящему Административному регламенту).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 xml:space="preserve">В заявлении также указывается один из следующих способов направления результата предоставления Муниципальной услуги: </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 xml:space="preserve">- в форме электронного документа в личном кабинете на ЕПГУ, РПГУ; </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 на бумажном носителе в Администрации, в МФЦ;</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 на бумажном носителе посредством почтового отправления.</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б) Проект производства работ (вариант оформления представлен в Приложении № 4 к настоящему Административному регламенту), который содержит:</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w:t>
            </w:r>
            <w:r w:rsidRPr="00561BE9">
              <w:rPr>
                <w:rFonts w:ascii="Times New Roman" w:hAnsi="Times New Roman" w:cs="Times New Roman"/>
                <w:sz w:val="18"/>
                <w:szCs w:val="28"/>
              </w:rPr>
              <w:tab/>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w:t>
            </w:r>
            <w:r w:rsidRPr="00561BE9">
              <w:rPr>
                <w:rFonts w:ascii="Times New Roman" w:hAnsi="Times New Roman" w:cs="Times New Roman"/>
                <w:sz w:val="18"/>
                <w:szCs w:val="28"/>
              </w:rPr>
              <w:tab/>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rsidRPr="00561BE9">
              <w:rPr>
                <w:rFonts w:ascii="Times New Roman" w:hAnsi="Times New Roman" w:cs="Times New Roman"/>
                <w:sz w:val="18"/>
                <w:szCs w:val="28"/>
              </w:rPr>
              <w:t>СНиП</w:t>
            </w:r>
            <w:proofErr w:type="spellEnd"/>
            <w:r w:rsidRPr="00561BE9">
              <w:rPr>
                <w:rFonts w:ascii="Times New Roman" w:hAnsi="Times New Roman" w:cs="Times New Roman"/>
                <w:sz w:val="18"/>
                <w:szCs w:val="28"/>
              </w:rPr>
              <w:t xml:space="preserve"> 11-02-96» и СП 11-104-97 «Система нормативных документов. Инженерно-геодезические изыскания для строительства». </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подпунктов 5.189 - 5.199 СП 11-104-97 «Система нормативных документов в строительстве. Инженерно-геодезические изыскания для строительства».</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w:t>
            </w:r>
            <w:r w:rsidRPr="00561BE9">
              <w:rPr>
                <w:rFonts w:ascii="Times New Roman" w:hAnsi="Times New Roman" w:cs="Times New Roman"/>
                <w:sz w:val="18"/>
                <w:szCs w:val="28"/>
              </w:rPr>
              <w:lastRenderedPageBreak/>
              <w:t>работ.</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 Министерства внутренних дел Российской Федерации.</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 xml:space="preserve">Разработка проекта может осуществляться заказчиком работ либо привлекаемым заказчиком на основании договора с физическим или юридическим лицом, которые являются членами соответствующей </w:t>
            </w:r>
            <w:proofErr w:type="spellStart"/>
            <w:r w:rsidRPr="00561BE9">
              <w:rPr>
                <w:rFonts w:ascii="Times New Roman" w:hAnsi="Times New Roman" w:cs="Times New Roman"/>
                <w:sz w:val="18"/>
                <w:szCs w:val="28"/>
              </w:rPr>
              <w:t>саморегулируемой</w:t>
            </w:r>
            <w:proofErr w:type="spellEnd"/>
            <w:r w:rsidRPr="00561BE9">
              <w:rPr>
                <w:rFonts w:ascii="Times New Roman" w:hAnsi="Times New Roman" w:cs="Times New Roman"/>
                <w:sz w:val="18"/>
                <w:szCs w:val="28"/>
              </w:rPr>
              <w:t xml:space="preserve"> организации.</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в) календарный график производства работ (образец представлен в Приложении № 5 к настоящему Административному регламенту).</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Несоответствие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proofErr w:type="spellStart"/>
            <w:r w:rsidRPr="00561BE9">
              <w:rPr>
                <w:rFonts w:ascii="Times New Roman" w:hAnsi="Times New Roman" w:cs="Times New Roman"/>
                <w:sz w:val="18"/>
                <w:szCs w:val="28"/>
              </w:rPr>
              <w:t>д</w:t>
            </w:r>
            <w:proofErr w:type="spellEnd"/>
            <w:r w:rsidRPr="00561BE9">
              <w:rPr>
                <w:rFonts w:ascii="Times New Roman" w:hAnsi="Times New Roman" w:cs="Times New Roman"/>
                <w:sz w:val="18"/>
                <w:szCs w:val="28"/>
              </w:rPr>
              <w:t>) правоустанавливающие документы на объект недвижимости (права на который не зарегистрированы в Едином государственном реестре недвижимости).</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2.2. В случае обращения по основанию, указанному в пункте 6.1.2 настоящего Административного регламента:</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 xml:space="preserve">В заявлении также указывается один из следующих способов направления результата предоставления Муниципальной услуги: </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 xml:space="preserve">- в форме электронного документа в личном кабинете на ЕПГУ, РПГУ; </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 на бумажном носителе в Администрации, МФЦ;</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 посредством почтового отправления.</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б) схема участка работ (</w:t>
            </w:r>
            <w:proofErr w:type="spellStart"/>
            <w:r w:rsidRPr="00561BE9">
              <w:rPr>
                <w:rFonts w:ascii="Times New Roman" w:hAnsi="Times New Roman" w:cs="Times New Roman"/>
                <w:sz w:val="18"/>
                <w:szCs w:val="28"/>
              </w:rPr>
              <w:t>выкопировка</w:t>
            </w:r>
            <w:proofErr w:type="spellEnd"/>
            <w:r w:rsidRPr="00561BE9">
              <w:rPr>
                <w:rFonts w:ascii="Times New Roman" w:hAnsi="Times New Roman" w:cs="Times New Roman"/>
                <w:sz w:val="18"/>
                <w:szCs w:val="28"/>
              </w:rPr>
              <w:t xml:space="preserve"> из исполнительной документации на подземные коммуникации и сооружения);</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2.3. В случае обращения по основанию, указанному в пункте 6.1.3 настоящего Административного регламента:</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 xml:space="preserve">В заявлении также указывается один из следующих способов направления результата предоставления Муниципальной услуги: </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 xml:space="preserve">- в форме электронного документа в личном кабинете на ЕПГУ, РПГУ; </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 на бумажном носителе в Администрации, МФЦ;</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 xml:space="preserve">- посредством почтового отправления. </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б) календарный график производства земляных работ;</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в) проект производства работ (в случае изменения технических решений);</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2.4. В случае обращения по основанию, указанному в пункте 6.1.4 настоящего Административного регламента:</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 xml:space="preserve">В заявлении также указывается один из следующих способов направления результата предоставления Муниципальной услуги: </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 xml:space="preserve">- в форме электронного документа в личном кабинете на ЕПГУ, РПГУ; </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 на бумажном носителе в Администрации, МФЦ;</w:t>
            </w:r>
          </w:p>
          <w:p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szCs w:val="28"/>
              </w:rPr>
              <w:t>- посредством почтового отправления.</w:t>
            </w:r>
          </w:p>
        </w:tc>
      </w:tr>
      <w:tr w:rsidR="00561BE9" w:rsidRPr="00561BE9" w:rsidTr="00321245">
        <w:tc>
          <w:tcPr>
            <w:tcW w:w="189" w:type="pct"/>
          </w:tcPr>
          <w:p w:rsidR="00561BE9" w:rsidRPr="00561BE9" w:rsidRDefault="00561BE9" w:rsidP="00321245">
            <w:pPr>
              <w:spacing w:after="0"/>
              <w:rPr>
                <w:rFonts w:ascii="Times New Roman" w:hAnsi="Times New Roman" w:cs="Times New Roman"/>
                <w:b/>
                <w:sz w:val="18"/>
              </w:rPr>
            </w:pPr>
            <w:r w:rsidRPr="00561BE9">
              <w:rPr>
                <w:rFonts w:ascii="Times New Roman" w:hAnsi="Times New Roman" w:cs="Times New Roman"/>
                <w:b/>
                <w:sz w:val="18"/>
              </w:rPr>
              <w:lastRenderedPageBreak/>
              <w:t>3</w:t>
            </w:r>
          </w:p>
        </w:tc>
        <w:tc>
          <w:tcPr>
            <w:tcW w:w="4811"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b/>
                <w:sz w:val="18"/>
              </w:rPr>
              <w:t>Документ, предоставляемый по условию</w:t>
            </w:r>
          </w:p>
        </w:tc>
      </w:tr>
      <w:tr w:rsidR="00561BE9" w:rsidRPr="00561BE9" w:rsidTr="00321245">
        <w:tc>
          <w:tcPr>
            <w:tcW w:w="189" w:type="pct"/>
          </w:tcPr>
          <w:p w:rsidR="00561BE9" w:rsidRPr="00561BE9" w:rsidRDefault="00561BE9" w:rsidP="00321245">
            <w:pPr>
              <w:spacing w:after="0"/>
              <w:rPr>
                <w:rFonts w:ascii="Times New Roman" w:hAnsi="Times New Roman" w:cs="Times New Roman"/>
                <w:b/>
                <w:sz w:val="18"/>
              </w:rPr>
            </w:pPr>
          </w:p>
        </w:tc>
        <w:tc>
          <w:tcPr>
            <w:tcW w:w="4811"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нет</w:t>
            </w:r>
          </w:p>
        </w:tc>
      </w:tr>
      <w:tr w:rsidR="00561BE9" w:rsidRPr="00561BE9" w:rsidTr="00321245">
        <w:tc>
          <w:tcPr>
            <w:tcW w:w="189" w:type="pct"/>
          </w:tcPr>
          <w:p w:rsidR="00561BE9" w:rsidRPr="00561BE9" w:rsidRDefault="00561BE9" w:rsidP="00321245">
            <w:pPr>
              <w:spacing w:after="0"/>
              <w:rPr>
                <w:rFonts w:ascii="Times New Roman" w:hAnsi="Times New Roman" w:cs="Times New Roman"/>
                <w:b/>
                <w:sz w:val="18"/>
              </w:rPr>
            </w:pPr>
            <w:r w:rsidRPr="00561BE9">
              <w:rPr>
                <w:rFonts w:ascii="Times New Roman" w:hAnsi="Times New Roman" w:cs="Times New Roman"/>
                <w:b/>
                <w:sz w:val="18"/>
              </w:rPr>
              <w:t>4</w:t>
            </w:r>
          </w:p>
        </w:tc>
        <w:tc>
          <w:tcPr>
            <w:tcW w:w="4811"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b/>
                <w:sz w:val="18"/>
              </w:rPr>
              <w:t>Установленные требования к документу</w:t>
            </w:r>
          </w:p>
        </w:tc>
      </w:tr>
      <w:tr w:rsidR="00561BE9" w:rsidRPr="00561BE9" w:rsidTr="00321245">
        <w:tc>
          <w:tcPr>
            <w:tcW w:w="189" w:type="pct"/>
          </w:tcPr>
          <w:p w:rsidR="00561BE9" w:rsidRPr="00561BE9" w:rsidRDefault="00561BE9" w:rsidP="00321245">
            <w:pPr>
              <w:spacing w:after="0"/>
              <w:rPr>
                <w:rFonts w:ascii="Times New Roman" w:hAnsi="Times New Roman" w:cs="Times New Roman"/>
                <w:b/>
                <w:sz w:val="18"/>
              </w:rPr>
            </w:pPr>
          </w:p>
        </w:tc>
        <w:tc>
          <w:tcPr>
            <w:tcW w:w="4811"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Ответственность за достоверность и полноту представляемых сведений и документов возлагается на заявителя</w:t>
            </w:r>
          </w:p>
        </w:tc>
      </w:tr>
      <w:tr w:rsidR="00561BE9" w:rsidRPr="00561BE9" w:rsidTr="00321245">
        <w:tc>
          <w:tcPr>
            <w:tcW w:w="189" w:type="pct"/>
          </w:tcPr>
          <w:p w:rsidR="00561BE9" w:rsidRPr="00561BE9" w:rsidRDefault="00561BE9" w:rsidP="00321245">
            <w:pPr>
              <w:spacing w:after="0"/>
              <w:rPr>
                <w:rFonts w:ascii="Times New Roman" w:hAnsi="Times New Roman" w:cs="Times New Roman"/>
                <w:b/>
                <w:sz w:val="18"/>
              </w:rPr>
            </w:pPr>
            <w:r w:rsidRPr="00561BE9">
              <w:rPr>
                <w:rFonts w:ascii="Times New Roman" w:hAnsi="Times New Roman" w:cs="Times New Roman"/>
                <w:b/>
                <w:sz w:val="18"/>
              </w:rPr>
              <w:t>5</w:t>
            </w:r>
          </w:p>
        </w:tc>
        <w:tc>
          <w:tcPr>
            <w:tcW w:w="4811"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b/>
                <w:sz w:val="18"/>
              </w:rPr>
              <w:t>Форма (шаблон) документа</w:t>
            </w:r>
          </w:p>
        </w:tc>
      </w:tr>
      <w:tr w:rsidR="00561BE9" w:rsidRPr="00561BE9" w:rsidTr="00321245">
        <w:tc>
          <w:tcPr>
            <w:tcW w:w="189" w:type="pct"/>
          </w:tcPr>
          <w:p w:rsidR="00561BE9" w:rsidRPr="00561BE9" w:rsidRDefault="00561BE9" w:rsidP="00321245">
            <w:pPr>
              <w:spacing w:after="0"/>
              <w:rPr>
                <w:rFonts w:ascii="Times New Roman" w:hAnsi="Times New Roman" w:cs="Times New Roman"/>
                <w:b/>
                <w:sz w:val="18"/>
              </w:rPr>
            </w:pPr>
          </w:p>
        </w:tc>
        <w:tc>
          <w:tcPr>
            <w:tcW w:w="4811"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нет</w:t>
            </w:r>
          </w:p>
        </w:tc>
      </w:tr>
      <w:tr w:rsidR="00561BE9" w:rsidRPr="00561BE9" w:rsidTr="00321245">
        <w:tc>
          <w:tcPr>
            <w:tcW w:w="189" w:type="pct"/>
          </w:tcPr>
          <w:p w:rsidR="00561BE9" w:rsidRPr="00561BE9" w:rsidRDefault="00561BE9" w:rsidP="00321245">
            <w:pPr>
              <w:spacing w:after="0"/>
              <w:rPr>
                <w:rFonts w:ascii="Times New Roman" w:hAnsi="Times New Roman" w:cs="Times New Roman"/>
                <w:b/>
                <w:sz w:val="18"/>
              </w:rPr>
            </w:pPr>
            <w:r w:rsidRPr="00561BE9">
              <w:rPr>
                <w:rFonts w:ascii="Times New Roman" w:hAnsi="Times New Roman" w:cs="Times New Roman"/>
                <w:b/>
                <w:sz w:val="18"/>
              </w:rPr>
              <w:t>6</w:t>
            </w:r>
          </w:p>
        </w:tc>
        <w:tc>
          <w:tcPr>
            <w:tcW w:w="4811"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b/>
                <w:sz w:val="18"/>
              </w:rPr>
              <w:t>Образец документа/заполнения документа</w:t>
            </w:r>
          </w:p>
        </w:tc>
      </w:tr>
      <w:tr w:rsidR="00561BE9" w:rsidRPr="00561BE9" w:rsidTr="00321245">
        <w:tc>
          <w:tcPr>
            <w:tcW w:w="189" w:type="pct"/>
          </w:tcPr>
          <w:p w:rsidR="00561BE9" w:rsidRPr="00561BE9" w:rsidRDefault="00561BE9" w:rsidP="00321245">
            <w:pPr>
              <w:spacing w:after="0"/>
              <w:rPr>
                <w:rFonts w:ascii="Times New Roman" w:hAnsi="Times New Roman" w:cs="Times New Roman"/>
                <w:b/>
                <w:sz w:val="18"/>
              </w:rPr>
            </w:pPr>
          </w:p>
        </w:tc>
        <w:tc>
          <w:tcPr>
            <w:tcW w:w="4811" w:type="pct"/>
          </w:tcPr>
          <w:p w:rsidR="00561BE9" w:rsidRPr="00561BE9" w:rsidRDefault="00561BE9" w:rsidP="00321245">
            <w:pPr>
              <w:pStyle w:val="ConsPlusNonformat"/>
              <w:contextualSpacing/>
              <w:rPr>
                <w:rFonts w:ascii="Times New Roman" w:hAnsi="Times New Roman" w:cs="Times New Roman"/>
                <w:sz w:val="16"/>
                <w:szCs w:val="22"/>
              </w:rPr>
            </w:pPr>
            <w:r w:rsidRPr="00561BE9">
              <w:rPr>
                <w:rFonts w:ascii="Times New Roman" w:hAnsi="Times New Roman" w:cs="Times New Roman"/>
                <w:sz w:val="16"/>
                <w:szCs w:val="22"/>
              </w:rPr>
              <w:t>нет</w:t>
            </w:r>
          </w:p>
        </w:tc>
      </w:tr>
    </w:tbl>
    <w:p w:rsidR="00561BE9" w:rsidRPr="00561BE9" w:rsidRDefault="00561BE9" w:rsidP="00561BE9">
      <w:pPr>
        <w:spacing w:after="0"/>
        <w:jc w:val="both"/>
        <w:rPr>
          <w:rFonts w:ascii="Times New Roman" w:hAnsi="Times New Roman" w:cs="Times New Roman"/>
          <w:b/>
          <w:sz w:val="20"/>
          <w:szCs w:val="28"/>
        </w:rPr>
      </w:pPr>
      <w:r w:rsidRPr="00561BE9">
        <w:rPr>
          <w:rFonts w:ascii="Times New Roman" w:hAnsi="Times New Roman" w:cs="Times New Roman"/>
          <w:b/>
          <w:sz w:val="20"/>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1549"/>
        <w:gridCol w:w="1810"/>
        <w:gridCol w:w="1792"/>
        <w:gridCol w:w="1451"/>
        <w:gridCol w:w="945"/>
        <w:gridCol w:w="1810"/>
        <w:gridCol w:w="1810"/>
        <w:gridCol w:w="1810"/>
      </w:tblGrid>
      <w:tr w:rsidR="00561BE9" w:rsidRPr="00561BE9" w:rsidTr="00561BE9">
        <w:tc>
          <w:tcPr>
            <w:tcW w:w="612"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b/>
                <w:sz w:val="18"/>
              </w:rPr>
              <w:t>Реквизиты актуальной технологической карты межведомственного взаимодействия</w:t>
            </w:r>
          </w:p>
        </w:tc>
        <w:tc>
          <w:tcPr>
            <w:tcW w:w="524"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Наименование запрашиваемого документа (сведения)</w:t>
            </w:r>
          </w:p>
        </w:tc>
        <w:tc>
          <w:tcPr>
            <w:tcW w:w="612"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Перечень и состав сведений, запрашиваемых в рамках межведомственного информационного взаимодействия</w:t>
            </w:r>
          </w:p>
        </w:tc>
        <w:tc>
          <w:tcPr>
            <w:tcW w:w="606"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Наименование органа (организации), направляющего (ей) межведомственный запрос</w:t>
            </w:r>
          </w:p>
        </w:tc>
        <w:tc>
          <w:tcPr>
            <w:tcW w:w="491"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 xml:space="preserve">Наименование органа (организации), в адрес которого (ой) направляется </w:t>
            </w:r>
            <w:proofErr w:type="spellStart"/>
            <w:r w:rsidRPr="00561BE9">
              <w:rPr>
                <w:rFonts w:ascii="Times New Roman" w:hAnsi="Times New Roman" w:cs="Times New Roman"/>
                <w:b/>
                <w:sz w:val="18"/>
              </w:rPr>
              <w:t>межведомствен</w:t>
            </w:r>
            <w:proofErr w:type="spellEnd"/>
          </w:p>
          <w:p w:rsidR="00561BE9" w:rsidRPr="00561BE9" w:rsidRDefault="00561BE9" w:rsidP="00321245">
            <w:pPr>
              <w:spacing w:after="0"/>
              <w:jc w:val="center"/>
              <w:rPr>
                <w:rFonts w:ascii="Times New Roman" w:hAnsi="Times New Roman" w:cs="Times New Roman"/>
                <w:b/>
                <w:sz w:val="18"/>
              </w:rPr>
            </w:pPr>
            <w:proofErr w:type="spellStart"/>
            <w:r w:rsidRPr="00561BE9">
              <w:rPr>
                <w:rFonts w:ascii="Times New Roman" w:hAnsi="Times New Roman" w:cs="Times New Roman"/>
                <w:b/>
                <w:sz w:val="18"/>
              </w:rPr>
              <w:t>ный</w:t>
            </w:r>
            <w:proofErr w:type="spellEnd"/>
            <w:r w:rsidRPr="00561BE9">
              <w:rPr>
                <w:rFonts w:ascii="Times New Roman" w:hAnsi="Times New Roman" w:cs="Times New Roman"/>
                <w:b/>
                <w:sz w:val="18"/>
              </w:rPr>
              <w:t xml:space="preserve"> запрос </w:t>
            </w:r>
          </w:p>
        </w:tc>
        <w:tc>
          <w:tcPr>
            <w:tcW w:w="320"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lang w:val="en-US"/>
              </w:rPr>
              <w:t>SID</w:t>
            </w:r>
          </w:p>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электрон</w:t>
            </w:r>
          </w:p>
          <w:p w:rsidR="00561BE9" w:rsidRPr="00561BE9" w:rsidRDefault="00561BE9" w:rsidP="00321245">
            <w:pPr>
              <w:spacing w:after="0"/>
              <w:jc w:val="center"/>
              <w:rPr>
                <w:rFonts w:ascii="Times New Roman" w:hAnsi="Times New Roman" w:cs="Times New Roman"/>
                <w:b/>
                <w:sz w:val="18"/>
              </w:rPr>
            </w:pPr>
            <w:proofErr w:type="spellStart"/>
            <w:r w:rsidRPr="00561BE9">
              <w:rPr>
                <w:rFonts w:ascii="Times New Roman" w:hAnsi="Times New Roman" w:cs="Times New Roman"/>
                <w:b/>
                <w:sz w:val="18"/>
              </w:rPr>
              <w:t>ного</w:t>
            </w:r>
            <w:proofErr w:type="spellEnd"/>
            <w:r w:rsidRPr="00561BE9">
              <w:rPr>
                <w:rFonts w:ascii="Times New Roman" w:hAnsi="Times New Roman" w:cs="Times New Roman"/>
                <w:b/>
                <w:sz w:val="18"/>
              </w:rPr>
              <w:t xml:space="preserve"> сервиса</w:t>
            </w:r>
          </w:p>
        </w:tc>
        <w:tc>
          <w:tcPr>
            <w:tcW w:w="612"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Срок осуществления межведомственного информационного взаимодействия</w:t>
            </w:r>
          </w:p>
        </w:tc>
        <w:tc>
          <w:tcPr>
            <w:tcW w:w="612"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Форма (шаблон)</w:t>
            </w:r>
          </w:p>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межведомственного запроса</w:t>
            </w:r>
          </w:p>
        </w:tc>
        <w:tc>
          <w:tcPr>
            <w:tcW w:w="612"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Образец заполнения формы межведомственного запроса</w:t>
            </w:r>
          </w:p>
        </w:tc>
      </w:tr>
      <w:tr w:rsidR="00561BE9" w:rsidRPr="00561BE9" w:rsidTr="00561BE9">
        <w:tc>
          <w:tcPr>
            <w:tcW w:w="612"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1</w:t>
            </w:r>
          </w:p>
        </w:tc>
        <w:tc>
          <w:tcPr>
            <w:tcW w:w="524"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2</w:t>
            </w:r>
          </w:p>
        </w:tc>
        <w:tc>
          <w:tcPr>
            <w:tcW w:w="612"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3</w:t>
            </w:r>
          </w:p>
        </w:tc>
        <w:tc>
          <w:tcPr>
            <w:tcW w:w="606"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4</w:t>
            </w:r>
          </w:p>
        </w:tc>
        <w:tc>
          <w:tcPr>
            <w:tcW w:w="491"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5</w:t>
            </w:r>
          </w:p>
        </w:tc>
        <w:tc>
          <w:tcPr>
            <w:tcW w:w="320"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6</w:t>
            </w:r>
          </w:p>
        </w:tc>
        <w:tc>
          <w:tcPr>
            <w:tcW w:w="612"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7</w:t>
            </w:r>
          </w:p>
        </w:tc>
        <w:tc>
          <w:tcPr>
            <w:tcW w:w="612"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8</w:t>
            </w:r>
          </w:p>
        </w:tc>
        <w:tc>
          <w:tcPr>
            <w:tcW w:w="612"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9</w:t>
            </w:r>
          </w:p>
        </w:tc>
      </w:tr>
      <w:tr w:rsidR="00561BE9" w:rsidRPr="00561BE9" w:rsidTr="00561BE9">
        <w:tc>
          <w:tcPr>
            <w:tcW w:w="612" w:type="pct"/>
          </w:tcPr>
          <w:p w:rsidR="00561BE9" w:rsidRPr="00561BE9" w:rsidRDefault="00561BE9" w:rsidP="00321245">
            <w:pPr>
              <w:spacing w:after="0"/>
              <w:jc w:val="center"/>
              <w:rPr>
                <w:rFonts w:ascii="Times New Roman" w:hAnsi="Times New Roman" w:cs="Times New Roman"/>
                <w:sz w:val="18"/>
              </w:rPr>
            </w:pPr>
          </w:p>
        </w:tc>
        <w:tc>
          <w:tcPr>
            <w:tcW w:w="524" w:type="pct"/>
          </w:tcPr>
          <w:p w:rsidR="00561BE9" w:rsidRPr="00561BE9" w:rsidRDefault="00561BE9" w:rsidP="00321245">
            <w:pPr>
              <w:spacing w:after="0"/>
              <w:rPr>
                <w:rFonts w:ascii="Times New Roman" w:hAnsi="Times New Roman" w:cs="Times New Roman"/>
                <w:sz w:val="18"/>
              </w:rPr>
            </w:pPr>
          </w:p>
        </w:tc>
        <w:tc>
          <w:tcPr>
            <w:tcW w:w="612" w:type="pct"/>
          </w:tcPr>
          <w:p w:rsidR="00561BE9" w:rsidRPr="00561BE9" w:rsidRDefault="00561BE9" w:rsidP="00321245">
            <w:pPr>
              <w:spacing w:after="0"/>
              <w:jc w:val="both"/>
              <w:rPr>
                <w:rFonts w:ascii="Times New Roman" w:hAnsi="Times New Roman" w:cs="Times New Roman"/>
                <w:b/>
                <w:sz w:val="18"/>
              </w:rPr>
            </w:pPr>
          </w:p>
        </w:tc>
        <w:tc>
          <w:tcPr>
            <w:tcW w:w="606" w:type="pct"/>
          </w:tcPr>
          <w:p w:rsidR="00561BE9" w:rsidRPr="00561BE9" w:rsidRDefault="00561BE9" w:rsidP="00321245">
            <w:pPr>
              <w:spacing w:after="0"/>
              <w:jc w:val="both"/>
              <w:rPr>
                <w:rFonts w:ascii="Times New Roman" w:hAnsi="Times New Roman" w:cs="Times New Roman"/>
                <w:sz w:val="18"/>
              </w:rPr>
            </w:pPr>
          </w:p>
        </w:tc>
        <w:tc>
          <w:tcPr>
            <w:tcW w:w="491" w:type="pct"/>
          </w:tcPr>
          <w:p w:rsidR="00561BE9" w:rsidRPr="00561BE9" w:rsidRDefault="00561BE9" w:rsidP="00321245">
            <w:pPr>
              <w:spacing w:after="0"/>
              <w:jc w:val="both"/>
              <w:rPr>
                <w:rFonts w:ascii="Times New Roman" w:hAnsi="Times New Roman" w:cs="Times New Roman"/>
                <w:b/>
                <w:sz w:val="18"/>
              </w:rPr>
            </w:pPr>
          </w:p>
        </w:tc>
        <w:tc>
          <w:tcPr>
            <w:tcW w:w="320" w:type="pct"/>
          </w:tcPr>
          <w:p w:rsidR="00561BE9" w:rsidRPr="00561BE9" w:rsidRDefault="00561BE9" w:rsidP="00321245">
            <w:pPr>
              <w:spacing w:after="0"/>
              <w:jc w:val="center"/>
              <w:rPr>
                <w:rFonts w:ascii="Times New Roman" w:hAnsi="Times New Roman" w:cs="Times New Roman"/>
                <w:sz w:val="18"/>
              </w:rPr>
            </w:pPr>
          </w:p>
        </w:tc>
        <w:tc>
          <w:tcPr>
            <w:tcW w:w="612" w:type="pct"/>
          </w:tcPr>
          <w:p w:rsidR="00561BE9" w:rsidRPr="00561BE9" w:rsidRDefault="00561BE9" w:rsidP="00321245">
            <w:pPr>
              <w:spacing w:after="0"/>
              <w:jc w:val="center"/>
              <w:rPr>
                <w:rFonts w:ascii="Times New Roman" w:hAnsi="Times New Roman" w:cs="Times New Roman"/>
                <w:sz w:val="18"/>
              </w:rPr>
            </w:pPr>
          </w:p>
        </w:tc>
        <w:tc>
          <w:tcPr>
            <w:tcW w:w="612" w:type="pct"/>
          </w:tcPr>
          <w:p w:rsidR="00561BE9" w:rsidRPr="00561BE9" w:rsidRDefault="00561BE9" w:rsidP="00321245">
            <w:pPr>
              <w:spacing w:after="0"/>
              <w:jc w:val="center"/>
              <w:rPr>
                <w:rFonts w:ascii="Times New Roman" w:hAnsi="Times New Roman" w:cs="Times New Roman"/>
                <w:sz w:val="18"/>
              </w:rPr>
            </w:pPr>
          </w:p>
        </w:tc>
        <w:tc>
          <w:tcPr>
            <w:tcW w:w="612" w:type="pct"/>
          </w:tcPr>
          <w:p w:rsidR="00561BE9" w:rsidRPr="00561BE9" w:rsidRDefault="00561BE9" w:rsidP="00321245">
            <w:pPr>
              <w:spacing w:after="0"/>
              <w:jc w:val="center"/>
              <w:rPr>
                <w:rFonts w:ascii="Times New Roman" w:hAnsi="Times New Roman" w:cs="Times New Roman"/>
                <w:sz w:val="18"/>
              </w:rPr>
            </w:pPr>
          </w:p>
        </w:tc>
      </w:tr>
      <w:tr w:rsidR="00561BE9" w:rsidRPr="00561BE9" w:rsidTr="00561BE9">
        <w:tc>
          <w:tcPr>
            <w:tcW w:w="612" w:type="pct"/>
          </w:tcPr>
          <w:p w:rsidR="00561BE9" w:rsidRPr="00561BE9" w:rsidRDefault="00561BE9" w:rsidP="00321245">
            <w:pPr>
              <w:spacing w:after="0"/>
              <w:jc w:val="center"/>
              <w:rPr>
                <w:rFonts w:ascii="Times New Roman" w:hAnsi="Times New Roman" w:cs="Times New Roman"/>
                <w:sz w:val="18"/>
              </w:rPr>
            </w:pPr>
          </w:p>
        </w:tc>
        <w:tc>
          <w:tcPr>
            <w:tcW w:w="524" w:type="pct"/>
          </w:tcPr>
          <w:p w:rsidR="00561BE9" w:rsidRPr="00561BE9" w:rsidRDefault="00561BE9" w:rsidP="00321245">
            <w:pPr>
              <w:pStyle w:val="ConsPlusNormal"/>
              <w:ind w:firstLine="0"/>
              <w:jc w:val="both"/>
              <w:outlineLvl w:val="0"/>
              <w:rPr>
                <w:rFonts w:ascii="Times New Roman" w:hAnsi="Times New Roman" w:cs="Times New Roman"/>
                <w:sz w:val="18"/>
                <w:szCs w:val="24"/>
                <w:lang w:eastAsia="ru-RU"/>
              </w:rPr>
            </w:pPr>
          </w:p>
        </w:tc>
        <w:tc>
          <w:tcPr>
            <w:tcW w:w="612" w:type="pct"/>
          </w:tcPr>
          <w:p w:rsidR="00561BE9" w:rsidRPr="00561BE9" w:rsidRDefault="00561BE9" w:rsidP="00321245">
            <w:pPr>
              <w:pStyle w:val="ConsPlusNormal"/>
              <w:ind w:firstLine="0"/>
              <w:jc w:val="both"/>
              <w:outlineLvl w:val="0"/>
              <w:rPr>
                <w:rFonts w:ascii="Times New Roman" w:hAnsi="Times New Roman" w:cs="Times New Roman"/>
                <w:sz w:val="18"/>
                <w:szCs w:val="24"/>
              </w:rPr>
            </w:pPr>
          </w:p>
        </w:tc>
        <w:tc>
          <w:tcPr>
            <w:tcW w:w="606" w:type="pct"/>
          </w:tcPr>
          <w:p w:rsidR="00561BE9" w:rsidRPr="00561BE9" w:rsidRDefault="00561BE9" w:rsidP="00321245">
            <w:pPr>
              <w:spacing w:after="0"/>
              <w:jc w:val="both"/>
              <w:rPr>
                <w:rFonts w:ascii="Times New Roman" w:hAnsi="Times New Roman" w:cs="Times New Roman"/>
                <w:sz w:val="18"/>
              </w:rPr>
            </w:pPr>
          </w:p>
        </w:tc>
        <w:tc>
          <w:tcPr>
            <w:tcW w:w="491" w:type="pct"/>
          </w:tcPr>
          <w:p w:rsidR="00561BE9" w:rsidRPr="00561BE9" w:rsidRDefault="00561BE9" w:rsidP="00321245">
            <w:pPr>
              <w:spacing w:after="0"/>
              <w:jc w:val="both"/>
              <w:rPr>
                <w:rFonts w:ascii="Times New Roman" w:hAnsi="Times New Roman" w:cs="Times New Roman"/>
                <w:sz w:val="18"/>
              </w:rPr>
            </w:pPr>
          </w:p>
        </w:tc>
        <w:tc>
          <w:tcPr>
            <w:tcW w:w="320" w:type="pct"/>
          </w:tcPr>
          <w:p w:rsidR="00561BE9" w:rsidRPr="00561BE9" w:rsidRDefault="00561BE9" w:rsidP="00321245">
            <w:pPr>
              <w:spacing w:after="0"/>
              <w:jc w:val="center"/>
              <w:rPr>
                <w:rFonts w:ascii="Times New Roman" w:hAnsi="Times New Roman" w:cs="Times New Roman"/>
                <w:sz w:val="18"/>
              </w:rPr>
            </w:pPr>
          </w:p>
        </w:tc>
        <w:tc>
          <w:tcPr>
            <w:tcW w:w="612" w:type="pct"/>
          </w:tcPr>
          <w:p w:rsidR="00561BE9" w:rsidRPr="00561BE9" w:rsidRDefault="00561BE9" w:rsidP="00321245">
            <w:pPr>
              <w:spacing w:after="0"/>
              <w:jc w:val="center"/>
              <w:rPr>
                <w:rFonts w:ascii="Times New Roman" w:hAnsi="Times New Roman" w:cs="Times New Roman"/>
                <w:sz w:val="18"/>
              </w:rPr>
            </w:pPr>
          </w:p>
        </w:tc>
        <w:tc>
          <w:tcPr>
            <w:tcW w:w="612" w:type="pct"/>
          </w:tcPr>
          <w:p w:rsidR="00561BE9" w:rsidRPr="00561BE9" w:rsidRDefault="00561BE9" w:rsidP="00321245">
            <w:pPr>
              <w:spacing w:after="0"/>
              <w:jc w:val="center"/>
              <w:rPr>
                <w:rFonts w:ascii="Times New Roman" w:hAnsi="Times New Roman" w:cs="Times New Roman"/>
                <w:sz w:val="18"/>
              </w:rPr>
            </w:pPr>
          </w:p>
        </w:tc>
        <w:tc>
          <w:tcPr>
            <w:tcW w:w="612" w:type="pct"/>
          </w:tcPr>
          <w:p w:rsidR="00561BE9" w:rsidRPr="00561BE9" w:rsidRDefault="00561BE9" w:rsidP="00321245">
            <w:pPr>
              <w:spacing w:after="0"/>
              <w:jc w:val="center"/>
              <w:rPr>
                <w:rFonts w:ascii="Times New Roman" w:hAnsi="Times New Roman" w:cs="Times New Roman"/>
                <w:sz w:val="18"/>
              </w:rPr>
            </w:pPr>
          </w:p>
        </w:tc>
      </w:tr>
    </w:tbl>
    <w:p w:rsidR="00561BE9" w:rsidRPr="00561BE9" w:rsidRDefault="00561BE9" w:rsidP="00561BE9">
      <w:pPr>
        <w:spacing w:after="0"/>
        <w:rPr>
          <w:rFonts w:ascii="Times New Roman" w:hAnsi="Times New Roman" w:cs="Times New Roman"/>
          <w:b/>
          <w:sz w:val="20"/>
          <w:szCs w:val="28"/>
        </w:rPr>
      </w:pPr>
      <w:r w:rsidRPr="00561BE9">
        <w:rPr>
          <w:rFonts w:ascii="Times New Roman" w:hAnsi="Times New Roman" w:cs="Times New Roman"/>
          <w:b/>
          <w:sz w:val="20"/>
          <w:szCs w:val="28"/>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5"/>
        <w:gridCol w:w="2024"/>
        <w:gridCol w:w="2279"/>
        <w:gridCol w:w="2171"/>
        <w:gridCol w:w="2129"/>
        <w:gridCol w:w="1621"/>
        <w:gridCol w:w="1890"/>
        <w:gridCol w:w="1076"/>
        <w:gridCol w:w="1071"/>
      </w:tblGrid>
      <w:tr w:rsidR="00561BE9" w:rsidRPr="00561BE9" w:rsidTr="000A7851">
        <w:tc>
          <w:tcPr>
            <w:tcW w:w="178" w:type="pct"/>
            <w:vMerge w:val="restart"/>
          </w:tcPr>
          <w:p w:rsidR="00561BE9" w:rsidRPr="00561BE9" w:rsidRDefault="00561BE9" w:rsidP="00321245">
            <w:pPr>
              <w:spacing w:after="0"/>
              <w:rPr>
                <w:rFonts w:ascii="Times New Roman" w:hAnsi="Times New Roman" w:cs="Times New Roman"/>
                <w:b/>
                <w:sz w:val="18"/>
              </w:rPr>
            </w:pPr>
            <w:r w:rsidRPr="00561BE9">
              <w:rPr>
                <w:rFonts w:ascii="Times New Roman" w:hAnsi="Times New Roman" w:cs="Times New Roman"/>
                <w:b/>
                <w:sz w:val="18"/>
              </w:rPr>
              <w:t xml:space="preserve">№ </w:t>
            </w:r>
          </w:p>
        </w:tc>
        <w:tc>
          <w:tcPr>
            <w:tcW w:w="684" w:type="pct"/>
            <w:vMerge w:val="restar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Документ/документы, являющиеся результатом «услуги»</w:t>
            </w:r>
          </w:p>
        </w:tc>
        <w:tc>
          <w:tcPr>
            <w:tcW w:w="771" w:type="pct"/>
            <w:vMerge w:val="restar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Требования к документу/документам, являющимся результатом «услуги»</w:t>
            </w:r>
          </w:p>
        </w:tc>
        <w:tc>
          <w:tcPr>
            <w:tcW w:w="734" w:type="pct"/>
            <w:vMerge w:val="restar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Характеристика результата (положительный/</w:t>
            </w:r>
          </w:p>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отрицательный)</w:t>
            </w:r>
          </w:p>
        </w:tc>
        <w:tc>
          <w:tcPr>
            <w:tcW w:w="720" w:type="pct"/>
            <w:vMerge w:val="restar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Форма документа/документов, являющихся результатом «услуги»</w:t>
            </w:r>
          </w:p>
        </w:tc>
        <w:tc>
          <w:tcPr>
            <w:tcW w:w="548" w:type="pct"/>
            <w:vMerge w:val="restar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Образец документа/</w:t>
            </w:r>
          </w:p>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документов, являющихся результатом «услуги»</w:t>
            </w:r>
          </w:p>
        </w:tc>
        <w:tc>
          <w:tcPr>
            <w:tcW w:w="639" w:type="pct"/>
            <w:vMerge w:val="restar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Способ получения результата</w:t>
            </w:r>
          </w:p>
        </w:tc>
        <w:tc>
          <w:tcPr>
            <w:tcW w:w="727" w:type="pct"/>
            <w:gridSpan w:val="2"/>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Срок хранения невостребованных заявителем результатов</w:t>
            </w:r>
          </w:p>
        </w:tc>
      </w:tr>
      <w:tr w:rsidR="00561BE9" w:rsidRPr="00561BE9" w:rsidTr="000A7851">
        <w:tc>
          <w:tcPr>
            <w:tcW w:w="178" w:type="pct"/>
            <w:vMerge/>
          </w:tcPr>
          <w:p w:rsidR="00561BE9" w:rsidRPr="00561BE9" w:rsidRDefault="00561BE9" w:rsidP="00321245">
            <w:pPr>
              <w:spacing w:after="0"/>
              <w:rPr>
                <w:rFonts w:ascii="Times New Roman" w:hAnsi="Times New Roman" w:cs="Times New Roman"/>
                <w:b/>
                <w:sz w:val="18"/>
              </w:rPr>
            </w:pPr>
          </w:p>
        </w:tc>
        <w:tc>
          <w:tcPr>
            <w:tcW w:w="684" w:type="pct"/>
            <w:vMerge/>
          </w:tcPr>
          <w:p w:rsidR="00561BE9" w:rsidRPr="00561BE9" w:rsidRDefault="00561BE9" w:rsidP="00321245">
            <w:pPr>
              <w:spacing w:after="0"/>
              <w:jc w:val="center"/>
              <w:rPr>
                <w:rFonts w:ascii="Times New Roman" w:hAnsi="Times New Roman" w:cs="Times New Roman"/>
                <w:b/>
                <w:sz w:val="18"/>
              </w:rPr>
            </w:pPr>
          </w:p>
        </w:tc>
        <w:tc>
          <w:tcPr>
            <w:tcW w:w="771" w:type="pct"/>
            <w:vMerge/>
          </w:tcPr>
          <w:p w:rsidR="00561BE9" w:rsidRPr="00561BE9" w:rsidRDefault="00561BE9" w:rsidP="00321245">
            <w:pPr>
              <w:spacing w:after="0"/>
              <w:jc w:val="center"/>
              <w:rPr>
                <w:rFonts w:ascii="Times New Roman" w:hAnsi="Times New Roman" w:cs="Times New Roman"/>
                <w:b/>
                <w:sz w:val="18"/>
              </w:rPr>
            </w:pPr>
          </w:p>
        </w:tc>
        <w:tc>
          <w:tcPr>
            <w:tcW w:w="734" w:type="pct"/>
            <w:vMerge/>
          </w:tcPr>
          <w:p w:rsidR="00561BE9" w:rsidRPr="00561BE9" w:rsidRDefault="00561BE9" w:rsidP="00321245">
            <w:pPr>
              <w:spacing w:after="0"/>
              <w:jc w:val="center"/>
              <w:rPr>
                <w:rFonts w:ascii="Times New Roman" w:hAnsi="Times New Roman" w:cs="Times New Roman"/>
                <w:b/>
                <w:sz w:val="18"/>
              </w:rPr>
            </w:pPr>
          </w:p>
        </w:tc>
        <w:tc>
          <w:tcPr>
            <w:tcW w:w="720" w:type="pct"/>
            <w:vMerge/>
          </w:tcPr>
          <w:p w:rsidR="00561BE9" w:rsidRPr="00561BE9" w:rsidRDefault="00561BE9" w:rsidP="00321245">
            <w:pPr>
              <w:spacing w:after="0"/>
              <w:jc w:val="center"/>
              <w:rPr>
                <w:rFonts w:ascii="Times New Roman" w:hAnsi="Times New Roman" w:cs="Times New Roman"/>
                <w:b/>
                <w:sz w:val="18"/>
              </w:rPr>
            </w:pPr>
          </w:p>
        </w:tc>
        <w:tc>
          <w:tcPr>
            <w:tcW w:w="548" w:type="pct"/>
            <w:vMerge/>
          </w:tcPr>
          <w:p w:rsidR="00561BE9" w:rsidRPr="00561BE9" w:rsidRDefault="00561BE9" w:rsidP="00321245">
            <w:pPr>
              <w:spacing w:after="0"/>
              <w:jc w:val="center"/>
              <w:rPr>
                <w:rFonts w:ascii="Times New Roman" w:hAnsi="Times New Roman" w:cs="Times New Roman"/>
                <w:b/>
                <w:sz w:val="18"/>
              </w:rPr>
            </w:pPr>
          </w:p>
        </w:tc>
        <w:tc>
          <w:tcPr>
            <w:tcW w:w="639" w:type="pct"/>
            <w:vMerge/>
          </w:tcPr>
          <w:p w:rsidR="00561BE9" w:rsidRPr="00561BE9" w:rsidRDefault="00561BE9" w:rsidP="00321245">
            <w:pPr>
              <w:spacing w:after="0"/>
              <w:jc w:val="center"/>
              <w:rPr>
                <w:rFonts w:ascii="Times New Roman" w:hAnsi="Times New Roman" w:cs="Times New Roman"/>
                <w:b/>
                <w:sz w:val="18"/>
              </w:rPr>
            </w:pPr>
          </w:p>
        </w:tc>
        <w:tc>
          <w:tcPr>
            <w:tcW w:w="364" w:type="pct"/>
            <w:tcBorders>
              <w:right w:val="single" w:sz="4" w:space="0" w:color="auto"/>
            </w:tcBorders>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в органе</w:t>
            </w:r>
          </w:p>
        </w:tc>
        <w:tc>
          <w:tcPr>
            <w:tcW w:w="363" w:type="pct"/>
            <w:tcBorders>
              <w:left w:val="single" w:sz="4" w:space="0" w:color="auto"/>
            </w:tcBorders>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в МФЦ</w:t>
            </w:r>
          </w:p>
        </w:tc>
      </w:tr>
      <w:tr w:rsidR="00561BE9" w:rsidRPr="00561BE9" w:rsidTr="000A7851">
        <w:tc>
          <w:tcPr>
            <w:tcW w:w="178"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1</w:t>
            </w:r>
          </w:p>
        </w:tc>
        <w:tc>
          <w:tcPr>
            <w:tcW w:w="684"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2</w:t>
            </w:r>
          </w:p>
        </w:tc>
        <w:tc>
          <w:tcPr>
            <w:tcW w:w="771"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3</w:t>
            </w:r>
          </w:p>
        </w:tc>
        <w:tc>
          <w:tcPr>
            <w:tcW w:w="734"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4</w:t>
            </w:r>
          </w:p>
        </w:tc>
        <w:tc>
          <w:tcPr>
            <w:tcW w:w="720"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5</w:t>
            </w:r>
          </w:p>
        </w:tc>
        <w:tc>
          <w:tcPr>
            <w:tcW w:w="548"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6</w:t>
            </w:r>
          </w:p>
        </w:tc>
        <w:tc>
          <w:tcPr>
            <w:tcW w:w="639"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7</w:t>
            </w:r>
          </w:p>
        </w:tc>
        <w:tc>
          <w:tcPr>
            <w:tcW w:w="364" w:type="pct"/>
            <w:tcBorders>
              <w:right w:val="single" w:sz="4" w:space="0" w:color="auto"/>
            </w:tcBorders>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8</w:t>
            </w:r>
          </w:p>
        </w:tc>
        <w:tc>
          <w:tcPr>
            <w:tcW w:w="363" w:type="pct"/>
            <w:tcBorders>
              <w:left w:val="single" w:sz="4" w:space="0" w:color="auto"/>
            </w:tcBorders>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9</w:t>
            </w:r>
          </w:p>
        </w:tc>
      </w:tr>
      <w:tr w:rsidR="00561BE9" w:rsidRPr="00561BE9" w:rsidTr="000A7851">
        <w:tc>
          <w:tcPr>
            <w:tcW w:w="178"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1</w:t>
            </w:r>
          </w:p>
        </w:tc>
        <w:tc>
          <w:tcPr>
            <w:tcW w:w="684" w:type="pct"/>
          </w:tcPr>
          <w:p w:rsidR="00561BE9" w:rsidRPr="00561BE9" w:rsidRDefault="00561BE9" w:rsidP="00321245">
            <w:pPr>
              <w:spacing w:after="0"/>
              <w:rPr>
                <w:rFonts w:ascii="Times New Roman" w:hAnsi="Times New Roman" w:cs="Times New Roman"/>
                <w:sz w:val="18"/>
                <w:szCs w:val="28"/>
              </w:rPr>
            </w:pPr>
            <w:r w:rsidRPr="00561BE9">
              <w:rPr>
                <w:rFonts w:ascii="Times New Roman" w:hAnsi="Times New Roman" w:cs="Times New Roman"/>
                <w:sz w:val="18"/>
                <w:szCs w:val="28"/>
              </w:rPr>
              <w:t>Результатом предоставления Муниципальной услуги в зависимости от основания для обращения является:</w:t>
            </w:r>
          </w:p>
          <w:p w:rsidR="00561BE9" w:rsidRPr="00561BE9" w:rsidRDefault="00561BE9" w:rsidP="00321245">
            <w:pPr>
              <w:spacing w:after="0"/>
              <w:rPr>
                <w:rFonts w:ascii="Times New Roman" w:hAnsi="Times New Roman" w:cs="Times New Roman"/>
                <w:sz w:val="18"/>
                <w:szCs w:val="28"/>
              </w:rPr>
            </w:pPr>
            <w:r w:rsidRPr="00561BE9">
              <w:rPr>
                <w:rFonts w:ascii="Times New Roman" w:hAnsi="Times New Roman" w:cs="Times New Roman"/>
                <w:sz w:val="18"/>
                <w:szCs w:val="28"/>
              </w:rPr>
              <w:t>1.</w:t>
            </w:r>
            <w:r w:rsidRPr="00561BE9">
              <w:rPr>
                <w:rFonts w:ascii="Times New Roman" w:hAnsi="Times New Roman" w:cs="Times New Roman"/>
                <w:sz w:val="18"/>
                <w:szCs w:val="28"/>
              </w:rPr>
              <w:tab/>
              <w:t xml:space="preserve">Разрешение на право осуществления </w:t>
            </w:r>
            <w:r w:rsidRPr="00561BE9">
              <w:rPr>
                <w:rFonts w:ascii="Times New Roman" w:hAnsi="Times New Roman" w:cs="Times New Roman"/>
                <w:sz w:val="18"/>
                <w:szCs w:val="28"/>
              </w:rPr>
              <w:lastRenderedPageBreak/>
              <w:t>земляных работ в случае обращения Заявителя по основаниям, указанным в подпунктах 6.1.1-6.1.3 настоящего Административного регламента, которое оформляется в соответствии с формой, указанной в Приложении № 1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561BE9" w:rsidRPr="00561BE9" w:rsidRDefault="00561BE9" w:rsidP="00321245">
            <w:pPr>
              <w:spacing w:after="0"/>
              <w:rPr>
                <w:rFonts w:ascii="Times New Roman" w:hAnsi="Times New Roman" w:cs="Times New Roman"/>
                <w:sz w:val="18"/>
                <w:szCs w:val="28"/>
              </w:rPr>
            </w:pPr>
            <w:r w:rsidRPr="00561BE9">
              <w:rPr>
                <w:rFonts w:ascii="Times New Roman" w:hAnsi="Times New Roman" w:cs="Times New Roman"/>
                <w:sz w:val="18"/>
                <w:szCs w:val="28"/>
              </w:rPr>
              <w:t>2.</w:t>
            </w:r>
            <w:r w:rsidRPr="00561BE9">
              <w:rPr>
                <w:rFonts w:ascii="Times New Roman" w:hAnsi="Times New Roman" w:cs="Times New Roman"/>
                <w:sz w:val="18"/>
                <w:szCs w:val="28"/>
              </w:rPr>
              <w:tab/>
              <w:t xml:space="preserve">Решение о закрытии разрешения на осуществление земляных работ в случае обращения Заявителя по основанию, </w:t>
            </w:r>
            <w:r w:rsidRPr="00561BE9">
              <w:rPr>
                <w:rFonts w:ascii="Times New Roman" w:hAnsi="Times New Roman" w:cs="Times New Roman"/>
                <w:sz w:val="18"/>
                <w:szCs w:val="28"/>
              </w:rPr>
              <w:lastRenderedPageBreak/>
              <w:t>указанному в подпункте 6.1.4 настоящего Административного регламента, оформляется в соответствии с формой, указанной в Приложении № 7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rsidR="00561BE9" w:rsidRPr="00561BE9" w:rsidRDefault="00561BE9" w:rsidP="00321245">
            <w:pPr>
              <w:spacing w:after="0"/>
              <w:rPr>
                <w:rFonts w:ascii="Times New Roman" w:hAnsi="Times New Roman" w:cs="Times New Roman"/>
                <w:sz w:val="18"/>
                <w:szCs w:val="28"/>
              </w:rPr>
            </w:pPr>
            <w:r w:rsidRPr="00561BE9">
              <w:rPr>
                <w:rFonts w:ascii="Times New Roman" w:hAnsi="Times New Roman" w:cs="Times New Roman"/>
                <w:sz w:val="18"/>
                <w:szCs w:val="28"/>
              </w:rPr>
              <w:t>3.</w:t>
            </w:r>
            <w:r w:rsidRPr="00561BE9">
              <w:rPr>
                <w:rFonts w:ascii="Times New Roman" w:hAnsi="Times New Roman" w:cs="Times New Roman"/>
                <w:sz w:val="18"/>
                <w:szCs w:val="28"/>
              </w:rPr>
              <w:tab/>
              <w:t xml:space="preserve">Решение об отказе в предоставлении Муниципальной услуги оформляется в соответствии с формой, указанной в Приложении № 2 к настоящему Административному </w:t>
            </w:r>
            <w:r w:rsidRPr="00561BE9">
              <w:rPr>
                <w:rFonts w:ascii="Times New Roman" w:hAnsi="Times New Roman" w:cs="Times New Roman"/>
                <w:sz w:val="18"/>
                <w:szCs w:val="28"/>
              </w:rPr>
              <w:lastRenderedPageBreak/>
              <w:t>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szCs w:val="28"/>
              </w:rPr>
              <w:t>4.</w:t>
            </w:r>
            <w:r w:rsidRPr="00561BE9">
              <w:rPr>
                <w:rFonts w:ascii="Times New Roman" w:hAnsi="Times New Roman" w:cs="Times New Roman"/>
                <w:sz w:val="18"/>
                <w:szCs w:val="28"/>
              </w:rPr>
              <w:tab/>
              <w:t xml:space="preserve">Результат предоставления Муниципальной услуги, указанный в подпунктах 6.2.1 - 6.2.3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w:t>
            </w:r>
            <w:r w:rsidRPr="00561BE9">
              <w:rPr>
                <w:rFonts w:ascii="Times New Roman" w:hAnsi="Times New Roman" w:cs="Times New Roman"/>
                <w:sz w:val="18"/>
                <w:szCs w:val="28"/>
              </w:rPr>
              <w:lastRenderedPageBreak/>
              <w:t>позволяющего Заявителю получать информацию о ходе обработки заявлений, поданных посредством ЕПГУ, РПГУ (далее - Личный кабинет).</w:t>
            </w:r>
          </w:p>
        </w:tc>
        <w:tc>
          <w:tcPr>
            <w:tcW w:w="771"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lastRenderedPageBreak/>
              <w:t>нет</w:t>
            </w:r>
          </w:p>
        </w:tc>
        <w:tc>
          <w:tcPr>
            <w:tcW w:w="734"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положительный</w:t>
            </w:r>
          </w:p>
        </w:tc>
        <w:tc>
          <w:tcPr>
            <w:tcW w:w="720"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нет</w:t>
            </w:r>
          </w:p>
        </w:tc>
        <w:tc>
          <w:tcPr>
            <w:tcW w:w="548"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нет</w:t>
            </w:r>
          </w:p>
        </w:tc>
        <w:tc>
          <w:tcPr>
            <w:tcW w:w="639" w:type="pct"/>
          </w:tcPr>
          <w:p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 xml:space="preserve">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w:t>
            </w:r>
            <w:r w:rsidRPr="00561BE9">
              <w:rPr>
                <w:rFonts w:ascii="Times New Roman" w:hAnsi="Times New Roman" w:cs="Times New Roman"/>
                <w:sz w:val="18"/>
              </w:rPr>
              <w:lastRenderedPageBreak/>
              <w:t>непосредственно по месту подачи заявления.</w:t>
            </w:r>
          </w:p>
        </w:tc>
        <w:tc>
          <w:tcPr>
            <w:tcW w:w="364" w:type="pct"/>
            <w:tcBorders>
              <w:right w:val="single" w:sz="4" w:space="0" w:color="auto"/>
            </w:tcBorders>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lastRenderedPageBreak/>
              <w:t>постоянно</w:t>
            </w:r>
          </w:p>
        </w:tc>
        <w:tc>
          <w:tcPr>
            <w:tcW w:w="363" w:type="pct"/>
            <w:tcBorders>
              <w:left w:val="single" w:sz="4" w:space="0" w:color="auto"/>
            </w:tcBorders>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постоянно</w:t>
            </w:r>
          </w:p>
        </w:tc>
      </w:tr>
      <w:tr w:rsidR="00561BE9" w:rsidRPr="00561BE9" w:rsidTr="000A7851">
        <w:tc>
          <w:tcPr>
            <w:tcW w:w="178"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lastRenderedPageBreak/>
              <w:t>2</w:t>
            </w:r>
          </w:p>
        </w:tc>
        <w:tc>
          <w:tcPr>
            <w:tcW w:w="684"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Отказ в предоставлении муниципальной услуги</w:t>
            </w:r>
          </w:p>
        </w:tc>
        <w:tc>
          <w:tcPr>
            <w:tcW w:w="771"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нет</w:t>
            </w:r>
          </w:p>
        </w:tc>
        <w:tc>
          <w:tcPr>
            <w:tcW w:w="734"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отрицательный</w:t>
            </w:r>
          </w:p>
        </w:tc>
        <w:tc>
          <w:tcPr>
            <w:tcW w:w="720"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нет</w:t>
            </w:r>
          </w:p>
        </w:tc>
        <w:tc>
          <w:tcPr>
            <w:tcW w:w="548"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нет</w:t>
            </w:r>
          </w:p>
        </w:tc>
        <w:tc>
          <w:tcPr>
            <w:tcW w:w="639" w:type="pct"/>
          </w:tcPr>
          <w:p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4" w:type="pct"/>
            <w:tcBorders>
              <w:right w:val="single" w:sz="4" w:space="0" w:color="auto"/>
            </w:tcBorders>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5 лет</w:t>
            </w:r>
          </w:p>
        </w:tc>
        <w:tc>
          <w:tcPr>
            <w:tcW w:w="363" w:type="pct"/>
            <w:tcBorders>
              <w:left w:val="single" w:sz="4" w:space="0" w:color="auto"/>
            </w:tcBorders>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5 лет</w:t>
            </w:r>
          </w:p>
        </w:tc>
      </w:tr>
    </w:tbl>
    <w:p w:rsidR="000A7851" w:rsidRPr="000A7851" w:rsidRDefault="000A7851" w:rsidP="000A7851">
      <w:pPr>
        <w:spacing w:after="0"/>
        <w:rPr>
          <w:rFonts w:ascii="Times New Roman" w:hAnsi="Times New Roman" w:cs="Times New Roman"/>
          <w:b/>
          <w:sz w:val="20"/>
          <w:szCs w:val="28"/>
        </w:rPr>
      </w:pPr>
      <w:r w:rsidRPr="000A7851">
        <w:rPr>
          <w:rFonts w:ascii="Times New Roman" w:hAnsi="Times New Roman" w:cs="Times New Roman"/>
          <w:b/>
          <w:sz w:val="20"/>
          <w:szCs w:val="28"/>
        </w:rPr>
        <w:t>Раздел 7. «Технологические процессы предоставления «услуги»</w:t>
      </w: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1418"/>
        <w:gridCol w:w="6804"/>
        <w:gridCol w:w="1843"/>
        <w:gridCol w:w="1417"/>
        <w:gridCol w:w="1843"/>
        <w:gridCol w:w="1417"/>
      </w:tblGrid>
      <w:tr w:rsidR="000A7851" w:rsidRPr="000A7851" w:rsidTr="0090795A">
        <w:trPr>
          <w:trHeight w:val="918"/>
        </w:trPr>
        <w:tc>
          <w:tcPr>
            <w:tcW w:w="425" w:type="dxa"/>
            <w:vAlign w:val="center"/>
          </w:tcPr>
          <w:p w:rsidR="000A7851" w:rsidRPr="000A7851" w:rsidRDefault="000A7851" w:rsidP="0090795A">
            <w:pPr>
              <w:spacing w:line="240" w:lineRule="auto"/>
              <w:jc w:val="center"/>
              <w:rPr>
                <w:rFonts w:ascii="Times New Roman" w:hAnsi="Times New Roman" w:cs="Times New Roman"/>
                <w:b/>
                <w:bCs/>
                <w:sz w:val="16"/>
                <w:szCs w:val="16"/>
              </w:rPr>
            </w:pPr>
            <w:r w:rsidRPr="000A7851">
              <w:rPr>
                <w:rFonts w:ascii="Times New Roman" w:hAnsi="Times New Roman" w:cs="Times New Roman"/>
                <w:b/>
                <w:bCs/>
                <w:sz w:val="16"/>
                <w:szCs w:val="16"/>
              </w:rPr>
              <w:t xml:space="preserve">№ </w:t>
            </w:r>
            <w:proofErr w:type="spellStart"/>
            <w:r w:rsidRPr="000A7851">
              <w:rPr>
                <w:rFonts w:ascii="Times New Roman" w:hAnsi="Times New Roman" w:cs="Times New Roman"/>
                <w:b/>
                <w:bCs/>
                <w:sz w:val="16"/>
                <w:szCs w:val="16"/>
              </w:rPr>
              <w:t>п</w:t>
            </w:r>
            <w:proofErr w:type="spellEnd"/>
            <w:r w:rsidRPr="000A7851">
              <w:rPr>
                <w:rFonts w:ascii="Times New Roman" w:hAnsi="Times New Roman" w:cs="Times New Roman"/>
                <w:b/>
                <w:bCs/>
                <w:sz w:val="16"/>
                <w:szCs w:val="16"/>
              </w:rPr>
              <w:t>/</w:t>
            </w:r>
            <w:proofErr w:type="spellStart"/>
            <w:r w:rsidRPr="000A7851">
              <w:rPr>
                <w:rFonts w:ascii="Times New Roman" w:hAnsi="Times New Roman" w:cs="Times New Roman"/>
                <w:b/>
                <w:bCs/>
                <w:sz w:val="16"/>
                <w:szCs w:val="16"/>
              </w:rPr>
              <w:t>п</w:t>
            </w:r>
            <w:proofErr w:type="spellEnd"/>
          </w:p>
        </w:tc>
        <w:tc>
          <w:tcPr>
            <w:tcW w:w="1418" w:type="dxa"/>
            <w:vAlign w:val="center"/>
          </w:tcPr>
          <w:p w:rsidR="000A7851" w:rsidRPr="000A7851" w:rsidRDefault="000A7851" w:rsidP="0090795A">
            <w:pPr>
              <w:spacing w:line="240" w:lineRule="auto"/>
              <w:jc w:val="center"/>
              <w:rPr>
                <w:rFonts w:ascii="Times New Roman" w:hAnsi="Times New Roman" w:cs="Times New Roman"/>
                <w:b/>
                <w:bCs/>
                <w:sz w:val="16"/>
                <w:szCs w:val="16"/>
              </w:rPr>
            </w:pPr>
            <w:r w:rsidRPr="000A7851">
              <w:rPr>
                <w:rFonts w:ascii="Times New Roman" w:hAnsi="Times New Roman" w:cs="Times New Roman"/>
                <w:b/>
                <w:bCs/>
                <w:sz w:val="16"/>
                <w:szCs w:val="16"/>
              </w:rPr>
              <w:t>Наименование процедуры процесса</w:t>
            </w:r>
          </w:p>
        </w:tc>
        <w:tc>
          <w:tcPr>
            <w:tcW w:w="6804" w:type="dxa"/>
            <w:vAlign w:val="center"/>
          </w:tcPr>
          <w:p w:rsidR="000A7851" w:rsidRPr="000A7851" w:rsidRDefault="000A7851" w:rsidP="0090795A">
            <w:pPr>
              <w:spacing w:line="240" w:lineRule="auto"/>
              <w:jc w:val="center"/>
              <w:rPr>
                <w:rFonts w:ascii="Times New Roman" w:hAnsi="Times New Roman" w:cs="Times New Roman"/>
                <w:b/>
                <w:bCs/>
                <w:sz w:val="16"/>
                <w:szCs w:val="16"/>
              </w:rPr>
            </w:pPr>
            <w:r w:rsidRPr="000A7851">
              <w:rPr>
                <w:rFonts w:ascii="Times New Roman" w:hAnsi="Times New Roman" w:cs="Times New Roman"/>
                <w:b/>
                <w:bCs/>
                <w:sz w:val="16"/>
                <w:szCs w:val="16"/>
              </w:rPr>
              <w:t>Особенности исполнения процедуры процесса</w:t>
            </w:r>
          </w:p>
        </w:tc>
        <w:tc>
          <w:tcPr>
            <w:tcW w:w="1843" w:type="dxa"/>
            <w:vAlign w:val="center"/>
          </w:tcPr>
          <w:p w:rsidR="000A7851" w:rsidRPr="000A7851" w:rsidRDefault="000A7851" w:rsidP="0090795A">
            <w:pPr>
              <w:spacing w:line="240" w:lineRule="auto"/>
              <w:jc w:val="center"/>
              <w:rPr>
                <w:rFonts w:ascii="Times New Roman" w:hAnsi="Times New Roman" w:cs="Times New Roman"/>
                <w:b/>
                <w:bCs/>
                <w:sz w:val="16"/>
                <w:szCs w:val="16"/>
              </w:rPr>
            </w:pPr>
            <w:r w:rsidRPr="000A7851">
              <w:rPr>
                <w:rFonts w:ascii="Times New Roman" w:hAnsi="Times New Roman" w:cs="Times New Roman"/>
                <w:b/>
                <w:bCs/>
                <w:sz w:val="16"/>
                <w:szCs w:val="16"/>
              </w:rPr>
              <w:t>Сроки исполнения процедуры (процесса)</w:t>
            </w:r>
          </w:p>
        </w:tc>
        <w:tc>
          <w:tcPr>
            <w:tcW w:w="1417" w:type="dxa"/>
            <w:vAlign w:val="center"/>
          </w:tcPr>
          <w:p w:rsidR="000A7851" w:rsidRPr="000A7851" w:rsidRDefault="000A7851" w:rsidP="0090795A">
            <w:pPr>
              <w:spacing w:line="240" w:lineRule="auto"/>
              <w:jc w:val="center"/>
              <w:rPr>
                <w:rFonts w:ascii="Times New Roman" w:hAnsi="Times New Roman" w:cs="Times New Roman"/>
                <w:b/>
                <w:bCs/>
                <w:sz w:val="16"/>
                <w:szCs w:val="16"/>
              </w:rPr>
            </w:pPr>
            <w:r w:rsidRPr="000A7851">
              <w:rPr>
                <w:rFonts w:ascii="Times New Roman" w:hAnsi="Times New Roman" w:cs="Times New Roman"/>
                <w:b/>
                <w:bCs/>
                <w:sz w:val="16"/>
                <w:szCs w:val="16"/>
              </w:rPr>
              <w:t>Исполнитель процедуры процесса</w:t>
            </w:r>
          </w:p>
        </w:tc>
        <w:tc>
          <w:tcPr>
            <w:tcW w:w="1843" w:type="dxa"/>
            <w:vAlign w:val="center"/>
          </w:tcPr>
          <w:p w:rsidR="000A7851" w:rsidRPr="000A7851" w:rsidRDefault="000A7851" w:rsidP="0090795A">
            <w:pPr>
              <w:spacing w:line="240" w:lineRule="auto"/>
              <w:jc w:val="center"/>
              <w:rPr>
                <w:rFonts w:ascii="Times New Roman" w:hAnsi="Times New Roman" w:cs="Times New Roman"/>
                <w:b/>
                <w:bCs/>
                <w:sz w:val="16"/>
                <w:szCs w:val="16"/>
              </w:rPr>
            </w:pPr>
            <w:r w:rsidRPr="000A7851">
              <w:rPr>
                <w:rFonts w:ascii="Times New Roman" w:hAnsi="Times New Roman" w:cs="Times New Roman"/>
                <w:b/>
                <w:bCs/>
                <w:sz w:val="16"/>
                <w:szCs w:val="16"/>
              </w:rPr>
              <w:t>Ресурсы, необходимые для выполнения процедуры процесса</w:t>
            </w:r>
          </w:p>
        </w:tc>
        <w:tc>
          <w:tcPr>
            <w:tcW w:w="1417" w:type="dxa"/>
            <w:vAlign w:val="center"/>
          </w:tcPr>
          <w:p w:rsidR="000A7851" w:rsidRPr="000A7851" w:rsidRDefault="000A7851" w:rsidP="0090795A">
            <w:pPr>
              <w:spacing w:line="240" w:lineRule="auto"/>
              <w:jc w:val="center"/>
              <w:rPr>
                <w:rFonts w:ascii="Times New Roman" w:hAnsi="Times New Roman" w:cs="Times New Roman"/>
                <w:b/>
                <w:bCs/>
                <w:sz w:val="16"/>
                <w:szCs w:val="16"/>
              </w:rPr>
            </w:pPr>
            <w:r w:rsidRPr="000A7851">
              <w:rPr>
                <w:rFonts w:ascii="Times New Roman" w:hAnsi="Times New Roman" w:cs="Times New Roman"/>
                <w:b/>
                <w:bCs/>
                <w:sz w:val="16"/>
                <w:szCs w:val="16"/>
              </w:rPr>
              <w:t>Формы документов, необходимые для выполнения процедуры процесса</w:t>
            </w:r>
          </w:p>
        </w:tc>
      </w:tr>
      <w:tr w:rsidR="000A7851" w:rsidRPr="000A7851" w:rsidTr="0090795A">
        <w:trPr>
          <w:trHeight w:val="279"/>
        </w:trPr>
        <w:tc>
          <w:tcPr>
            <w:tcW w:w="425" w:type="dxa"/>
            <w:vAlign w:val="center"/>
          </w:tcPr>
          <w:p w:rsidR="000A7851" w:rsidRPr="000A7851" w:rsidRDefault="000A7851" w:rsidP="0090795A">
            <w:pPr>
              <w:spacing w:line="240" w:lineRule="auto"/>
              <w:jc w:val="center"/>
              <w:rPr>
                <w:rFonts w:ascii="Times New Roman" w:hAnsi="Times New Roman" w:cs="Times New Roman"/>
                <w:bCs/>
                <w:sz w:val="16"/>
                <w:szCs w:val="16"/>
              </w:rPr>
            </w:pPr>
            <w:r w:rsidRPr="000A7851">
              <w:rPr>
                <w:rFonts w:ascii="Times New Roman" w:hAnsi="Times New Roman" w:cs="Times New Roman"/>
                <w:bCs/>
                <w:sz w:val="16"/>
                <w:szCs w:val="16"/>
              </w:rPr>
              <w:t>1</w:t>
            </w:r>
          </w:p>
        </w:tc>
        <w:tc>
          <w:tcPr>
            <w:tcW w:w="1418" w:type="dxa"/>
            <w:vAlign w:val="center"/>
          </w:tcPr>
          <w:p w:rsidR="000A7851" w:rsidRPr="000A7851" w:rsidRDefault="000A7851" w:rsidP="0090795A">
            <w:pPr>
              <w:spacing w:line="240" w:lineRule="auto"/>
              <w:jc w:val="center"/>
              <w:rPr>
                <w:rFonts w:ascii="Times New Roman" w:hAnsi="Times New Roman" w:cs="Times New Roman"/>
                <w:bCs/>
                <w:sz w:val="16"/>
                <w:szCs w:val="16"/>
              </w:rPr>
            </w:pPr>
            <w:r w:rsidRPr="000A7851">
              <w:rPr>
                <w:rFonts w:ascii="Times New Roman" w:hAnsi="Times New Roman" w:cs="Times New Roman"/>
                <w:bCs/>
                <w:sz w:val="16"/>
                <w:szCs w:val="16"/>
              </w:rPr>
              <w:t>2</w:t>
            </w:r>
          </w:p>
        </w:tc>
        <w:tc>
          <w:tcPr>
            <w:tcW w:w="6804" w:type="dxa"/>
            <w:vAlign w:val="center"/>
          </w:tcPr>
          <w:p w:rsidR="000A7851" w:rsidRPr="000A7851" w:rsidRDefault="000A7851" w:rsidP="0090795A">
            <w:pPr>
              <w:spacing w:line="240" w:lineRule="auto"/>
              <w:jc w:val="center"/>
              <w:rPr>
                <w:rFonts w:ascii="Times New Roman" w:hAnsi="Times New Roman" w:cs="Times New Roman"/>
                <w:bCs/>
                <w:sz w:val="16"/>
                <w:szCs w:val="16"/>
              </w:rPr>
            </w:pPr>
            <w:r w:rsidRPr="000A7851">
              <w:rPr>
                <w:rFonts w:ascii="Times New Roman" w:hAnsi="Times New Roman" w:cs="Times New Roman"/>
                <w:bCs/>
                <w:sz w:val="16"/>
                <w:szCs w:val="16"/>
              </w:rPr>
              <w:t>3</w:t>
            </w:r>
          </w:p>
        </w:tc>
        <w:tc>
          <w:tcPr>
            <w:tcW w:w="1843" w:type="dxa"/>
            <w:vAlign w:val="center"/>
          </w:tcPr>
          <w:p w:rsidR="000A7851" w:rsidRPr="000A7851" w:rsidRDefault="000A7851" w:rsidP="0090795A">
            <w:pPr>
              <w:spacing w:line="240" w:lineRule="auto"/>
              <w:jc w:val="center"/>
              <w:rPr>
                <w:rFonts w:ascii="Times New Roman" w:hAnsi="Times New Roman" w:cs="Times New Roman"/>
                <w:bCs/>
                <w:sz w:val="16"/>
                <w:szCs w:val="16"/>
              </w:rPr>
            </w:pPr>
            <w:r w:rsidRPr="000A7851">
              <w:rPr>
                <w:rFonts w:ascii="Times New Roman" w:hAnsi="Times New Roman" w:cs="Times New Roman"/>
                <w:bCs/>
                <w:sz w:val="16"/>
                <w:szCs w:val="16"/>
              </w:rPr>
              <w:t>4</w:t>
            </w:r>
          </w:p>
        </w:tc>
        <w:tc>
          <w:tcPr>
            <w:tcW w:w="1417" w:type="dxa"/>
            <w:vAlign w:val="center"/>
          </w:tcPr>
          <w:p w:rsidR="000A7851" w:rsidRPr="000A7851" w:rsidRDefault="000A7851" w:rsidP="0090795A">
            <w:pPr>
              <w:spacing w:line="240" w:lineRule="auto"/>
              <w:jc w:val="center"/>
              <w:rPr>
                <w:rFonts w:ascii="Times New Roman" w:hAnsi="Times New Roman" w:cs="Times New Roman"/>
                <w:bCs/>
                <w:sz w:val="16"/>
                <w:szCs w:val="16"/>
              </w:rPr>
            </w:pPr>
            <w:r w:rsidRPr="000A7851">
              <w:rPr>
                <w:rFonts w:ascii="Times New Roman" w:hAnsi="Times New Roman" w:cs="Times New Roman"/>
                <w:bCs/>
                <w:sz w:val="16"/>
                <w:szCs w:val="16"/>
              </w:rPr>
              <w:t>5</w:t>
            </w:r>
          </w:p>
        </w:tc>
        <w:tc>
          <w:tcPr>
            <w:tcW w:w="1843" w:type="dxa"/>
            <w:vAlign w:val="center"/>
          </w:tcPr>
          <w:p w:rsidR="000A7851" w:rsidRPr="000A7851" w:rsidRDefault="000A7851" w:rsidP="0090795A">
            <w:pPr>
              <w:spacing w:line="240" w:lineRule="auto"/>
              <w:jc w:val="center"/>
              <w:rPr>
                <w:rFonts w:ascii="Times New Roman" w:hAnsi="Times New Roman" w:cs="Times New Roman"/>
                <w:bCs/>
                <w:sz w:val="16"/>
                <w:szCs w:val="16"/>
              </w:rPr>
            </w:pPr>
            <w:r w:rsidRPr="000A7851">
              <w:rPr>
                <w:rFonts w:ascii="Times New Roman" w:hAnsi="Times New Roman" w:cs="Times New Roman"/>
                <w:bCs/>
                <w:sz w:val="16"/>
                <w:szCs w:val="16"/>
              </w:rPr>
              <w:t>6</w:t>
            </w:r>
          </w:p>
        </w:tc>
        <w:tc>
          <w:tcPr>
            <w:tcW w:w="1417" w:type="dxa"/>
            <w:vAlign w:val="center"/>
          </w:tcPr>
          <w:p w:rsidR="000A7851" w:rsidRPr="000A7851" w:rsidRDefault="000A7851" w:rsidP="0090795A">
            <w:pPr>
              <w:spacing w:line="240" w:lineRule="auto"/>
              <w:jc w:val="center"/>
              <w:rPr>
                <w:rFonts w:ascii="Times New Roman" w:hAnsi="Times New Roman" w:cs="Times New Roman"/>
                <w:bCs/>
                <w:sz w:val="16"/>
                <w:szCs w:val="16"/>
              </w:rPr>
            </w:pPr>
            <w:r w:rsidRPr="000A7851">
              <w:rPr>
                <w:rFonts w:ascii="Times New Roman" w:hAnsi="Times New Roman" w:cs="Times New Roman"/>
                <w:bCs/>
                <w:sz w:val="16"/>
                <w:szCs w:val="16"/>
              </w:rPr>
              <w:t>7</w:t>
            </w:r>
          </w:p>
        </w:tc>
      </w:tr>
      <w:tr w:rsidR="000A7851" w:rsidRPr="000A7851" w:rsidTr="0090795A">
        <w:trPr>
          <w:trHeight w:val="392"/>
        </w:trPr>
        <w:tc>
          <w:tcPr>
            <w:tcW w:w="425" w:type="dxa"/>
          </w:tcPr>
          <w:p w:rsidR="000A7851" w:rsidRPr="000A7851" w:rsidRDefault="000A7851" w:rsidP="0090795A">
            <w:pPr>
              <w:spacing w:line="240" w:lineRule="auto"/>
              <w:rPr>
                <w:rFonts w:ascii="Times New Roman" w:hAnsi="Times New Roman" w:cs="Times New Roman"/>
                <w:bCs/>
                <w:sz w:val="16"/>
                <w:szCs w:val="16"/>
              </w:rPr>
            </w:pPr>
            <w:r w:rsidRPr="000A7851">
              <w:rPr>
                <w:rFonts w:ascii="Times New Roman" w:hAnsi="Times New Roman" w:cs="Times New Roman"/>
                <w:bCs/>
                <w:sz w:val="16"/>
                <w:szCs w:val="16"/>
              </w:rPr>
              <w:t>1</w:t>
            </w:r>
          </w:p>
        </w:tc>
        <w:tc>
          <w:tcPr>
            <w:tcW w:w="1418" w:type="dxa"/>
          </w:tcPr>
          <w:p w:rsidR="000A7851" w:rsidRPr="000A7851" w:rsidRDefault="000A7851" w:rsidP="0090795A">
            <w:pPr>
              <w:spacing w:line="240" w:lineRule="auto"/>
              <w:rPr>
                <w:rFonts w:ascii="Times New Roman" w:hAnsi="Times New Roman" w:cs="Times New Roman"/>
                <w:sz w:val="16"/>
                <w:szCs w:val="16"/>
              </w:rPr>
            </w:pPr>
            <w:r w:rsidRPr="000A7851">
              <w:rPr>
                <w:rFonts w:ascii="Times New Roman" w:hAnsi="Times New Roman" w:cs="Times New Roman"/>
                <w:sz w:val="16"/>
                <w:szCs w:val="16"/>
              </w:rPr>
              <w:t xml:space="preserve">Прием заявления и регистрация запроса заявителя специалистом Администрации </w:t>
            </w:r>
            <w:r>
              <w:rPr>
                <w:rFonts w:ascii="Times New Roman" w:hAnsi="Times New Roman" w:cs="Times New Roman"/>
                <w:sz w:val="16"/>
                <w:szCs w:val="16"/>
              </w:rPr>
              <w:t>Карайчевского сельского поселения</w:t>
            </w:r>
          </w:p>
        </w:tc>
        <w:tc>
          <w:tcPr>
            <w:tcW w:w="6804" w:type="dxa"/>
          </w:tcPr>
          <w:p w:rsidR="000A7851" w:rsidRPr="000A7851" w:rsidRDefault="000A7851" w:rsidP="0090795A">
            <w:pPr>
              <w:spacing w:line="240" w:lineRule="auto"/>
              <w:ind w:right="-108"/>
              <w:rPr>
                <w:rFonts w:ascii="Times New Roman" w:hAnsi="Times New Roman" w:cs="Times New Roman"/>
                <w:sz w:val="16"/>
                <w:szCs w:val="16"/>
              </w:rPr>
            </w:pPr>
            <w:r w:rsidRPr="000A7851">
              <w:rPr>
                <w:rFonts w:ascii="Times New Roman" w:hAnsi="Times New Roman" w:cs="Times New Roman"/>
                <w:sz w:val="16"/>
                <w:szCs w:val="16"/>
              </w:rPr>
              <w:t xml:space="preserve">Основанием для начала исполнения административной процедуры является личное обращение заявителя в Администрацию </w:t>
            </w:r>
            <w:r>
              <w:rPr>
                <w:rFonts w:ascii="Times New Roman" w:hAnsi="Times New Roman" w:cs="Times New Roman"/>
                <w:sz w:val="16"/>
                <w:szCs w:val="16"/>
              </w:rPr>
              <w:t>Карайчевского сельского поселения</w:t>
            </w:r>
            <w:r w:rsidRPr="000A7851">
              <w:rPr>
                <w:rFonts w:ascii="Times New Roman" w:hAnsi="Times New Roman" w:cs="Times New Roman"/>
                <w:sz w:val="16"/>
                <w:szCs w:val="16"/>
              </w:rPr>
              <w:t>, либо поступление запроса по почте.</w:t>
            </w:r>
          </w:p>
          <w:p w:rsidR="000A7851" w:rsidRPr="000A7851" w:rsidRDefault="000A7851" w:rsidP="0090795A">
            <w:pPr>
              <w:spacing w:line="240" w:lineRule="auto"/>
              <w:ind w:right="-108"/>
              <w:rPr>
                <w:rFonts w:ascii="Times New Roman" w:hAnsi="Times New Roman" w:cs="Times New Roman"/>
                <w:sz w:val="16"/>
                <w:szCs w:val="16"/>
              </w:rPr>
            </w:pPr>
            <w:r w:rsidRPr="000A7851">
              <w:rPr>
                <w:rFonts w:ascii="Times New Roman" w:hAnsi="Times New Roman" w:cs="Times New Roman"/>
                <w:sz w:val="16"/>
                <w:szCs w:val="16"/>
              </w:rPr>
              <w:t>Специалист Администрации Бутурлиновского муниципального района, в обязанности которого входит принятие и регистрация заявления:</w:t>
            </w:r>
          </w:p>
          <w:p w:rsidR="000A7851" w:rsidRPr="000A7851" w:rsidRDefault="000A7851" w:rsidP="0090795A">
            <w:pPr>
              <w:tabs>
                <w:tab w:val="left" w:pos="0"/>
              </w:tabs>
              <w:spacing w:line="240" w:lineRule="auto"/>
              <w:jc w:val="both"/>
              <w:rPr>
                <w:rFonts w:ascii="Times New Roman" w:hAnsi="Times New Roman" w:cs="Times New Roman"/>
                <w:sz w:val="16"/>
                <w:szCs w:val="16"/>
              </w:rPr>
            </w:pPr>
            <w:r w:rsidRPr="000A7851">
              <w:rPr>
                <w:rFonts w:ascii="Times New Roman" w:hAnsi="Times New Roman" w:cs="Times New Roman"/>
                <w:sz w:val="16"/>
                <w:szCs w:val="16"/>
              </w:rPr>
              <w:t>1. Регистрирует поступление запроса в соответствии с установленными правилами делопроизводства - в день поступления или не позднее дня, следующего за днем поступления.</w:t>
            </w:r>
          </w:p>
          <w:p w:rsidR="000A7851" w:rsidRPr="000A7851" w:rsidRDefault="000A7851" w:rsidP="0090795A">
            <w:pPr>
              <w:tabs>
                <w:tab w:val="left" w:pos="-45"/>
                <w:tab w:val="left" w:pos="1041"/>
              </w:tabs>
              <w:spacing w:line="240" w:lineRule="auto"/>
              <w:jc w:val="both"/>
              <w:rPr>
                <w:rFonts w:ascii="Times New Roman" w:hAnsi="Times New Roman" w:cs="Times New Roman"/>
                <w:sz w:val="16"/>
                <w:szCs w:val="16"/>
              </w:rPr>
            </w:pPr>
            <w:r w:rsidRPr="000A7851">
              <w:rPr>
                <w:rFonts w:ascii="Times New Roman" w:hAnsi="Times New Roman" w:cs="Times New Roman"/>
                <w:sz w:val="16"/>
                <w:szCs w:val="16"/>
              </w:rPr>
              <w:t>2. Сообщает заявителю номер и дату регистрации запроса.</w:t>
            </w:r>
          </w:p>
          <w:p w:rsidR="000A7851" w:rsidRPr="000A7851" w:rsidRDefault="000A7851" w:rsidP="0090795A">
            <w:pPr>
              <w:tabs>
                <w:tab w:val="left" w:pos="-45"/>
                <w:tab w:val="left" w:pos="1041"/>
              </w:tabs>
              <w:spacing w:line="240" w:lineRule="auto"/>
              <w:jc w:val="both"/>
              <w:rPr>
                <w:rFonts w:ascii="Times New Roman" w:hAnsi="Times New Roman" w:cs="Times New Roman"/>
                <w:sz w:val="16"/>
                <w:szCs w:val="16"/>
              </w:rPr>
            </w:pPr>
            <w:r w:rsidRPr="000A7851">
              <w:rPr>
                <w:rFonts w:ascii="Times New Roman" w:hAnsi="Times New Roman" w:cs="Times New Roman"/>
                <w:sz w:val="16"/>
                <w:szCs w:val="16"/>
              </w:rPr>
              <w:t xml:space="preserve">3. В день поступления или не позднее дня, следующего за днем поступления, и в день </w:t>
            </w:r>
            <w:r w:rsidRPr="000A7851">
              <w:rPr>
                <w:rFonts w:ascii="Times New Roman" w:hAnsi="Times New Roman" w:cs="Times New Roman"/>
                <w:sz w:val="16"/>
                <w:szCs w:val="16"/>
              </w:rPr>
              <w:lastRenderedPageBreak/>
              <w:t xml:space="preserve">регистрации заявления передается специалисту. </w:t>
            </w:r>
          </w:p>
          <w:p w:rsidR="000A7851" w:rsidRPr="000A7851" w:rsidRDefault="000A7851" w:rsidP="0090795A">
            <w:pPr>
              <w:spacing w:line="240" w:lineRule="auto"/>
              <w:jc w:val="both"/>
              <w:rPr>
                <w:rFonts w:ascii="Times New Roman" w:hAnsi="Times New Roman" w:cs="Times New Roman"/>
                <w:sz w:val="16"/>
                <w:szCs w:val="16"/>
              </w:rPr>
            </w:pPr>
            <w:r w:rsidRPr="000A7851">
              <w:rPr>
                <w:rFonts w:ascii="Times New Roman" w:hAnsi="Times New Roman" w:cs="Times New Roman"/>
                <w:sz w:val="16"/>
                <w:szCs w:val="16"/>
              </w:rPr>
              <w:t>Результатом административной процедуры является получение специалистом, уполномоченным на принятие обращения заявителя, принятых документов.</w:t>
            </w:r>
          </w:p>
          <w:p w:rsidR="000A7851" w:rsidRPr="000A7851" w:rsidRDefault="000A7851" w:rsidP="0090795A">
            <w:pPr>
              <w:spacing w:line="240" w:lineRule="auto"/>
              <w:jc w:val="both"/>
              <w:rPr>
                <w:rFonts w:ascii="Times New Roman" w:hAnsi="Times New Roman" w:cs="Times New Roman"/>
                <w:sz w:val="16"/>
                <w:szCs w:val="16"/>
              </w:rPr>
            </w:pPr>
            <w:r w:rsidRPr="000A7851">
              <w:rPr>
                <w:rFonts w:ascii="Times New Roman" w:hAnsi="Times New Roman" w:cs="Times New Roman"/>
                <w:sz w:val="16"/>
                <w:szCs w:val="16"/>
              </w:rPr>
              <w:t>Продолжительность исполнения административной процедуры составляет не более двух дней.</w:t>
            </w:r>
          </w:p>
          <w:p w:rsidR="000A7851" w:rsidRPr="000A7851" w:rsidRDefault="000A7851" w:rsidP="0090795A">
            <w:pPr>
              <w:spacing w:line="240" w:lineRule="auto"/>
              <w:jc w:val="both"/>
              <w:rPr>
                <w:rFonts w:ascii="Times New Roman" w:hAnsi="Times New Roman" w:cs="Times New Roman"/>
                <w:sz w:val="16"/>
                <w:szCs w:val="16"/>
              </w:rPr>
            </w:pPr>
            <w:r w:rsidRPr="000A7851">
              <w:rPr>
                <w:rFonts w:ascii="Times New Roman" w:hAnsi="Times New Roman" w:cs="Times New Roman"/>
                <w:sz w:val="16"/>
                <w:szCs w:val="16"/>
              </w:rPr>
              <w:t>Датой подачи заявления в форме электронного документа считается день направления заявителю электронного сообщения от уполномоченного органа о принятии заявления.</w:t>
            </w:r>
          </w:p>
        </w:tc>
        <w:tc>
          <w:tcPr>
            <w:tcW w:w="1843" w:type="dxa"/>
          </w:tcPr>
          <w:p w:rsidR="000A7851" w:rsidRPr="000A7851" w:rsidRDefault="000A7851" w:rsidP="0090795A">
            <w:pPr>
              <w:pStyle w:val="a6"/>
              <w:tabs>
                <w:tab w:val="left" w:pos="1134"/>
              </w:tabs>
              <w:spacing w:before="0" w:after="0"/>
              <w:rPr>
                <w:sz w:val="16"/>
                <w:szCs w:val="16"/>
              </w:rPr>
            </w:pPr>
            <w:r w:rsidRPr="000A7851">
              <w:rPr>
                <w:sz w:val="16"/>
                <w:szCs w:val="16"/>
              </w:rPr>
              <w:lastRenderedPageBreak/>
              <w:t>1) Максимальный срок ожидания в очереди при подаче запроса о предоставлении муниципальной услуги или получении его результата составляет 15 минут.</w:t>
            </w:r>
          </w:p>
          <w:p w:rsidR="000A7851" w:rsidRPr="000A7851" w:rsidRDefault="000A7851" w:rsidP="0090795A">
            <w:pPr>
              <w:spacing w:line="240" w:lineRule="auto"/>
              <w:ind w:right="-108"/>
              <w:rPr>
                <w:rFonts w:ascii="Times New Roman" w:hAnsi="Times New Roman" w:cs="Times New Roman"/>
                <w:sz w:val="16"/>
                <w:szCs w:val="16"/>
              </w:rPr>
            </w:pPr>
            <w:r w:rsidRPr="000A7851">
              <w:rPr>
                <w:rFonts w:ascii="Times New Roman" w:hAnsi="Times New Roman" w:cs="Times New Roman"/>
                <w:sz w:val="16"/>
                <w:szCs w:val="16"/>
              </w:rPr>
              <w:t xml:space="preserve">2) Продолжительность исполнения административной процедуры составляет не </w:t>
            </w:r>
            <w:r w:rsidRPr="000A7851">
              <w:rPr>
                <w:rFonts w:ascii="Times New Roman" w:hAnsi="Times New Roman" w:cs="Times New Roman"/>
                <w:sz w:val="16"/>
                <w:szCs w:val="16"/>
              </w:rPr>
              <w:lastRenderedPageBreak/>
              <w:t xml:space="preserve">более двух дней </w:t>
            </w:r>
          </w:p>
          <w:p w:rsidR="000A7851" w:rsidRPr="000A7851" w:rsidRDefault="000A7851" w:rsidP="0090795A">
            <w:pPr>
              <w:pStyle w:val="a6"/>
              <w:tabs>
                <w:tab w:val="left" w:pos="1134"/>
              </w:tabs>
              <w:spacing w:before="0" w:after="0"/>
              <w:rPr>
                <w:sz w:val="16"/>
                <w:szCs w:val="16"/>
              </w:rPr>
            </w:pPr>
          </w:p>
          <w:p w:rsidR="000A7851" w:rsidRPr="000A7851" w:rsidRDefault="000A7851" w:rsidP="0090795A">
            <w:pPr>
              <w:pStyle w:val="a6"/>
              <w:tabs>
                <w:tab w:val="left" w:pos="1134"/>
              </w:tabs>
              <w:spacing w:before="0" w:after="0"/>
              <w:rPr>
                <w:sz w:val="16"/>
                <w:szCs w:val="16"/>
              </w:rPr>
            </w:pPr>
          </w:p>
        </w:tc>
        <w:tc>
          <w:tcPr>
            <w:tcW w:w="1417" w:type="dxa"/>
          </w:tcPr>
          <w:p w:rsidR="000A7851" w:rsidRPr="000A7851" w:rsidRDefault="000A7851" w:rsidP="0090795A">
            <w:pPr>
              <w:spacing w:line="240" w:lineRule="auto"/>
              <w:rPr>
                <w:rFonts w:ascii="Times New Roman" w:hAnsi="Times New Roman" w:cs="Times New Roman"/>
                <w:sz w:val="16"/>
                <w:szCs w:val="16"/>
              </w:rPr>
            </w:pPr>
            <w:r w:rsidRPr="000A7851">
              <w:rPr>
                <w:rFonts w:ascii="Times New Roman" w:hAnsi="Times New Roman" w:cs="Times New Roman"/>
                <w:sz w:val="16"/>
                <w:szCs w:val="16"/>
              </w:rPr>
              <w:lastRenderedPageBreak/>
              <w:t xml:space="preserve">Сотрудник Администрации </w:t>
            </w:r>
            <w:r>
              <w:rPr>
                <w:rFonts w:ascii="Times New Roman" w:hAnsi="Times New Roman" w:cs="Times New Roman"/>
                <w:sz w:val="16"/>
                <w:szCs w:val="16"/>
              </w:rPr>
              <w:t>Карайчевского сельского поселения</w:t>
            </w:r>
          </w:p>
        </w:tc>
        <w:tc>
          <w:tcPr>
            <w:tcW w:w="1843" w:type="dxa"/>
          </w:tcPr>
          <w:p w:rsidR="000A7851" w:rsidRPr="000A7851" w:rsidRDefault="000A7851" w:rsidP="0090795A">
            <w:pPr>
              <w:spacing w:line="240" w:lineRule="auto"/>
              <w:rPr>
                <w:rFonts w:ascii="Times New Roman" w:hAnsi="Times New Roman" w:cs="Times New Roman"/>
                <w:sz w:val="16"/>
                <w:szCs w:val="16"/>
              </w:rPr>
            </w:pPr>
            <w:r w:rsidRPr="000A7851">
              <w:rPr>
                <w:rFonts w:ascii="Times New Roman" w:hAnsi="Times New Roman" w:cs="Times New Roman"/>
                <w:sz w:val="16"/>
                <w:szCs w:val="16"/>
              </w:rPr>
              <w:t>Документационное обеспечение, технологическое обеспечение</w:t>
            </w:r>
          </w:p>
        </w:tc>
        <w:tc>
          <w:tcPr>
            <w:tcW w:w="1417" w:type="dxa"/>
          </w:tcPr>
          <w:p w:rsidR="000A7851" w:rsidRPr="000A7851" w:rsidRDefault="000A7851" w:rsidP="0090795A">
            <w:pPr>
              <w:spacing w:line="240" w:lineRule="auto"/>
              <w:jc w:val="center"/>
              <w:rPr>
                <w:rFonts w:ascii="Times New Roman" w:hAnsi="Times New Roman" w:cs="Times New Roman"/>
                <w:sz w:val="16"/>
                <w:szCs w:val="16"/>
              </w:rPr>
            </w:pPr>
            <w:r w:rsidRPr="000A7851">
              <w:rPr>
                <w:rFonts w:ascii="Times New Roman" w:hAnsi="Times New Roman" w:cs="Times New Roman"/>
                <w:sz w:val="16"/>
                <w:szCs w:val="16"/>
              </w:rPr>
              <w:t>-</w:t>
            </w:r>
          </w:p>
        </w:tc>
      </w:tr>
      <w:tr w:rsidR="000A7851" w:rsidRPr="000A7851" w:rsidTr="0090795A">
        <w:trPr>
          <w:trHeight w:val="300"/>
        </w:trPr>
        <w:tc>
          <w:tcPr>
            <w:tcW w:w="425" w:type="dxa"/>
          </w:tcPr>
          <w:p w:rsidR="000A7851" w:rsidRPr="000A7851" w:rsidRDefault="000A7851" w:rsidP="0090795A">
            <w:pPr>
              <w:spacing w:line="240" w:lineRule="auto"/>
              <w:rPr>
                <w:rFonts w:ascii="Times New Roman" w:hAnsi="Times New Roman" w:cs="Times New Roman"/>
                <w:bCs/>
                <w:sz w:val="16"/>
                <w:szCs w:val="16"/>
              </w:rPr>
            </w:pPr>
            <w:r w:rsidRPr="000A7851">
              <w:rPr>
                <w:rFonts w:ascii="Times New Roman" w:hAnsi="Times New Roman" w:cs="Times New Roman"/>
                <w:bCs/>
                <w:sz w:val="16"/>
                <w:szCs w:val="16"/>
              </w:rPr>
              <w:lastRenderedPageBreak/>
              <w:t>2</w:t>
            </w:r>
          </w:p>
        </w:tc>
        <w:tc>
          <w:tcPr>
            <w:tcW w:w="1418" w:type="dxa"/>
          </w:tcPr>
          <w:p w:rsidR="000A7851" w:rsidRPr="000A7851" w:rsidRDefault="000A7851" w:rsidP="0090795A">
            <w:pPr>
              <w:spacing w:line="240" w:lineRule="auto"/>
              <w:rPr>
                <w:rFonts w:ascii="Times New Roman" w:hAnsi="Times New Roman" w:cs="Times New Roman"/>
                <w:bCs/>
                <w:sz w:val="16"/>
                <w:szCs w:val="16"/>
              </w:rPr>
            </w:pPr>
            <w:r w:rsidRPr="000A7851">
              <w:rPr>
                <w:rFonts w:ascii="Times New Roman" w:hAnsi="Times New Roman" w:cs="Times New Roman"/>
                <w:sz w:val="16"/>
                <w:szCs w:val="16"/>
              </w:rPr>
              <w:t>Прием заявления и регистрация запроса заявителя сотрудником МФЦ</w:t>
            </w:r>
          </w:p>
        </w:tc>
        <w:tc>
          <w:tcPr>
            <w:tcW w:w="6804" w:type="dxa"/>
          </w:tcPr>
          <w:p w:rsidR="000A7851" w:rsidRPr="000A7851" w:rsidRDefault="000A7851" w:rsidP="0090795A">
            <w:pPr>
              <w:spacing w:line="240" w:lineRule="auto"/>
              <w:ind w:firstLine="34"/>
              <w:jc w:val="both"/>
              <w:rPr>
                <w:rFonts w:ascii="Times New Roman" w:hAnsi="Times New Roman" w:cs="Times New Roman"/>
                <w:sz w:val="16"/>
                <w:szCs w:val="16"/>
              </w:rPr>
            </w:pPr>
            <w:r w:rsidRPr="000A7851">
              <w:rPr>
                <w:rFonts w:ascii="Times New Roman" w:hAnsi="Times New Roman" w:cs="Times New Roman"/>
                <w:sz w:val="16"/>
                <w:szCs w:val="16"/>
              </w:rPr>
              <w:t xml:space="preserve">Работник многофункционального центра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то штамп не проставляется.  Работник многофункционального центра определяет степень полноты информации, содержащейся в заявлении, необходимой для его исполнения в соответствии с настоящим Регламентом, проводит проверку наличия документов, прилагаемых к заявлению, и правильность их составления, проводит проверку заявления и документов на соответствие требованиям настоящего Регламента. Принятое заявление регистрируется путём проставления прямоугольного штампа с регистрационным номером многофункционального центра. Рядом с оттиском штампа также указывается дата приёма и личная подпись работника, принявшего запрос. После чего работник направляет принятые заявление и документы в Администрацию Бутурлиновского муниципального района. </w:t>
            </w:r>
          </w:p>
        </w:tc>
        <w:tc>
          <w:tcPr>
            <w:tcW w:w="1843" w:type="dxa"/>
          </w:tcPr>
          <w:p w:rsidR="000A7851" w:rsidRPr="000A7851" w:rsidRDefault="000A7851" w:rsidP="0090795A">
            <w:pPr>
              <w:spacing w:line="240" w:lineRule="auto"/>
              <w:ind w:right="-108"/>
              <w:jc w:val="center"/>
              <w:rPr>
                <w:rFonts w:ascii="Times New Roman" w:hAnsi="Times New Roman" w:cs="Times New Roman"/>
                <w:sz w:val="16"/>
                <w:szCs w:val="16"/>
              </w:rPr>
            </w:pPr>
            <w:r w:rsidRPr="000A7851">
              <w:rPr>
                <w:rFonts w:ascii="Times New Roman" w:hAnsi="Times New Roman" w:cs="Times New Roman"/>
                <w:sz w:val="16"/>
                <w:szCs w:val="16"/>
              </w:rPr>
              <w:t xml:space="preserve">Запрос передается в Администрацию </w:t>
            </w:r>
            <w:r>
              <w:rPr>
                <w:rFonts w:ascii="Times New Roman" w:hAnsi="Times New Roman" w:cs="Times New Roman"/>
                <w:sz w:val="16"/>
                <w:szCs w:val="16"/>
              </w:rPr>
              <w:t>Карайчевского сельского поселения</w:t>
            </w:r>
            <w:r w:rsidRPr="000A7851">
              <w:rPr>
                <w:rFonts w:ascii="Times New Roman" w:hAnsi="Times New Roman" w:cs="Times New Roman"/>
                <w:sz w:val="16"/>
                <w:szCs w:val="16"/>
              </w:rPr>
              <w:t xml:space="preserve"> в течение 5 рабочих дней.</w:t>
            </w:r>
          </w:p>
          <w:p w:rsidR="000A7851" w:rsidRPr="000A7851" w:rsidRDefault="000A7851" w:rsidP="0090795A">
            <w:pPr>
              <w:pStyle w:val="a6"/>
              <w:tabs>
                <w:tab w:val="left" w:pos="1134"/>
              </w:tabs>
              <w:spacing w:before="0" w:after="0"/>
              <w:rPr>
                <w:sz w:val="16"/>
                <w:szCs w:val="16"/>
              </w:rPr>
            </w:pPr>
          </w:p>
        </w:tc>
        <w:tc>
          <w:tcPr>
            <w:tcW w:w="1417" w:type="dxa"/>
          </w:tcPr>
          <w:p w:rsidR="000A7851" w:rsidRPr="000A7851" w:rsidRDefault="000A7851" w:rsidP="0090795A">
            <w:pPr>
              <w:spacing w:line="240" w:lineRule="auto"/>
              <w:rPr>
                <w:rFonts w:ascii="Times New Roman" w:hAnsi="Times New Roman" w:cs="Times New Roman"/>
                <w:sz w:val="16"/>
                <w:szCs w:val="16"/>
              </w:rPr>
            </w:pPr>
            <w:r w:rsidRPr="000A7851">
              <w:rPr>
                <w:rFonts w:ascii="Times New Roman" w:hAnsi="Times New Roman" w:cs="Times New Roman"/>
                <w:sz w:val="16"/>
                <w:szCs w:val="16"/>
              </w:rPr>
              <w:t>сотрудник МФЦ</w:t>
            </w:r>
          </w:p>
        </w:tc>
        <w:tc>
          <w:tcPr>
            <w:tcW w:w="1843" w:type="dxa"/>
          </w:tcPr>
          <w:p w:rsidR="000A7851" w:rsidRPr="000A7851" w:rsidRDefault="000A7851" w:rsidP="0090795A">
            <w:pPr>
              <w:spacing w:line="240" w:lineRule="auto"/>
              <w:rPr>
                <w:rFonts w:ascii="Times New Roman" w:hAnsi="Times New Roman" w:cs="Times New Roman"/>
                <w:sz w:val="16"/>
                <w:szCs w:val="16"/>
              </w:rPr>
            </w:pPr>
            <w:r w:rsidRPr="000A7851">
              <w:rPr>
                <w:rFonts w:ascii="Times New Roman" w:hAnsi="Times New Roman" w:cs="Times New Roman"/>
                <w:sz w:val="16"/>
                <w:szCs w:val="16"/>
              </w:rPr>
              <w:t>Документационное обеспечение, технологическое обеспечение</w:t>
            </w:r>
          </w:p>
        </w:tc>
        <w:tc>
          <w:tcPr>
            <w:tcW w:w="1417" w:type="dxa"/>
          </w:tcPr>
          <w:p w:rsidR="000A7851" w:rsidRPr="000A7851" w:rsidRDefault="000A7851" w:rsidP="0090795A">
            <w:pPr>
              <w:spacing w:line="240" w:lineRule="auto"/>
              <w:jc w:val="center"/>
              <w:rPr>
                <w:rFonts w:ascii="Times New Roman" w:hAnsi="Times New Roman" w:cs="Times New Roman"/>
                <w:sz w:val="16"/>
                <w:szCs w:val="16"/>
              </w:rPr>
            </w:pPr>
            <w:r w:rsidRPr="000A7851">
              <w:rPr>
                <w:rFonts w:ascii="Times New Roman" w:hAnsi="Times New Roman" w:cs="Times New Roman"/>
                <w:sz w:val="16"/>
                <w:szCs w:val="16"/>
              </w:rPr>
              <w:t>-</w:t>
            </w:r>
          </w:p>
        </w:tc>
      </w:tr>
      <w:tr w:rsidR="000A7851" w:rsidRPr="000A7851" w:rsidTr="0090795A">
        <w:trPr>
          <w:trHeight w:val="300"/>
        </w:trPr>
        <w:tc>
          <w:tcPr>
            <w:tcW w:w="425" w:type="dxa"/>
          </w:tcPr>
          <w:p w:rsidR="000A7851" w:rsidRPr="000A7851" w:rsidRDefault="000A7851" w:rsidP="0090795A">
            <w:pPr>
              <w:spacing w:line="240" w:lineRule="auto"/>
              <w:rPr>
                <w:rFonts w:ascii="Times New Roman" w:hAnsi="Times New Roman" w:cs="Times New Roman"/>
                <w:bCs/>
                <w:sz w:val="16"/>
                <w:szCs w:val="16"/>
              </w:rPr>
            </w:pPr>
            <w:r w:rsidRPr="000A7851">
              <w:rPr>
                <w:rFonts w:ascii="Times New Roman" w:hAnsi="Times New Roman" w:cs="Times New Roman"/>
                <w:bCs/>
                <w:sz w:val="16"/>
                <w:szCs w:val="16"/>
              </w:rPr>
              <w:t>3</w:t>
            </w:r>
          </w:p>
        </w:tc>
        <w:tc>
          <w:tcPr>
            <w:tcW w:w="1418" w:type="dxa"/>
          </w:tcPr>
          <w:p w:rsidR="000A7851" w:rsidRPr="000A7851" w:rsidRDefault="000A7851" w:rsidP="0090795A">
            <w:pPr>
              <w:spacing w:line="240" w:lineRule="auto"/>
              <w:rPr>
                <w:rFonts w:ascii="Times New Roman" w:hAnsi="Times New Roman" w:cs="Times New Roman"/>
                <w:sz w:val="16"/>
                <w:szCs w:val="16"/>
              </w:rPr>
            </w:pPr>
            <w:r w:rsidRPr="000A7851">
              <w:rPr>
                <w:rFonts w:ascii="Times New Roman" w:hAnsi="Times New Roman" w:cs="Times New Roman"/>
                <w:bCs/>
                <w:sz w:val="16"/>
                <w:szCs w:val="16"/>
              </w:rPr>
              <w:t>Направление запроса руководителю, рассмотрение запроса руководителем, направление запроса исполнителю, рассмотрение запроса исполнителем, анализ тематики запроса</w:t>
            </w:r>
          </w:p>
        </w:tc>
        <w:tc>
          <w:tcPr>
            <w:tcW w:w="6804" w:type="dxa"/>
          </w:tcPr>
          <w:p w:rsidR="000A7851" w:rsidRPr="000A7851" w:rsidRDefault="000A7851" w:rsidP="0090795A">
            <w:pPr>
              <w:spacing w:line="240" w:lineRule="auto"/>
              <w:rPr>
                <w:rFonts w:ascii="Times New Roman" w:hAnsi="Times New Roman" w:cs="Times New Roman"/>
                <w:sz w:val="16"/>
                <w:szCs w:val="16"/>
              </w:rPr>
            </w:pPr>
            <w:r w:rsidRPr="000A7851">
              <w:rPr>
                <w:rFonts w:ascii="Times New Roman" w:hAnsi="Times New Roman" w:cs="Times New Roman"/>
                <w:sz w:val="16"/>
                <w:szCs w:val="16"/>
              </w:rPr>
              <w:t xml:space="preserve">1) Специалист организационного отдела Администрации </w:t>
            </w:r>
            <w:r>
              <w:rPr>
                <w:rFonts w:ascii="Times New Roman" w:hAnsi="Times New Roman" w:cs="Times New Roman"/>
                <w:sz w:val="16"/>
                <w:szCs w:val="16"/>
              </w:rPr>
              <w:t>Карайчевского сельского поселения</w:t>
            </w:r>
            <w:r w:rsidRPr="000A7851">
              <w:rPr>
                <w:rFonts w:ascii="Times New Roman" w:hAnsi="Times New Roman" w:cs="Times New Roman"/>
                <w:sz w:val="16"/>
                <w:szCs w:val="16"/>
              </w:rPr>
              <w:t xml:space="preserve"> осуществляет регистрацию поступившего заявления в день поступления или не позднее дня, следующего за днем поступления, и в день регистрации заявления передает его Главе. </w:t>
            </w:r>
          </w:p>
          <w:p w:rsidR="000A7851" w:rsidRPr="000A7851" w:rsidRDefault="000A7851" w:rsidP="0090795A">
            <w:pPr>
              <w:spacing w:line="240" w:lineRule="auto"/>
              <w:rPr>
                <w:rFonts w:ascii="Times New Roman" w:hAnsi="Times New Roman" w:cs="Times New Roman"/>
                <w:sz w:val="16"/>
                <w:szCs w:val="16"/>
              </w:rPr>
            </w:pPr>
            <w:r w:rsidRPr="000A7851">
              <w:rPr>
                <w:rFonts w:ascii="Times New Roman" w:hAnsi="Times New Roman" w:cs="Times New Roman"/>
                <w:sz w:val="16"/>
                <w:szCs w:val="16"/>
              </w:rPr>
              <w:t xml:space="preserve">2) Глава в течение дня со дня регистрации заявления направляет его для исполнения специалисту Администрации Бутурлиновского муниципального района. </w:t>
            </w:r>
          </w:p>
          <w:p w:rsidR="000A7851" w:rsidRPr="000A7851" w:rsidRDefault="000A7851" w:rsidP="0090795A">
            <w:pPr>
              <w:spacing w:line="240" w:lineRule="auto"/>
              <w:rPr>
                <w:rFonts w:ascii="Times New Roman" w:hAnsi="Times New Roman" w:cs="Times New Roman"/>
                <w:sz w:val="16"/>
                <w:szCs w:val="16"/>
              </w:rPr>
            </w:pPr>
            <w:r w:rsidRPr="000A7851">
              <w:rPr>
                <w:rFonts w:ascii="Times New Roman" w:hAnsi="Times New Roman" w:cs="Times New Roman"/>
                <w:sz w:val="16"/>
                <w:szCs w:val="16"/>
              </w:rPr>
              <w:t>3) Основанием для начала процедуры рассмотрения обращения заявителя и оформления результата предоставления муниципальной услуги является получение специалистом, уполномоченным на рассмотрение обращения заявителя, принятых документов.</w:t>
            </w:r>
          </w:p>
          <w:p w:rsidR="000A7851" w:rsidRPr="000A7851" w:rsidRDefault="000A7851" w:rsidP="0090795A">
            <w:pPr>
              <w:spacing w:line="240" w:lineRule="auto"/>
              <w:rPr>
                <w:rFonts w:ascii="Times New Roman" w:hAnsi="Times New Roman" w:cs="Times New Roman"/>
                <w:sz w:val="16"/>
                <w:szCs w:val="16"/>
              </w:rPr>
            </w:pPr>
            <w:r w:rsidRPr="000A7851">
              <w:rPr>
                <w:rFonts w:ascii="Times New Roman" w:hAnsi="Times New Roman" w:cs="Times New Roman"/>
                <w:sz w:val="16"/>
                <w:szCs w:val="16"/>
              </w:rPr>
              <w:t xml:space="preserve">4) Рассмотрение заявления. </w:t>
            </w:r>
          </w:p>
          <w:p w:rsidR="000A7851" w:rsidRPr="000A7851" w:rsidRDefault="000A7851" w:rsidP="0090795A">
            <w:pPr>
              <w:spacing w:line="240" w:lineRule="auto"/>
              <w:rPr>
                <w:rFonts w:ascii="Times New Roman" w:hAnsi="Times New Roman" w:cs="Times New Roman"/>
                <w:sz w:val="16"/>
                <w:szCs w:val="16"/>
              </w:rPr>
            </w:pPr>
            <w:r w:rsidRPr="000A7851">
              <w:rPr>
                <w:rFonts w:ascii="Times New Roman" w:hAnsi="Times New Roman" w:cs="Times New Roman"/>
                <w:sz w:val="16"/>
                <w:szCs w:val="16"/>
              </w:rPr>
              <w:t xml:space="preserve">Зарегистрированное заявление направляется на рассмотрение к специалисту, ответственному за рассмотрение обращения заявителя. </w:t>
            </w:r>
          </w:p>
          <w:p w:rsidR="000A7851" w:rsidRPr="000A7851" w:rsidRDefault="000A7851" w:rsidP="0090795A">
            <w:pPr>
              <w:spacing w:line="240" w:lineRule="auto"/>
              <w:rPr>
                <w:rFonts w:ascii="Times New Roman" w:hAnsi="Times New Roman" w:cs="Times New Roman"/>
                <w:sz w:val="16"/>
                <w:szCs w:val="16"/>
              </w:rPr>
            </w:pPr>
            <w:r w:rsidRPr="000A7851">
              <w:rPr>
                <w:rFonts w:ascii="Times New Roman" w:hAnsi="Times New Roman" w:cs="Times New Roman"/>
                <w:sz w:val="16"/>
                <w:szCs w:val="16"/>
              </w:rPr>
              <w:t>Результатом административной процедуры является получение специалистом, уполномоченным на принятие обращения заявителя, принятых документов.</w:t>
            </w:r>
          </w:p>
          <w:p w:rsidR="000A7851" w:rsidRPr="000A7851" w:rsidRDefault="000A7851" w:rsidP="0090795A">
            <w:pPr>
              <w:spacing w:line="240" w:lineRule="auto"/>
              <w:rPr>
                <w:rFonts w:ascii="Times New Roman" w:hAnsi="Times New Roman" w:cs="Times New Roman"/>
                <w:sz w:val="16"/>
                <w:szCs w:val="16"/>
              </w:rPr>
            </w:pPr>
            <w:r w:rsidRPr="000A7851">
              <w:rPr>
                <w:rFonts w:ascii="Times New Roman" w:hAnsi="Times New Roman" w:cs="Times New Roman"/>
                <w:sz w:val="16"/>
                <w:szCs w:val="16"/>
              </w:rPr>
              <w:t>При получении запроса заявителя, специалист, ответственный за рассмотрение обращения заявителя, в течение двух дней:</w:t>
            </w:r>
          </w:p>
          <w:p w:rsidR="000A7851" w:rsidRPr="000A7851" w:rsidRDefault="000A7851" w:rsidP="0090795A">
            <w:pPr>
              <w:spacing w:line="240" w:lineRule="auto"/>
              <w:rPr>
                <w:rFonts w:ascii="Times New Roman" w:hAnsi="Times New Roman" w:cs="Times New Roman"/>
                <w:sz w:val="16"/>
                <w:szCs w:val="16"/>
              </w:rPr>
            </w:pPr>
            <w:r w:rsidRPr="000A7851">
              <w:rPr>
                <w:rFonts w:ascii="Times New Roman" w:hAnsi="Times New Roman" w:cs="Times New Roman"/>
                <w:sz w:val="16"/>
                <w:szCs w:val="16"/>
              </w:rPr>
              <w:t>1. Устанавливает предмет обращения заявителя.</w:t>
            </w:r>
          </w:p>
          <w:p w:rsidR="000A7851" w:rsidRPr="000A7851" w:rsidRDefault="000A7851" w:rsidP="0090795A">
            <w:pPr>
              <w:spacing w:line="240" w:lineRule="auto"/>
              <w:rPr>
                <w:rFonts w:ascii="Times New Roman" w:hAnsi="Times New Roman" w:cs="Times New Roman"/>
                <w:sz w:val="16"/>
                <w:szCs w:val="16"/>
              </w:rPr>
            </w:pPr>
            <w:r w:rsidRPr="000A7851">
              <w:rPr>
                <w:rFonts w:ascii="Times New Roman" w:hAnsi="Times New Roman" w:cs="Times New Roman"/>
                <w:sz w:val="16"/>
                <w:szCs w:val="16"/>
              </w:rPr>
              <w:lastRenderedPageBreak/>
              <w:t>2. Проверяет наличие приложенных к заявлению документов.</w:t>
            </w:r>
          </w:p>
          <w:p w:rsidR="000A7851" w:rsidRPr="000A7851" w:rsidRDefault="000A7851" w:rsidP="0090795A">
            <w:pPr>
              <w:spacing w:line="240" w:lineRule="auto"/>
              <w:rPr>
                <w:rFonts w:ascii="Times New Roman" w:hAnsi="Times New Roman" w:cs="Times New Roman"/>
                <w:sz w:val="16"/>
                <w:szCs w:val="16"/>
              </w:rPr>
            </w:pPr>
            <w:r w:rsidRPr="000A7851">
              <w:rPr>
                <w:rFonts w:ascii="Times New Roman" w:hAnsi="Times New Roman" w:cs="Times New Roman"/>
                <w:sz w:val="16"/>
                <w:szCs w:val="16"/>
              </w:rPr>
              <w:t>3. Проверяет соответствие предоставленных документов требованиям.</w:t>
            </w:r>
          </w:p>
        </w:tc>
        <w:tc>
          <w:tcPr>
            <w:tcW w:w="1843" w:type="dxa"/>
          </w:tcPr>
          <w:p w:rsidR="000A7851" w:rsidRPr="000A7851" w:rsidRDefault="000A7851" w:rsidP="0090795A">
            <w:pPr>
              <w:pStyle w:val="a6"/>
              <w:tabs>
                <w:tab w:val="left" w:pos="1134"/>
              </w:tabs>
              <w:spacing w:before="0" w:after="0"/>
              <w:jc w:val="both"/>
              <w:rPr>
                <w:sz w:val="16"/>
                <w:szCs w:val="16"/>
              </w:rPr>
            </w:pPr>
            <w:r w:rsidRPr="000A7851">
              <w:rPr>
                <w:sz w:val="16"/>
                <w:szCs w:val="16"/>
              </w:rPr>
              <w:lastRenderedPageBreak/>
              <w:t>4 рабочих дня</w:t>
            </w:r>
          </w:p>
        </w:tc>
        <w:tc>
          <w:tcPr>
            <w:tcW w:w="1417" w:type="dxa"/>
          </w:tcPr>
          <w:p w:rsidR="000A7851" w:rsidRPr="000A7851" w:rsidRDefault="000A7851" w:rsidP="0090795A">
            <w:pPr>
              <w:spacing w:line="240" w:lineRule="auto"/>
              <w:rPr>
                <w:rFonts w:ascii="Times New Roman" w:hAnsi="Times New Roman" w:cs="Times New Roman"/>
                <w:sz w:val="16"/>
                <w:szCs w:val="16"/>
              </w:rPr>
            </w:pPr>
            <w:r w:rsidRPr="000A7851">
              <w:rPr>
                <w:rFonts w:ascii="Times New Roman" w:hAnsi="Times New Roman" w:cs="Times New Roman"/>
                <w:sz w:val="16"/>
                <w:szCs w:val="16"/>
              </w:rPr>
              <w:t xml:space="preserve">Руководитель (сотрудник) Администрации </w:t>
            </w:r>
            <w:r>
              <w:rPr>
                <w:rFonts w:ascii="Times New Roman" w:hAnsi="Times New Roman" w:cs="Times New Roman"/>
                <w:sz w:val="16"/>
                <w:szCs w:val="16"/>
              </w:rPr>
              <w:t>Карайчевского сельского поселения</w:t>
            </w:r>
          </w:p>
          <w:p w:rsidR="000A7851" w:rsidRPr="000A7851" w:rsidRDefault="000A7851" w:rsidP="0090795A">
            <w:pPr>
              <w:spacing w:line="240" w:lineRule="auto"/>
              <w:rPr>
                <w:rFonts w:ascii="Times New Roman" w:hAnsi="Times New Roman" w:cs="Times New Roman"/>
                <w:sz w:val="16"/>
                <w:szCs w:val="16"/>
              </w:rPr>
            </w:pPr>
          </w:p>
        </w:tc>
        <w:tc>
          <w:tcPr>
            <w:tcW w:w="1843" w:type="dxa"/>
          </w:tcPr>
          <w:p w:rsidR="000A7851" w:rsidRPr="000A7851" w:rsidRDefault="000A7851" w:rsidP="0090795A">
            <w:pPr>
              <w:spacing w:line="240" w:lineRule="auto"/>
              <w:rPr>
                <w:rFonts w:ascii="Times New Roman" w:hAnsi="Times New Roman" w:cs="Times New Roman"/>
                <w:sz w:val="16"/>
                <w:szCs w:val="16"/>
              </w:rPr>
            </w:pPr>
            <w:r w:rsidRPr="000A7851">
              <w:rPr>
                <w:rFonts w:ascii="Times New Roman" w:hAnsi="Times New Roman" w:cs="Times New Roman"/>
                <w:sz w:val="16"/>
                <w:szCs w:val="16"/>
              </w:rPr>
              <w:t>документационное обеспечение, технологическое обеспечение</w:t>
            </w:r>
          </w:p>
          <w:p w:rsidR="000A7851" w:rsidRPr="000A7851" w:rsidRDefault="000A7851" w:rsidP="0090795A">
            <w:pPr>
              <w:spacing w:line="240" w:lineRule="auto"/>
              <w:rPr>
                <w:rFonts w:ascii="Times New Roman" w:hAnsi="Times New Roman" w:cs="Times New Roman"/>
                <w:sz w:val="16"/>
                <w:szCs w:val="16"/>
              </w:rPr>
            </w:pPr>
          </w:p>
        </w:tc>
        <w:tc>
          <w:tcPr>
            <w:tcW w:w="1417" w:type="dxa"/>
          </w:tcPr>
          <w:p w:rsidR="000A7851" w:rsidRPr="000A7851" w:rsidRDefault="000A7851" w:rsidP="0090795A">
            <w:pPr>
              <w:spacing w:line="240" w:lineRule="auto"/>
              <w:jc w:val="center"/>
              <w:rPr>
                <w:rFonts w:ascii="Times New Roman" w:hAnsi="Times New Roman" w:cs="Times New Roman"/>
                <w:sz w:val="16"/>
                <w:szCs w:val="16"/>
              </w:rPr>
            </w:pPr>
            <w:r w:rsidRPr="000A7851">
              <w:rPr>
                <w:rFonts w:ascii="Times New Roman" w:hAnsi="Times New Roman" w:cs="Times New Roman"/>
                <w:sz w:val="16"/>
                <w:szCs w:val="16"/>
              </w:rPr>
              <w:t>-</w:t>
            </w:r>
          </w:p>
        </w:tc>
      </w:tr>
      <w:tr w:rsidR="000A7851" w:rsidRPr="000A7851" w:rsidTr="0090795A">
        <w:trPr>
          <w:trHeight w:val="276"/>
        </w:trPr>
        <w:tc>
          <w:tcPr>
            <w:tcW w:w="425" w:type="dxa"/>
          </w:tcPr>
          <w:p w:rsidR="000A7851" w:rsidRPr="000A7851" w:rsidRDefault="000A7851" w:rsidP="0090795A">
            <w:pPr>
              <w:spacing w:line="240" w:lineRule="auto"/>
              <w:rPr>
                <w:rFonts w:ascii="Times New Roman" w:hAnsi="Times New Roman" w:cs="Times New Roman"/>
                <w:bCs/>
                <w:sz w:val="16"/>
                <w:szCs w:val="16"/>
              </w:rPr>
            </w:pPr>
            <w:r w:rsidRPr="000A7851">
              <w:rPr>
                <w:rFonts w:ascii="Times New Roman" w:hAnsi="Times New Roman" w:cs="Times New Roman"/>
                <w:bCs/>
                <w:sz w:val="16"/>
                <w:szCs w:val="16"/>
              </w:rPr>
              <w:lastRenderedPageBreak/>
              <w:t>4</w:t>
            </w:r>
          </w:p>
        </w:tc>
        <w:tc>
          <w:tcPr>
            <w:tcW w:w="1418" w:type="dxa"/>
          </w:tcPr>
          <w:p w:rsidR="000A7851" w:rsidRPr="000A7851" w:rsidRDefault="000A7851" w:rsidP="0090795A">
            <w:pPr>
              <w:spacing w:line="240" w:lineRule="auto"/>
              <w:rPr>
                <w:rFonts w:ascii="Times New Roman" w:hAnsi="Times New Roman" w:cs="Times New Roman"/>
                <w:sz w:val="16"/>
                <w:szCs w:val="16"/>
              </w:rPr>
            </w:pPr>
            <w:r w:rsidRPr="000A7851">
              <w:rPr>
                <w:rFonts w:ascii="Times New Roman" w:hAnsi="Times New Roman" w:cs="Times New Roman"/>
                <w:sz w:val="16"/>
                <w:szCs w:val="16"/>
              </w:rPr>
              <w:t xml:space="preserve">Подготовка и направление ответа заявителю </w:t>
            </w:r>
          </w:p>
        </w:tc>
        <w:tc>
          <w:tcPr>
            <w:tcW w:w="6804" w:type="dxa"/>
          </w:tcPr>
          <w:p w:rsidR="000A7851" w:rsidRDefault="000A7851" w:rsidP="0090795A">
            <w:pPr>
              <w:spacing w:line="240" w:lineRule="auto"/>
              <w:jc w:val="both"/>
              <w:rPr>
                <w:rFonts w:ascii="Times New Roman" w:hAnsi="Times New Roman" w:cs="Times New Roman"/>
                <w:sz w:val="16"/>
                <w:szCs w:val="16"/>
              </w:rPr>
            </w:pPr>
            <w:r w:rsidRPr="000A7851">
              <w:rPr>
                <w:rFonts w:ascii="Times New Roman" w:hAnsi="Times New Roman" w:cs="Times New Roman"/>
                <w:sz w:val="16"/>
                <w:szCs w:val="16"/>
              </w:rPr>
              <w:t xml:space="preserve">1. Разрешение на проведение земляных работ на территории </w:t>
            </w:r>
            <w:r>
              <w:rPr>
                <w:rFonts w:ascii="Times New Roman" w:hAnsi="Times New Roman" w:cs="Times New Roman"/>
                <w:sz w:val="16"/>
                <w:szCs w:val="16"/>
              </w:rPr>
              <w:t>Карайчевского сельского поселения</w:t>
            </w:r>
            <w:r w:rsidRPr="000A7851">
              <w:rPr>
                <w:rFonts w:ascii="Times New Roman" w:hAnsi="Times New Roman" w:cs="Times New Roman"/>
                <w:sz w:val="16"/>
                <w:szCs w:val="16"/>
              </w:rPr>
              <w:t xml:space="preserve"> составляется специалистом в соответствии с предъявленными документами, указанными в пункте 10 настоящего регламента. Разрешение на производство земляных работ выдается при условии подписанного «Протокола согласования условий производства земляных работ»; выполнения «Правил прокладки и ремонта подземных инженерных сетей», соблюдения сроков строительства, гарантийного обязательства по восстановлению разрушенного благоустройства после прокладки и ремонта подземно-надземных инженерных коммуникаций на территории </w:t>
            </w:r>
            <w:r>
              <w:rPr>
                <w:rFonts w:ascii="Times New Roman" w:hAnsi="Times New Roman" w:cs="Times New Roman"/>
                <w:sz w:val="16"/>
                <w:szCs w:val="16"/>
              </w:rPr>
              <w:t>Карайчевского сельского поселения</w:t>
            </w:r>
            <w:r w:rsidRPr="000A7851">
              <w:rPr>
                <w:rFonts w:ascii="Times New Roman" w:hAnsi="Times New Roman" w:cs="Times New Roman"/>
                <w:sz w:val="16"/>
                <w:szCs w:val="16"/>
              </w:rPr>
              <w:t xml:space="preserve"> </w:t>
            </w:r>
          </w:p>
          <w:p w:rsidR="000A7851" w:rsidRPr="000A7851" w:rsidRDefault="000A7851" w:rsidP="0090795A">
            <w:pPr>
              <w:spacing w:line="240" w:lineRule="auto"/>
              <w:jc w:val="both"/>
              <w:rPr>
                <w:rFonts w:ascii="Times New Roman" w:hAnsi="Times New Roman" w:cs="Times New Roman"/>
                <w:sz w:val="16"/>
                <w:szCs w:val="16"/>
              </w:rPr>
            </w:pPr>
            <w:r w:rsidRPr="000A7851">
              <w:rPr>
                <w:rFonts w:ascii="Times New Roman" w:hAnsi="Times New Roman" w:cs="Times New Roman"/>
                <w:sz w:val="16"/>
                <w:szCs w:val="16"/>
              </w:rPr>
              <w:t>2. Основанием для начала процедуры выдачи результата предоставления муниципальной услуги (ордера) является подписание Главой разрешения (ордера) на производство земляных работ».</w:t>
            </w:r>
          </w:p>
          <w:p w:rsidR="000A7851" w:rsidRPr="000A7851" w:rsidRDefault="000A7851" w:rsidP="0090795A">
            <w:pPr>
              <w:spacing w:line="240" w:lineRule="auto"/>
              <w:jc w:val="both"/>
              <w:rPr>
                <w:rFonts w:ascii="Times New Roman" w:hAnsi="Times New Roman" w:cs="Times New Roman"/>
                <w:sz w:val="16"/>
                <w:szCs w:val="16"/>
              </w:rPr>
            </w:pPr>
            <w:r w:rsidRPr="000A7851">
              <w:rPr>
                <w:rFonts w:ascii="Times New Roman" w:hAnsi="Times New Roman" w:cs="Times New Roman"/>
                <w:sz w:val="16"/>
                <w:szCs w:val="16"/>
              </w:rPr>
              <w:t xml:space="preserve">3. Специалист, ответственный за выдачу документов, </w:t>
            </w:r>
          </w:p>
          <w:p w:rsidR="000A7851" w:rsidRPr="000A7851" w:rsidRDefault="000A7851" w:rsidP="0090795A">
            <w:pPr>
              <w:spacing w:line="240" w:lineRule="auto"/>
              <w:jc w:val="both"/>
              <w:rPr>
                <w:rFonts w:ascii="Times New Roman" w:hAnsi="Times New Roman" w:cs="Times New Roman"/>
                <w:sz w:val="16"/>
                <w:szCs w:val="16"/>
              </w:rPr>
            </w:pPr>
            <w:r w:rsidRPr="000A7851">
              <w:rPr>
                <w:rFonts w:ascii="Times New Roman" w:hAnsi="Times New Roman" w:cs="Times New Roman"/>
                <w:sz w:val="16"/>
                <w:szCs w:val="16"/>
              </w:rPr>
              <w:t>1) фиксирует факт выдачи в журнале выдачи разрешений;</w:t>
            </w:r>
          </w:p>
          <w:p w:rsidR="000A7851" w:rsidRPr="000A7851" w:rsidRDefault="000A7851" w:rsidP="0090795A">
            <w:pPr>
              <w:spacing w:line="240" w:lineRule="auto"/>
              <w:jc w:val="both"/>
              <w:rPr>
                <w:rFonts w:ascii="Times New Roman" w:hAnsi="Times New Roman" w:cs="Times New Roman"/>
                <w:sz w:val="16"/>
                <w:szCs w:val="16"/>
              </w:rPr>
            </w:pPr>
            <w:r w:rsidRPr="000A7851">
              <w:rPr>
                <w:rFonts w:ascii="Times New Roman" w:hAnsi="Times New Roman" w:cs="Times New Roman"/>
                <w:sz w:val="16"/>
                <w:szCs w:val="16"/>
              </w:rPr>
              <w:t xml:space="preserve">2) вручает разрешение (ордер) на производство земляных работ лично заявителю под роспись, либо его представителю по доверенности под роспись, либо передает в многофункциональный центр для выдачи заявителю.                  </w:t>
            </w:r>
          </w:p>
          <w:p w:rsidR="000A7851" w:rsidRPr="000A7851" w:rsidRDefault="000A7851" w:rsidP="0090795A">
            <w:pPr>
              <w:spacing w:line="240" w:lineRule="auto"/>
              <w:jc w:val="both"/>
              <w:rPr>
                <w:rFonts w:ascii="Times New Roman" w:hAnsi="Times New Roman" w:cs="Times New Roman"/>
                <w:sz w:val="16"/>
                <w:szCs w:val="16"/>
              </w:rPr>
            </w:pPr>
            <w:r w:rsidRPr="000A7851">
              <w:rPr>
                <w:rFonts w:ascii="Times New Roman" w:hAnsi="Times New Roman" w:cs="Times New Roman"/>
                <w:sz w:val="16"/>
                <w:szCs w:val="16"/>
              </w:rPr>
              <w:t xml:space="preserve">4. Копия разрешения вместе с оригиналами документов, представленных заявителем, остается на хранении в Администрации </w:t>
            </w:r>
            <w:r>
              <w:rPr>
                <w:rFonts w:ascii="Times New Roman" w:hAnsi="Times New Roman" w:cs="Times New Roman"/>
                <w:sz w:val="16"/>
                <w:szCs w:val="16"/>
              </w:rPr>
              <w:t>Карайчевского сельского поселения</w:t>
            </w:r>
          </w:p>
          <w:p w:rsidR="000A7851" w:rsidRPr="000A7851" w:rsidRDefault="000A7851" w:rsidP="0090795A">
            <w:pPr>
              <w:spacing w:line="240" w:lineRule="auto"/>
              <w:jc w:val="both"/>
              <w:rPr>
                <w:rFonts w:ascii="Times New Roman" w:hAnsi="Times New Roman" w:cs="Times New Roman"/>
                <w:sz w:val="16"/>
                <w:szCs w:val="16"/>
              </w:rPr>
            </w:pPr>
            <w:r w:rsidRPr="000A7851">
              <w:rPr>
                <w:rFonts w:ascii="Times New Roman" w:hAnsi="Times New Roman" w:cs="Times New Roman"/>
                <w:sz w:val="16"/>
                <w:szCs w:val="16"/>
              </w:rPr>
              <w:t xml:space="preserve">Результатом предоставления муниципальной услуги является: </w:t>
            </w:r>
          </w:p>
          <w:p w:rsidR="000A7851" w:rsidRDefault="000A7851" w:rsidP="0090795A">
            <w:pPr>
              <w:spacing w:line="240" w:lineRule="auto"/>
              <w:jc w:val="both"/>
              <w:rPr>
                <w:rFonts w:ascii="Times New Roman" w:hAnsi="Times New Roman" w:cs="Times New Roman"/>
                <w:sz w:val="16"/>
                <w:szCs w:val="16"/>
              </w:rPr>
            </w:pPr>
            <w:r w:rsidRPr="000A7851">
              <w:rPr>
                <w:rFonts w:ascii="Times New Roman" w:hAnsi="Times New Roman" w:cs="Times New Roman"/>
                <w:sz w:val="16"/>
                <w:szCs w:val="16"/>
              </w:rPr>
              <w:t xml:space="preserve">1. Выдача разрешения на проведение земляных работ на территории </w:t>
            </w:r>
            <w:r>
              <w:rPr>
                <w:rFonts w:ascii="Times New Roman" w:hAnsi="Times New Roman" w:cs="Times New Roman"/>
                <w:sz w:val="16"/>
                <w:szCs w:val="16"/>
              </w:rPr>
              <w:t>Карайчевского сельского поселения</w:t>
            </w:r>
            <w:r w:rsidRPr="000A7851">
              <w:rPr>
                <w:rFonts w:ascii="Times New Roman" w:hAnsi="Times New Roman" w:cs="Times New Roman"/>
                <w:sz w:val="16"/>
                <w:szCs w:val="16"/>
              </w:rPr>
              <w:t xml:space="preserve"> </w:t>
            </w:r>
          </w:p>
          <w:p w:rsidR="000A7851" w:rsidRPr="000A7851" w:rsidRDefault="000A7851" w:rsidP="0090795A">
            <w:pPr>
              <w:spacing w:line="240" w:lineRule="auto"/>
              <w:jc w:val="both"/>
              <w:rPr>
                <w:rFonts w:ascii="Times New Roman" w:hAnsi="Times New Roman" w:cs="Times New Roman"/>
                <w:color w:val="FF0000"/>
                <w:sz w:val="16"/>
                <w:szCs w:val="16"/>
              </w:rPr>
            </w:pPr>
            <w:r w:rsidRPr="000A7851">
              <w:rPr>
                <w:rFonts w:ascii="Times New Roman" w:hAnsi="Times New Roman" w:cs="Times New Roman"/>
                <w:sz w:val="16"/>
                <w:szCs w:val="16"/>
              </w:rPr>
              <w:t xml:space="preserve">2. Мотивированный отказ на выдачу разрешения на проведение земляных работ на территории </w:t>
            </w:r>
            <w:r>
              <w:rPr>
                <w:rFonts w:ascii="Times New Roman" w:hAnsi="Times New Roman" w:cs="Times New Roman"/>
                <w:sz w:val="16"/>
                <w:szCs w:val="16"/>
              </w:rPr>
              <w:t>Карайчевского сельского поселения</w:t>
            </w:r>
          </w:p>
        </w:tc>
        <w:tc>
          <w:tcPr>
            <w:tcW w:w="1843" w:type="dxa"/>
          </w:tcPr>
          <w:p w:rsidR="000A7851" w:rsidRPr="000A7851" w:rsidRDefault="000A7851" w:rsidP="0090795A">
            <w:pPr>
              <w:pStyle w:val="a5"/>
              <w:ind w:left="-87" w:right="-60"/>
              <w:rPr>
                <w:sz w:val="16"/>
                <w:szCs w:val="16"/>
              </w:rPr>
            </w:pPr>
            <w:r w:rsidRPr="000A7851">
              <w:rPr>
                <w:sz w:val="16"/>
                <w:szCs w:val="16"/>
              </w:rPr>
              <w:t>10 дней с момента регистрации обращения заявителя.</w:t>
            </w:r>
          </w:p>
          <w:p w:rsidR="000A7851" w:rsidRPr="000A7851" w:rsidRDefault="000A7851" w:rsidP="0090795A">
            <w:pPr>
              <w:pStyle w:val="a5"/>
              <w:ind w:left="-87" w:right="-60"/>
              <w:rPr>
                <w:sz w:val="16"/>
                <w:szCs w:val="16"/>
              </w:rPr>
            </w:pPr>
            <w:r w:rsidRPr="000A7851">
              <w:rPr>
                <w:sz w:val="16"/>
                <w:szCs w:val="16"/>
              </w:rPr>
              <w:t>Муниципальная услуга может быть осуществлена и ранее при наличии подписанного «Протокола согласования условий производства земляных  работ»</w:t>
            </w:r>
          </w:p>
        </w:tc>
        <w:tc>
          <w:tcPr>
            <w:tcW w:w="1417" w:type="dxa"/>
          </w:tcPr>
          <w:p w:rsidR="000A7851" w:rsidRPr="000A7851" w:rsidRDefault="000A7851" w:rsidP="0090795A">
            <w:pPr>
              <w:spacing w:line="240" w:lineRule="auto"/>
              <w:rPr>
                <w:rFonts w:ascii="Times New Roman" w:hAnsi="Times New Roman" w:cs="Times New Roman"/>
                <w:sz w:val="16"/>
                <w:szCs w:val="16"/>
              </w:rPr>
            </w:pPr>
            <w:r w:rsidRPr="000A7851">
              <w:rPr>
                <w:rFonts w:ascii="Times New Roman" w:hAnsi="Times New Roman" w:cs="Times New Roman"/>
                <w:sz w:val="16"/>
                <w:szCs w:val="16"/>
              </w:rPr>
              <w:t xml:space="preserve">Руководитель (сотрудник) Администрации </w:t>
            </w:r>
            <w:r>
              <w:rPr>
                <w:rFonts w:ascii="Times New Roman" w:hAnsi="Times New Roman" w:cs="Times New Roman"/>
                <w:sz w:val="16"/>
                <w:szCs w:val="16"/>
              </w:rPr>
              <w:t>Карайчевского сельского поселения</w:t>
            </w:r>
          </w:p>
          <w:p w:rsidR="000A7851" w:rsidRPr="000A7851" w:rsidRDefault="000A7851" w:rsidP="0090795A">
            <w:pPr>
              <w:spacing w:line="240" w:lineRule="auto"/>
              <w:rPr>
                <w:rFonts w:ascii="Times New Roman" w:hAnsi="Times New Roman" w:cs="Times New Roman"/>
                <w:sz w:val="16"/>
                <w:szCs w:val="16"/>
              </w:rPr>
            </w:pPr>
          </w:p>
        </w:tc>
        <w:tc>
          <w:tcPr>
            <w:tcW w:w="1843" w:type="dxa"/>
          </w:tcPr>
          <w:p w:rsidR="000A7851" w:rsidRPr="000A7851" w:rsidRDefault="000A7851" w:rsidP="0090795A">
            <w:pPr>
              <w:spacing w:line="240" w:lineRule="auto"/>
              <w:rPr>
                <w:rFonts w:ascii="Times New Roman" w:hAnsi="Times New Roman" w:cs="Times New Roman"/>
                <w:sz w:val="16"/>
                <w:szCs w:val="16"/>
              </w:rPr>
            </w:pPr>
            <w:r w:rsidRPr="000A7851">
              <w:rPr>
                <w:rFonts w:ascii="Times New Roman" w:hAnsi="Times New Roman" w:cs="Times New Roman"/>
                <w:sz w:val="16"/>
                <w:szCs w:val="16"/>
              </w:rPr>
              <w:t>документационное обеспечение, технологическое обеспечение</w:t>
            </w:r>
          </w:p>
          <w:p w:rsidR="000A7851" w:rsidRPr="000A7851" w:rsidRDefault="000A7851" w:rsidP="0090795A">
            <w:pPr>
              <w:spacing w:line="240" w:lineRule="auto"/>
              <w:rPr>
                <w:rFonts w:ascii="Times New Roman" w:hAnsi="Times New Roman" w:cs="Times New Roman"/>
                <w:sz w:val="16"/>
                <w:szCs w:val="16"/>
              </w:rPr>
            </w:pPr>
          </w:p>
        </w:tc>
        <w:tc>
          <w:tcPr>
            <w:tcW w:w="1417" w:type="dxa"/>
          </w:tcPr>
          <w:p w:rsidR="000A7851" w:rsidRPr="000A7851" w:rsidRDefault="000A7851" w:rsidP="0090795A">
            <w:pPr>
              <w:spacing w:line="240" w:lineRule="auto"/>
              <w:jc w:val="center"/>
              <w:rPr>
                <w:rFonts w:ascii="Times New Roman" w:hAnsi="Times New Roman" w:cs="Times New Roman"/>
                <w:sz w:val="16"/>
                <w:szCs w:val="16"/>
              </w:rPr>
            </w:pPr>
            <w:r w:rsidRPr="000A7851">
              <w:rPr>
                <w:rFonts w:ascii="Times New Roman" w:hAnsi="Times New Roman" w:cs="Times New Roman"/>
                <w:sz w:val="16"/>
                <w:szCs w:val="16"/>
              </w:rPr>
              <w:t>-</w:t>
            </w:r>
          </w:p>
        </w:tc>
      </w:tr>
      <w:tr w:rsidR="000A7851" w:rsidRPr="000A7851" w:rsidTr="0090795A">
        <w:trPr>
          <w:trHeight w:val="276"/>
        </w:trPr>
        <w:tc>
          <w:tcPr>
            <w:tcW w:w="425" w:type="dxa"/>
          </w:tcPr>
          <w:p w:rsidR="000A7851" w:rsidRPr="000A7851" w:rsidRDefault="000A7851" w:rsidP="0090795A">
            <w:pPr>
              <w:spacing w:line="240" w:lineRule="auto"/>
              <w:rPr>
                <w:rFonts w:ascii="Times New Roman" w:hAnsi="Times New Roman" w:cs="Times New Roman"/>
                <w:bCs/>
                <w:sz w:val="16"/>
                <w:szCs w:val="16"/>
              </w:rPr>
            </w:pPr>
            <w:r w:rsidRPr="000A7851">
              <w:rPr>
                <w:rFonts w:ascii="Times New Roman" w:hAnsi="Times New Roman" w:cs="Times New Roman"/>
                <w:bCs/>
                <w:sz w:val="16"/>
                <w:szCs w:val="16"/>
              </w:rPr>
              <w:t>5</w:t>
            </w:r>
          </w:p>
        </w:tc>
        <w:tc>
          <w:tcPr>
            <w:tcW w:w="1418" w:type="dxa"/>
          </w:tcPr>
          <w:p w:rsidR="000A7851" w:rsidRPr="000A7851" w:rsidRDefault="000A7851" w:rsidP="0090795A">
            <w:pPr>
              <w:spacing w:line="240" w:lineRule="auto"/>
              <w:rPr>
                <w:rFonts w:ascii="Times New Roman" w:hAnsi="Times New Roman" w:cs="Times New Roman"/>
                <w:sz w:val="16"/>
                <w:szCs w:val="16"/>
              </w:rPr>
            </w:pPr>
          </w:p>
        </w:tc>
        <w:tc>
          <w:tcPr>
            <w:tcW w:w="6804" w:type="dxa"/>
          </w:tcPr>
          <w:p w:rsidR="000A7851" w:rsidRPr="000A7851" w:rsidRDefault="000A7851" w:rsidP="0090795A">
            <w:pPr>
              <w:spacing w:line="240" w:lineRule="auto"/>
              <w:jc w:val="both"/>
              <w:rPr>
                <w:rFonts w:ascii="Times New Roman" w:hAnsi="Times New Roman" w:cs="Times New Roman"/>
                <w:sz w:val="16"/>
                <w:szCs w:val="16"/>
              </w:rPr>
            </w:pPr>
            <w:r w:rsidRPr="000A7851">
              <w:rPr>
                <w:rFonts w:ascii="Times New Roman" w:hAnsi="Times New Roman" w:cs="Times New Roman"/>
                <w:sz w:val="16"/>
                <w:szCs w:val="16"/>
              </w:rPr>
              <w:t xml:space="preserve">Муниципальная услуга считается предоставленной, если потребителю муниципальной услуги выдан (направлен) запрашиваемый акт обследования инженерных сетей тепло-, </w:t>
            </w:r>
            <w:proofErr w:type="spellStart"/>
            <w:r w:rsidRPr="000A7851">
              <w:rPr>
                <w:rFonts w:ascii="Times New Roman" w:hAnsi="Times New Roman" w:cs="Times New Roman"/>
                <w:sz w:val="16"/>
                <w:szCs w:val="16"/>
              </w:rPr>
              <w:t>водо</w:t>
            </w:r>
            <w:proofErr w:type="spellEnd"/>
            <w:r w:rsidRPr="000A7851">
              <w:rPr>
                <w:rFonts w:ascii="Times New Roman" w:hAnsi="Times New Roman" w:cs="Times New Roman"/>
                <w:sz w:val="16"/>
                <w:szCs w:val="16"/>
              </w:rPr>
              <w:t xml:space="preserve">-, </w:t>
            </w:r>
            <w:proofErr w:type="spellStart"/>
            <w:r w:rsidRPr="000A7851">
              <w:rPr>
                <w:rFonts w:ascii="Times New Roman" w:hAnsi="Times New Roman" w:cs="Times New Roman"/>
                <w:sz w:val="16"/>
                <w:szCs w:val="16"/>
              </w:rPr>
              <w:t>газо</w:t>
            </w:r>
            <w:proofErr w:type="spellEnd"/>
            <w:r w:rsidRPr="000A7851">
              <w:rPr>
                <w:rFonts w:ascii="Times New Roman" w:hAnsi="Times New Roman" w:cs="Times New Roman"/>
                <w:sz w:val="16"/>
                <w:szCs w:val="16"/>
              </w:rPr>
              <w:t xml:space="preserve">-, электроснабжения на территории </w:t>
            </w:r>
            <w:r>
              <w:rPr>
                <w:rFonts w:ascii="Times New Roman" w:hAnsi="Times New Roman" w:cs="Times New Roman"/>
                <w:sz w:val="16"/>
                <w:szCs w:val="16"/>
              </w:rPr>
              <w:t>Карайчевского сельского поселения</w:t>
            </w:r>
            <w:r w:rsidRPr="000A7851">
              <w:rPr>
                <w:rFonts w:ascii="Times New Roman" w:hAnsi="Times New Roman" w:cs="Times New Roman"/>
                <w:sz w:val="16"/>
                <w:szCs w:val="16"/>
              </w:rPr>
              <w:t>, или мотивированный отказ в выдаче акта обследования.</w:t>
            </w:r>
          </w:p>
          <w:p w:rsidR="000A7851" w:rsidRPr="000A7851" w:rsidRDefault="000A7851" w:rsidP="0090795A">
            <w:pPr>
              <w:pStyle w:val="a6"/>
              <w:spacing w:before="0" w:after="0"/>
              <w:ind w:left="-87" w:right="-60"/>
              <w:rPr>
                <w:sz w:val="16"/>
                <w:szCs w:val="16"/>
              </w:rPr>
            </w:pPr>
          </w:p>
        </w:tc>
        <w:tc>
          <w:tcPr>
            <w:tcW w:w="1843" w:type="dxa"/>
          </w:tcPr>
          <w:p w:rsidR="000A7851" w:rsidRPr="000A7851" w:rsidRDefault="000A7851" w:rsidP="0090795A">
            <w:pPr>
              <w:spacing w:line="240" w:lineRule="auto"/>
              <w:rPr>
                <w:rFonts w:ascii="Times New Roman" w:hAnsi="Times New Roman" w:cs="Times New Roman"/>
                <w:color w:val="FF0000"/>
                <w:sz w:val="16"/>
                <w:szCs w:val="16"/>
              </w:rPr>
            </w:pPr>
            <w:r w:rsidRPr="000A7851">
              <w:rPr>
                <w:rFonts w:ascii="Times New Roman" w:hAnsi="Times New Roman" w:cs="Times New Roman"/>
                <w:sz w:val="16"/>
                <w:szCs w:val="16"/>
              </w:rPr>
              <w:t>Максимальный срок исполнения в случае выдачи мотивированного отказа в течение трех рабочих дней.</w:t>
            </w:r>
          </w:p>
        </w:tc>
        <w:tc>
          <w:tcPr>
            <w:tcW w:w="1417" w:type="dxa"/>
          </w:tcPr>
          <w:p w:rsidR="000A7851" w:rsidRPr="000A7851" w:rsidRDefault="000A7851" w:rsidP="0090795A">
            <w:pPr>
              <w:pStyle w:val="a6"/>
              <w:spacing w:before="0" w:after="0"/>
              <w:ind w:left="-87" w:right="-60"/>
              <w:rPr>
                <w:sz w:val="16"/>
                <w:szCs w:val="16"/>
              </w:rPr>
            </w:pPr>
            <w:r w:rsidRPr="000A7851">
              <w:rPr>
                <w:sz w:val="16"/>
                <w:szCs w:val="16"/>
              </w:rPr>
              <w:t>Сотрудник МФЦ</w:t>
            </w:r>
          </w:p>
        </w:tc>
        <w:tc>
          <w:tcPr>
            <w:tcW w:w="1843" w:type="dxa"/>
          </w:tcPr>
          <w:p w:rsidR="000A7851" w:rsidRPr="000A7851" w:rsidRDefault="000A7851" w:rsidP="0090795A">
            <w:pPr>
              <w:spacing w:line="240" w:lineRule="auto"/>
              <w:rPr>
                <w:rFonts w:ascii="Times New Roman" w:hAnsi="Times New Roman" w:cs="Times New Roman"/>
                <w:sz w:val="16"/>
                <w:szCs w:val="16"/>
              </w:rPr>
            </w:pPr>
            <w:r w:rsidRPr="000A7851">
              <w:rPr>
                <w:rFonts w:ascii="Times New Roman" w:hAnsi="Times New Roman" w:cs="Times New Roman"/>
                <w:sz w:val="16"/>
                <w:szCs w:val="16"/>
              </w:rPr>
              <w:t>документационное обеспечение, технологическое обеспечение</w:t>
            </w:r>
          </w:p>
          <w:p w:rsidR="000A7851" w:rsidRPr="000A7851" w:rsidRDefault="000A7851" w:rsidP="0090795A">
            <w:pPr>
              <w:spacing w:line="240" w:lineRule="auto"/>
              <w:rPr>
                <w:rFonts w:ascii="Times New Roman" w:hAnsi="Times New Roman" w:cs="Times New Roman"/>
                <w:sz w:val="16"/>
                <w:szCs w:val="16"/>
              </w:rPr>
            </w:pPr>
          </w:p>
        </w:tc>
        <w:tc>
          <w:tcPr>
            <w:tcW w:w="1417" w:type="dxa"/>
          </w:tcPr>
          <w:p w:rsidR="000A7851" w:rsidRPr="000A7851" w:rsidRDefault="000A7851" w:rsidP="0090795A">
            <w:pPr>
              <w:spacing w:line="240" w:lineRule="auto"/>
              <w:jc w:val="center"/>
              <w:rPr>
                <w:rFonts w:ascii="Times New Roman" w:hAnsi="Times New Roman" w:cs="Times New Roman"/>
                <w:sz w:val="16"/>
                <w:szCs w:val="16"/>
              </w:rPr>
            </w:pPr>
            <w:r w:rsidRPr="000A7851">
              <w:rPr>
                <w:rFonts w:ascii="Times New Roman" w:hAnsi="Times New Roman" w:cs="Times New Roman"/>
                <w:sz w:val="16"/>
                <w:szCs w:val="16"/>
              </w:rPr>
              <w:t>-</w:t>
            </w:r>
          </w:p>
        </w:tc>
      </w:tr>
    </w:tbl>
    <w:p w:rsidR="000A7851" w:rsidRDefault="000A7851" w:rsidP="000A7851">
      <w:pPr>
        <w:spacing w:after="0"/>
        <w:rPr>
          <w:b/>
          <w:sz w:val="20"/>
          <w:szCs w:val="28"/>
        </w:rPr>
      </w:pPr>
    </w:p>
    <w:p w:rsidR="000A7851" w:rsidRDefault="000A7851" w:rsidP="000A7851">
      <w:pPr>
        <w:spacing w:after="0"/>
        <w:rPr>
          <w:b/>
          <w:sz w:val="20"/>
          <w:szCs w:val="28"/>
        </w:rPr>
      </w:pPr>
    </w:p>
    <w:p w:rsidR="000A7851" w:rsidRDefault="000A7851" w:rsidP="000A7851">
      <w:pPr>
        <w:spacing w:after="0"/>
        <w:rPr>
          <w:b/>
          <w:sz w:val="20"/>
          <w:szCs w:val="28"/>
        </w:rPr>
      </w:pPr>
    </w:p>
    <w:p w:rsidR="000A7851" w:rsidRPr="00926266" w:rsidRDefault="000A7851" w:rsidP="000A7851">
      <w:pPr>
        <w:spacing w:after="0"/>
        <w:rPr>
          <w:b/>
          <w:sz w:val="20"/>
          <w:szCs w:val="28"/>
        </w:rPr>
      </w:pPr>
    </w:p>
    <w:p w:rsidR="00561BE9" w:rsidRPr="00561BE9" w:rsidRDefault="00561BE9" w:rsidP="00561BE9">
      <w:pPr>
        <w:spacing w:after="0"/>
        <w:rPr>
          <w:rFonts w:ascii="Times New Roman" w:hAnsi="Times New Roman" w:cs="Times New Roman"/>
          <w:b/>
          <w:sz w:val="20"/>
          <w:szCs w:val="28"/>
        </w:rPr>
      </w:pPr>
      <w:r w:rsidRPr="00561BE9">
        <w:rPr>
          <w:rFonts w:ascii="Times New Roman" w:hAnsi="Times New Roman" w:cs="Times New Roman"/>
          <w:b/>
          <w:sz w:val="20"/>
          <w:szCs w:val="28"/>
        </w:rPr>
        <w:lastRenderedPageBreak/>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9"/>
        <w:gridCol w:w="2176"/>
        <w:gridCol w:w="1904"/>
        <w:gridCol w:w="2040"/>
        <w:gridCol w:w="3203"/>
        <w:gridCol w:w="3454"/>
      </w:tblGrid>
      <w:tr w:rsidR="00561BE9" w:rsidRPr="00561BE9" w:rsidTr="00321245">
        <w:trPr>
          <w:trHeight w:val="517"/>
        </w:trPr>
        <w:tc>
          <w:tcPr>
            <w:tcW w:w="679" w:type="pct"/>
            <w:vMerge w:val="restar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Способ получения заявителем информации о сроках и порядке предоставления «услуги»</w:t>
            </w:r>
          </w:p>
        </w:tc>
        <w:tc>
          <w:tcPr>
            <w:tcW w:w="736" w:type="pct"/>
            <w:vMerge w:val="restar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Способ записи на приём в орган</w:t>
            </w:r>
          </w:p>
        </w:tc>
        <w:tc>
          <w:tcPr>
            <w:tcW w:w="644" w:type="pct"/>
            <w:vMerge w:val="restar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Способ оплаты заявителем государственной пошлины или иной платы, взимаемой за предоставление «услуги»</w:t>
            </w:r>
          </w:p>
        </w:tc>
        <w:tc>
          <w:tcPr>
            <w:tcW w:w="1083" w:type="pct"/>
            <w:vMerge w:val="restar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Способ получения сведений о ходе выполнения запроса о предоставлении «услуги»</w:t>
            </w:r>
          </w:p>
        </w:tc>
        <w:tc>
          <w:tcPr>
            <w:tcW w:w="1168" w:type="pct"/>
            <w:vMerge w:val="restar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561BE9" w:rsidRPr="00561BE9" w:rsidTr="00321245">
        <w:trPr>
          <w:trHeight w:val="517"/>
        </w:trPr>
        <w:tc>
          <w:tcPr>
            <w:tcW w:w="679" w:type="pct"/>
            <w:vMerge/>
          </w:tcPr>
          <w:p w:rsidR="00561BE9" w:rsidRPr="00561BE9" w:rsidRDefault="00561BE9" w:rsidP="00321245">
            <w:pPr>
              <w:spacing w:after="0"/>
              <w:rPr>
                <w:rFonts w:ascii="Times New Roman" w:hAnsi="Times New Roman" w:cs="Times New Roman"/>
                <w:b/>
                <w:sz w:val="18"/>
              </w:rPr>
            </w:pPr>
          </w:p>
        </w:tc>
        <w:tc>
          <w:tcPr>
            <w:tcW w:w="736" w:type="pct"/>
            <w:vMerge/>
          </w:tcPr>
          <w:p w:rsidR="00561BE9" w:rsidRPr="00561BE9" w:rsidRDefault="00561BE9" w:rsidP="00321245">
            <w:pPr>
              <w:spacing w:after="0"/>
              <w:jc w:val="center"/>
              <w:rPr>
                <w:rFonts w:ascii="Times New Roman" w:hAnsi="Times New Roman" w:cs="Times New Roman"/>
                <w:b/>
                <w:sz w:val="18"/>
              </w:rPr>
            </w:pPr>
          </w:p>
        </w:tc>
        <w:tc>
          <w:tcPr>
            <w:tcW w:w="644" w:type="pct"/>
            <w:vMerge/>
          </w:tcPr>
          <w:p w:rsidR="00561BE9" w:rsidRPr="00561BE9" w:rsidRDefault="00561BE9" w:rsidP="00321245">
            <w:pPr>
              <w:spacing w:after="0"/>
              <w:jc w:val="center"/>
              <w:rPr>
                <w:rFonts w:ascii="Times New Roman" w:hAnsi="Times New Roman" w:cs="Times New Roman"/>
                <w:b/>
                <w:sz w:val="18"/>
              </w:rPr>
            </w:pPr>
          </w:p>
        </w:tc>
        <w:tc>
          <w:tcPr>
            <w:tcW w:w="690" w:type="pct"/>
            <w:vMerge/>
          </w:tcPr>
          <w:p w:rsidR="00561BE9" w:rsidRPr="00561BE9" w:rsidRDefault="00561BE9" w:rsidP="00321245">
            <w:pPr>
              <w:spacing w:after="0"/>
              <w:jc w:val="center"/>
              <w:rPr>
                <w:rFonts w:ascii="Times New Roman" w:hAnsi="Times New Roman" w:cs="Times New Roman"/>
                <w:b/>
                <w:sz w:val="18"/>
              </w:rPr>
            </w:pPr>
          </w:p>
        </w:tc>
        <w:tc>
          <w:tcPr>
            <w:tcW w:w="1083" w:type="pct"/>
            <w:vMerge/>
          </w:tcPr>
          <w:p w:rsidR="00561BE9" w:rsidRPr="00561BE9" w:rsidRDefault="00561BE9" w:rsidP="00321245">
            <w:pPr>
              <w:spacing w:after="0"/>
              <w:jc w:val="center"/>
              <w:rPr>
                <w:rFonts w:ascii="Times New Roman" w:hAnsi="Times New Roman" w:cs="Times New Roman"/>
                <w:b/>
                <w:sz w:val="18"/>
              </w:rPr>
            </w:pPr>
          </w:p>
        </w:tc>
        <w:tc>
          <w:tcPr>
            <w:tcW w:w="1168" w:type="pct"/>
            <w:vMerge/>
          </w:tcPr>
          <w:p w:rsidR="00561BE9" w:rsidRPr="00561BE9" w:rsidRDefault="00561BE9" w:rsidP="00321245">
            <w:pPr>
              <w:spacing w:after="0"/>
              <w:jc w:val="center"/>
              <w:rPr>
                <w:rFonts w:ascii="Times New Roman" w:hAnsi="Times New Roman" w:cs="Times New Roman"/>
                <w:b/>
                <w:sz w:val="18"/>
              </w:rPr>
            </w:pPr>
          </w:p>
        </w:tc>
      </w:tr>
      <w:tr w:rsidR="00561BE9" w:rsidRPr="00561BE9" w:rsidTr="00321245">
        <w:tc>
          <w:tcPr>
            <w:tcW w:w="679"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1</w:t>
            </w:r>
          </w:p>
        </w:tc>
        <w:tc>
          <w:tcPr>
            <w:tcW w:w="736"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2</w:t>
            </w:r>
          </w:p>
        </w:tc>
        <w:tc>
          <w:tcPr>
            <w:tcW w:w="644"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3</w:t>
            </w:r>
          </w:p>
        </w:tc>
        <w:tc>
          <w:tcPr>
            <w:tcW w:w="690"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4</w:t>
            </w:r>
          </w:p>
        </w:tc>
        <w:tc>
          <w:tcPr>
            <w:tcW w:w="1083"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5</w:t>
            </w:r>
          </w:p>
        </w:tc>
        <w:tc>
          <w:tcPr>
            <w:tcW w:w="1168"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6</w:t>
            </w:r>
          </w:p>
        </w:tc>
      </w:tr>
      <w:tr w:rsidR="00561BE9" w:rsidRPr="00561BE9" w:rsidTr="00321245">
        <w:tc>
          <w:tcPr>
            <w:tcW w:w="5000" w:type="pct"/>
            <w:gridSpan w:val="6"/>
          </w:tcPr>
          <w:p w:rsidR="00561BE9" w:rsidRPr="00561BE9" w:rsidRDefault="00561BE9" w:rsidP="00321245">
            <w:pPr>
              <w:spacing w:after="0"/>
              <w:jc w:val="center"/>
              <w:rPr>
                <w:rFonts w:ascii="Times New Roman" w:hAnsi="Times New Roman" w:cs="Times New Roman"/>
                <w:sz w:val="18"/>
              </w:rPr>
            </w:pPr>
            <w:r w:rsidRPr="00561BE9">
              <w:rPr>
                <w:rFonts w:ascii="Times New Roman" w:hAnsi="Times New Roman" w:cs="Times New Roman"/>
                <w:b/>
                <w:sz w:val="20"/>
                <w:szCs w:val="28"/>
              </w:rPr>
              <w:t>Предоставление разрешения на осуществление земляных работ</w:t>
            </w:r>
          </w:p>
        </w:tc>
      </w:tr>
      <w:tr w:rsidR="00561BE9" w:rsidRPr="00561BE9" w:rsidTr="00321245">
        <w:tc>
          <w:tcPr>
            <w:tcW w:w="679" w:type="pct"/>
          </w:tcPr>
          <w:p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 xml:space="preserve">- Единый портал государственных и муниципальных услуг (функций); </w:t>
            </w:r>
          </w:p>
          <w:p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-Портал государственных и муниципальных услуг Воронежской области.</w:t>
            </w:r>
          </w:p>
        </w:tc>
        <w:tc>
          <w:tcPr>
            <w:tcW w:w="736"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нет</w:t>
            </w:r>
          </w:p>
        </w:tc>
        <w:tc>
          <w:tcPr>
            <w:tcW w:w="644"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Не требуется предоставление заявителем документов на бумажном носителе</w:t>
            </w:r>
          </w:p>
        </w:tc>
        <w:tc>
          <w:tcPr>
            <w:tcW w:w="690" w:type="pct"/>
          </w:tcPr>
          <w:p w:rsidR="00561BE9" w:rsidRPr="00561BE9" w:rsidRDefault="00561BE9" w:rsidP="00321245">
            <w:pPr>
              <w:spacing w:after="0"/>
              <w:jc w:val="center"/>
              <w:rPr>
                <w:rFonts w:ascii="Times New Roman" w:hAnsi="Times New Roman" w:cs="Times New Roman"/>
                <w:sz w:val="18"/>
              </w:rPr>
            </w:pPr>
            <w:r w:rsidRPr="00561BE9">
              <w:rPr>
                <w:rFonts w:ascii="Times New Roman" w:hAnsi="Times New Roman" w:cs="Times New Roman"/>
                <w:sz w:val="18"/>
              </w:rPr>
              <w:t>-</w:t>
            </w:r>
          </w:p>
        </w:tc>
        <w:tc>
          <w:tcPr>
            <w:tcW w:w="1083" w:type="pct"/>
          </w:tcPr>
          <w:p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561BE9" w:rsidRPr="00561BE9" w:rsidRDefault="00561BE9" w:rsidP="00321245">
            <w:pPr>
              <w:tabs>
                <w:tab w:val="num" w:pos="0"/>
              </w:tabs>
              <w:autoSpaceDE w:val="0"/>
              <w:autoSpaceDN w:val="0"/>
              <w:adjustRightInd w:val="0"/>
              <w:spacing w:after="0"/>
              <w:contextualSpacing/>
              <w:jc w:val="both"/>
              <w:rPr>
                <w:rFonts w:ascii="Times New Roman" w:hAnsi="Times New Roman" w:cs="Times New Roman"/>
                <w:sz w:val="18"/>
              </w:rPr>
            </w:pPr>
            <w:r w:rsidRPr="00561BE9">
              <w:rPr>
                <w:rFonts w:ascii="Times New Roman" w:hAnsi="Times New Roman" w:cs="Times New Roman"/>
                <w:sz w:val="18"/>
              </w:rPr>
              <w:t>- почта;</w:t>
            </w:r>
          </w:p>
          <w:p w:rsidR="00561BE9" w:rsidRPr="00561BE9" w:rsidRDefault="00561BE9" w:rsidP="00321245">
            <w:pPr>
              <w:tabs>
                <w:tab w:val="num" w:pos="0"/>
              </w:tabs>
              <w:autoSpaceDE w:val="0"/>
              <w:autoSpaceDN w:val="0"/>
              <w:adjustRightInd w:val="0"/>
              <w:spacing w:after="0"/>
              <w:contextualSpacing/>
              <w:jc w:val="both"/>
              <w:rPr>
                <w:rFonts w:ascii="Times New Roman" w:hAnsi="Times New Roman" w:cs="Times New Roman"/>
                <w:sz w:val="18"/>
              </w:rPr>
            </w:pPr>
            <w:r w:rsidRPr="00561BE9">
              <w:rPr>
                <w:rFonts w:ascii="Times New Roman" w:hAnsi="Times New Roman" w:cs="Times New Roman"/>
                <w:sz w:val="18"/>
              </w:rPr>
              <w:t>- МФЦ;</w:t>
            </w:r>
          </w:p>
          <w:p w:rsidR="00561BE9" w:rsidRPr="00561BE9" w:rsidRDefault="00561BE9" w:rsidP="00321245">
            <w:pPr>
              <w:tabs>
                <w:tab w:val="num" w:pos="0"/>
              </w:tabs>
              <w:autoSpaceDE w:val="0"/>
              <w:autoSpaceDN w:val="0"/>
              <w:adjustRightInd w:val="0"/>
              <w:spacing w:after="0"/>
              <w:contextualSpacing/>
              <w:jc w:val="both"/>
              <w:rPr>
                <w:rFonts w:ascii="Times New Roman" w:hAnsi="Times New Roman" w:cs="Times New Roman"/>
                <w:sz w:val="18"/>
              </w:rPr>
            </w:pPr>
            <w:r w:rsidRPr="00561BE9">
              <w:rPr>
                <w:rFonts w:ascii="Times New Roman" w:hAnsi="Times New Roman" w:cs="Times New Roman"/>
                <w:sz w:val="18"/>
              </w:rPr>
              <w:t>- Единый портал государственных и муниципальных услуг (функций);</w:t>
            </w:r>
          </w:p>
          <w:p w:rsidR="00561BE9" w:rsidRPr="00561BE9" w:rsidRDefault="00561BE9" w:rsidP="00321245">
            <w:pPr>
              <w:tabs>
                <w:tab w:val="num" w:pos="0"/>
              </w:tabs>
              <w:autoSpaceDE w:val="0"/>
              <w:autoSpaceDN w:val="0"/>
              <w:adjustRightInd w:val="0"/>
              <w:spacing w:after="0"/>
              <w:contextualSpacing/>
              <w:jc w:val="both"/>
              <w:rPr>
                <w:rFonts w:ascii="Times New Roman" w:hAnsi="Times New Roman" w:cs="Times New Roman"/>
                <w:sz w:val="18"/>
              </w:rPr>
            </w:pPr>
            <w:r w:rsidRPr="00561BE9">
              <w:rPr>
                <w:rFonts w:ascii="Times New Roman" w:hAnsi="Times New Roman" w:cs="Times New Roman"/>
                <w:sz w:val="18"/>
              </w:rPr>
              <w:t>- Портал государственных и муниципальных услуг Воронежской области;</w:t>
            </w:r>
          </w:p>
          <w:p w:rsidR="00561BE9" w:rsidRPr="00561BE9" w:rsidRDefault="00561BE9" w:rsidP="00321245">
            <w:pPr>
              <w:tabs>
                <w:tab w:val="num" w:pos="0"/>
              </w:tabs>
              <w:autoSpaceDE w:val="0"/>
              <w:autoSpaceDN w:val="0"/>
              <w:adjustRightInd w:val="0"/>
              <w:spacing w:after="0"/>
              <w:contextualSpacing/>
              <w:jc w:val="both"/>
              <w:rPr>
                <w:rFonts w:ascii="Times New Roman" w:hAnsi="Times New Roman" w:cs="Times New Roman"/>
                <w:sz w:val="18"/>
              </w:rPr>
            </w:pPr>
            <w:r w:rsidRPr="00561BE9">
              <w:rPr>
                <w:rFonts w:ascii="Times New Roman" w:hAnsi="Times New Roman" w:cs="Times New Roman"/>
                <w:sz w:val="18"/>
              </w:rPr>
              <w:t>-  личный прием заявителя.</w:t>
            </w:r>
          </w:p>
        </w:tc>
      </w:tr>
    </w:tbl>
    <w:p w:rsidR="00561BE9" w:rsidRDefault="00561BE9" w:rsidP="00561BE9">
      <w:pPr>
        <w:autoSpaceDE w:val="0"/>
        <w:autoSpaceDN w:val="0"/>
        <w:adjustRightInd w:val="0"/>
        <w:spacing w:after="0" w:line="240" w:lineRule="auto"/>
        <w:ind w:firstLine="709"/>
        <w:jc w:val="center"/>
        <w:rPr>
          <w:sz w:val="16"/>
          <w:szCs w:val="16"/>
        </w:rPr>
        <w:sectPr w:rsidR="00561BE9" w:rsidSect="00561BE9">
          <w:pgSz w:w="16838" w:h="11906" w:orient="landscape"/>
          <w:pgMar w:top="1701" w:right="1134" w:bottom="851" w:left="1134" w:header="709" w:footer="709" w:gutter="0"/>
          <w:cols w:space="708"/>
          <w:docGrid w:linePitch="360"/>
        </w:sectPr>
      </w:pPr>
    </w:p>
    <w:p w:rsidR="00561BE9" w:rsidRPr="00561BE9" w:rsidRDefault="00561BE9" w:rsidP="00561BE9">
      <w:pPr>
        <w:pStyle w:val="a3"/>
        <w:tabs>
          <w:tab w:val="left" w:pos="1276"/>
        </w:tabs>
        <w:autoSpaceDE w:val="0"/>
        <w:autoSpaceDN w:val="0"/>
        <w:adjustRightInd w:val="0"/>
        <w:spacing w:after="0" w:line="240" w:lineRule="auto"/>
        <w:ind w:left="0" w:firstLine="709"/>
        <w:jc w:val="right"/>
        <w:rPr>
          <w:sz w:val="16"/>
          <w:szCs w:val="23"/>
        </w:rPr>
      </w:pPr>
      <w:r w:rsidRPr="00561BE9">
        <w:rPr>
          <w:sz w:val="18"/>
          <w:szCs w:val="28"/>
        </w:rPr>
        <w:lastRenderedPageBreak/>
        <w:t>Приложение №1</w:t>
      </w:r>
      <w:r w:rsidRPr="00561BE9">
        <w:rPr>
          <w:sz w:val="18"/>
          <w:szCs w:val="28"/>
        </w:rPr>
        <w:br/>
      </w:r>
      <w:r w:rsidRPr="00561BE9">
        <w:rPr>
          <w:sz w:val="16"/>
          <w:szCs w:val="23"/>
        </w:rPr>
        <w:t>к Технологической схеме</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Кому ____________________________________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____________________________________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(Ф.И.О. руководителя)</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 xml:space="preserve"> ____________________________________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(Ф.И.О. гражданина,</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 xml:space="preserve"> индивидуального предпринимателя,</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 xml:space="preserve"> ____________________________________ представителя юридического лица;</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паспортные данные;</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____________________________________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адрес места нахождения; номер телефона;</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адрес электронной почты)</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ЗАЯВЛЕНИЕ</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на получение разрешения на осуществление земляных работ</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В связи с проведением ________________ (ремонт, строительство и т.п. с указанием коммуникаций) прошу Вас разрешить производство земляных работ по адресу: _________________________________________________________.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 xml:space="preserve">Работы будут выполняться на: _________ (проезжей части в районе дома № </w:t>
      </w:r>
      <w:proofErr w:type="spellStart"/>
      <w:r w:rsidRPr="00561BE9">
        <w:rPr>
          <w:rFonts w:ascii="Times New Roman" w:hAnsi="Times New Roman" w:cs="Times New Roman"/>
          <w:sz w:val="16"/>
          <w:szCs w:val="16"/>
        </w:rPr>
        <w:t>_____по</w:t>
      </w:r>
      <w:proofErr w:type="spellEnd"/>
      <w:r w:rsidRPr="00561BE9">
        <w:rPr>
          <w:rFonts w:ascii="Times New Roman" w:hAnsi="Times New Roman" w:cs="Times New Roman"/>
          <w:sz w:val="16"/>
          <w:szCs w:val="16"/>
        </w:rPr>
        <w:t xml:space="preserve"> ул. _______________________________________________ </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_____________________________________________________________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(указать способ производства работ, протяженность);</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 xml:space="preserve">тротуаре в районе дома № </w:t>
      </w:r>
      <w:proofErr w:type="spellStart"/>
      <w:r w:rsidRPr="00561BE9">
        <w:rPr>
          <w:rFonts w:ascii="Times New Roman" w:hAnsi="Times New Roman" w:cs="Times New Roman"/>
          <w:sz w:val="16"/>
          <w:szCs w:val="16"/>
        </w:rPr>
        <w:t>_____по</w:t>
      </w:r>
      <w:proofErr w:type="spellEnd"/>
      <w:r w:rsidRPr="00561BE9">
        <w:rPr>
          <w:rFonts w:ascii="Times New Roman" w:hAnsi="Times New Roman" w:cs="Times New Roman"/>
          <w:sz w:val="16"/>
          <w:szCs w:val="16"/>
        </w:rPr>
        <w:t xml:space="preserve"> ул. _______________________________________________ протяженностью _________________________________________________________________ п. м (указать способ производства работ, протяженность); </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газоне в районе дома №_____ по ул._____________________________ протяженностью ____________________________ п. м и т.п.) в сроки, установленные графиком производства работ.</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Ответственный за производство работ __________________________________________________________________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(должность, Ф.И.О.)</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 xml:space="preserve"> контактный телефон _________________________________________. По завершении проведения земляных работ гарантирую восстановление</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дорожного покрытия и нарушенных элементов благоустройства в полном объеме(восстановление асфальтобетонного покрытия, плиточного мощения, озеленения, конструктивных элементов, оборудования и т.д.).</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Перечень прилагаемых документов (приводится в соответствии с п.10 Административного регламента):</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 xml:space="preserve"> 1. Копия проекта на строительство, реконструкцию инженерных сетей и объектов инфраструктуры, согласованного с заинтересованными службами(владельцами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–копия карт с обозначением места производства работ.</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 xml:space="preserve"> 2. График производства работ с восстановлением нарушенных элементов благоустройства.</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 xml:space="preserve"> 3. Гарантийное письмо о восстановлении комплексного благоустройства в сроки, определенные графиком работ.</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 xml:space="preserve"> 4. Копия приказа о назначении ответственного за производство работ.</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 xml:space="preserve"> 5. Копия договора со специализированной организацией по восстановлению дорожного покрытия и благоустройства с указанием графика и срока проведения работ (в случае нарушения дорожного покрытия).</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 xml:space="preserve"> 6. 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__________________________________                       _____________________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 xml:space="preserve">__________________________________                                     (подпись)                                                                          </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(Ф.И.О., должность представителя</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 xml:space="preserve">юридического лица) юридического лица, </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гражданина,</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индивидуального предпринимателя</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Дата _______________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p>
    <w:p w:rsidR="00561BE9" w:rsidRDefault="00561BE9" w:rsidP="00561BE9">
      <w:pPr>
        <w:pStyle w:val="a3"/>
        <w:tabs>
          <w:tab w:val="left" w:pos="1276"/>
        </w:tabs>
        <w:autoSpaceDE w:val="0"/>
        <w:autoSpaceDN w:val="0"/>
        <w:adjustRightInd w:val="0"/>
        <w:spacing w:after="0" w:line="240" w:lineRule="auto"/>
        <w:ind w:left="0" w:firstLine="709"/>
        <w:jc w:val="right"/>
        <w:rPr>
          <w:sz w:val="18"/>
          <w:szCs w:val="28"/>
        </w:rPr>
      </w:pPr>
    </w:p>
    <w:p w:rsidR="00561BE9" w:rsidRDefault="00561BE9" w:rsidP="00561BE9">
      <w:pPr>
        <w:pStyle w:val="a3"/>
        <w:tabs>
          <w:tab w:val="left" w:pos="1276"/>
        </w:tabs>
        <w:autoSpaceDE w:val="0"/>
        <w:autoSpaceDN w:val="0"/>
        <w:adjustRightInd w:val="0"/>
        <w:spacing w:after="0" w:line="240" w:lineRule="auto"/>
        <w:ind w:left="0" w:firstLine="709"/>
        <w:jc w:val="right"/>
        <w:rPr>
          <w:sz w:val="18"/>
          <w:szCs w:val="28"/>
        </w:rPr>
      </w:pPr>
    </w:p>
    <w:p w:rsidR="00561BE9" w:rsidRDefault="00561BE9" w:rsidP="00561BE9">
      <w:pPr>
        <w:pStyle w:val="a3"/>
        <w:tabs>
          <w:tab w:val="left" w:pos="1276"/>
        </w:tabs>
        <w:autoSpaceDE w:val="0"/>
        <w:autoSpaceDN w:val="0"/>
        <w:adjustRightInd w:val="0"/>
        <w:spacing w:after="0" w:line="240" w:lineRule="auto"/>
        <w:ind w:left="0" w:firstLine="709"/>
        <w:jc w:val="right"/>
        <w:rPr>
          <w:sz w:val="18"/>
          <w:szCs w:val="28"/>
        </w:rPr>
      </w:pPr>
    </w:p>
    <w:p w:rsidR="00561BE9" w:rsidRDefault="00561BE9" w:rsidP="00561BE9">
      <w:pPr>
        <w:pStyle w:val="a3"/>
        <w:tabs>
          <w:tab w:val="left" w:pos="1276"/>
        </w:tabs>
        <w:autoSpaceDE w:val="0"/>
        <w:autoSpaceDN w:val="0"/>
        <w:adjustRightInd w:val="0"/>
        <w:spacing w:after="0" w:line="240" w:lineRule="auto"/>
        <w:ind w:left="0" w:firstLine="709"/>
        <w:jc w:val="right"/>
        <w:rPr>
          <w:sz w:val="18"/>
          <w:szCs w:val="28"/>
        </w:rPr>
      </w:pPr>
    </w:p>
    <w:p w:rsidR="00561BE9" w:rsidRDefault="00561BE9" w:rsidP="00561BE9">
      <w:pPr>
        <w:pStyle w:val="a3"/>
        <w:tabs>
          <w:tab w:val="left" w:pos="1276"/>
        </w:tabs>
        <w:autoSpaceDE w:val="0"/>
        <w:autoSpaceDN w:val="0"/>
        <w:adjustRightInd w:val="0"/>
        <w:spacing w:after="0" w:line="240" w:lineRule="auto"/>
        <w:ind w:left="0" w:firstLine="709"/>
        <w:jc w:val="right"/>
        <w:rPr>
          <w:sz w:val="18"/>
          <w:szCs w:val="28"/>
        </w:rPr>
      </w:pPr>
    </w:p>
    <w:p w:rsidR="00561BE9" w:rsidRDefault="00561BE9" w:rsidP="00561BE9">
      <w:pPr>
        <w:pStyle w:val="a3"/>
        <w:tabs>
          <w:tab w:val="left" w:pos="1276"/>
        </w:tabs>
        <w:autoSpaceDE w:val="0"/>
        <w:autoSpaceDN w:val="0"/>
        <w:adjustRightInd w:val="0"/>
        <w:spacing w:after="0" w:line="240" w:lineRule="auto"/>
        <w:ind w:left="0" w:firstLine="709"/>
        <w:jc w:val="right"/>
        <w:rPr>
          <w:sz w:val="18"/>
          <w:szCs w:val="28"/>
        </w:rPr>
      </w:pPr>
    </w:p>
    <w:p w:rsidR="00561BE9" w:rsidRDefault="00561BE9" w:rsidP="00561BE9">
      <w:pPr>
        <w:pStyle w:val="a3"/>
        <w:tabs>
          <w:tab w:val="left" w:pos="1276"/>
        </w:tabs>
        <w:autoSpaceDE w:val="0"/>
        <w:autoSpaceDN w:val="0"/>
        <w:adjustRightInd w:val="0"/>
        <w:spacing w:after="0" w:line="240" w:lineRule="auto"/>
        <w:ind w:left="0" w:firstLine="709"/>
        <w:jc w:val="right"/>
        <w:rPr>
          <w:sz w:val="18"/>
          <w:szCs w:val="28"/>
        </w:rPr>
      </w:pPr>
    </w:p>
    <w:p w:rsidR="00561BE9" w:rsidRDefault="00561BE9" w:rsidP="00561BE9">
      <w:pPr>
        <w:pStyle w:val="a3"/>
        <w:tabs>
          <w:tab w:val="left" w:pos="1276"/>
        </w:tabs>
        <w:autoSpaceDE w:val="0"/>
        <w:autoSpaceDN w:val="0"/>
        <w:adjustRightInd w:val="0"/>
        <w:spacing w:after="0" w:line="240" w:lineRule="auto"/>
        <w:ind w:left="0" w:firstLine="709"/>
        <w:jc w:val="right"/>
        <w:rPr>
          <w:sz w:val="18"/>
          <w:szCs w:val="28"/>
        </w:rPr>
      </w:pPr>
    </w:p>
    <w:p w:rsidR="00561BE9" w:rsidRDefault="00561BE9" w:rsidP="00561BE9">
      <w:pPr>
        <w:pStyle w:val="a3"/>
        <w:tabs>
          <w:tab w:val="left" w:pos="1276"/>
        </w:tabs>
        <w:autoSpaceDE w:val="0"/>
        <w:autoSpaceDN w:val="0"/>
        <w:adjustRightInd w:val="0"/>
        <w:spacing w:after="0" w:line="240" w:lineRule="auto"/>
        <w:ind w:left="0" w:firstLine="709"/>
        <w:jc w:val="right"/>
        <w:rPr>
          <w:sz w:val="18"/>
          <w:szCs w:val="28"/>
        </w:rPr>
      </w:pPr>
    </w:p>
    <w:p w:rsidR="00561BE9" w:rsidRDefault="00561BE9" w:rsidP="00561BE9">
      <w:pPr>
        <w:pStyle w:val="a3"/>
        <w:tabs>
          <w:tab w:val="left" w:pos="1276"/>
        </w:tabs>
        <w:autoSpaceDE w:val="0"/>
        <w:autoSpaceDN w:val="0"/>
        <w:adjustRightInd w:val="0"/>
        <w:spacing w:after="0" w:line="240" w:lineRule="auto"/>
        <w:ind w:left="0" w:firstLine="709"/>
        <w:jc w:val="right"/>
        <w:rPr>
          <w:sz w:val="18"/>
          <w:szCs w:val="28"/>
        </w:rPr>
      </w:pPr>
    </w:p>
    <w:p w:rsidR="00561BE9" w:rsidRDefault="00561BE9" w:rsidP="00561BE9">
      <w:pPr>
        <w:pStyle w:val="a3"/>
        <w:tabs>
          <w:tab w:val="left" w:pos="1276"/>
        </w:tabs>
        <w:autoSpaceDE w:val="0"/>
        <w:autoSpaceDN w:val="0"/>
        <w:adjustRightInd w:val="0"/>
        <w:spacing w:after="0" w:line="240" w:lineRule="auto"/>
        <w:ind w:left="0" w:firstLine="709"/>
        <w:jc w:val="right"/>
        <w:rPr>
          <w:sz w:val="18"/>
          <w:szCs w:val="28"/>
        </w:rPr>
      </w:pPr>
    </w:p>
    <w:p w:rsidR="00561BE9" w:rsidRDefault="00561BE9" w:rsidP="00561BE9">
      <w:pPr>
        <w:pStyle w:val="a3"/>
        <w:tabs>
          <w:tab w:val="left" w:pos="1276"/>
        </w:tabs>
        <w:autoSpaceDE w:val="0"/>
        <w:autoSpaceDN w:val="0"/>
        <w:adjustRightInd w:val="0"/>
        <w:spacing w:after="0" w:line="240" w:lineRule="auto"/>
        <w:ind w:left="0" w:firstLine="709"/>
        <w:jc w:val="right"/>
        <w:rPr>
          <w:sz w:val="18"/>
          <w:szCs w:val="28"/>
        </w:rPr>
      </w:pPr>
    </w:p>
    <w:p w:rsidR="00561BE9" w:rsidRDefault="00561BE9" w:rsidP="00561BE9">
      <w:pPr>
        <w:pStyle w:val="a3"/>
        <w:tabs>
          <w:tab w:val="left" w:pos="1276"/>
        </w:tabs>
        <w:autoSpaceDE w:val="0"/>
        <w:autoSpaceDN w:val="0"/>
        <w:adjustRightInd w:val="0"/>
        <w:spacing w:after="0" w:line="240" w:lineRule="auto"/>
        <w:ind w:left="0" w:firstLine="709"/>
        <w:jc w:val="right"/>
        <w:rPr>
          <w:sz w:val="18"/>
          <w:szCs w:val="28"/>
        </w:rPr>
      </w:pPr>
    </w:p>
    <w:p w:rsidR="00561BE9" w:rsidRPr="00561BE9" w:rsidRDefault="00561BE9" w:rsidP="00561BE9">
      <w:pPr>
        <w:pStyle w:val="a3"/>
        <w:tabs>
          <w:tab w:val="left" w:pos="1276"/>
        </w:tabs>
        <w:autoSpaceDE w:val="0"/>
        <w:autoSpaceDN w:val="0"/>
        <w:adjustRightInd w:val="0"/>
        <w:spacing w:after="0" w:line="240" w:lineRule="auto"/>
        <w:ind w:left="0" w:firstLine="709"/>
        <w:jc w:val="right"/>
        <w:rPr>
          <w:sz w:val="16"/>
          <w:szCs w:val="23"/>
        </w:rPr>
      </w:pPr>
      <w:r w:rsidRPr="00561BE9">
        <w:rPr>
          <w:sz w:val="18"/>
          <w:szCs w:val="28"/>
        </w:rPr>
        <w:lastRenderedPageBreak/>
        <w:t>Приложение №2</w:t>
      </w:r>
      <w:r w:rsidRPr="00561BE9">
        <w:rPr>
          <w:sz w:val="18"/>
          <w:szCs w:val="28"/>
        </w:rPr>
        <w:br/>
      </w:r>
      <w:r w:rsidRPr="00561BE9">
        <w:rPr>
          <w:sz w:val="16"/>
          <w:szCs w:val="23"/>
        </w:rPr>
        <w:t>к Технологической схеме</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Разрешение № 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 xml:space="preserve">на осуществление земляных работ </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от "__" _______ 20 ___ г.</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 xml:space="preserve"> Администрация ______________________________________________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___________________________________________________________ разрешает проведение плановых (аварийных) земляных работ для строительства сети (ремонта сети)</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Наименование заявителя (заказчика)</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 xml:space="preserve"> (наименование вида, перечня и объемов проведения земляных работ)</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Адрес места производства работ:</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__________________________________________________________________Точные адресные ориентиры начала и окончания вскрываемого участка производства работ:_________________________________________________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 xml:space="preserve"> __________________________________________________________________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Наименование работ:</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____________________________________________________________________________________________________________________________________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Вид и объем вскрываемого покрытия (вид/объем в м.куб. или в кв.м.)</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____________________________________________________________________________________________________________________________________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 xml:space="preserve"> (проезжая часть, тротуар, газон, грунт и др.)</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Ориентировочная площадь (кв. м): ____________________________________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Условия проведения земляных работ:_________________________________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__________________________________________________________________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Условия выполнения работ по восстановлению благоустройства:______________________________________________________________________________________________________________________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Период проведения земляных работ: с "__" _______ 20__ г. по "__" _______ 20__ г.</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Сроки выполнения засыпки траншей и котлованов, восстановления дорожных покрытий, тротуаров, газонов и других разрытых участков: __________________________________________________________________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Наименование подрядной организации, выполняющей работы по восстановлению благоустройства: ____________________________________________________________________________________________________________________________________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Граждане информируются о проводимых земляных работах и сроках их завершения следующими способами: _______________________________________________________________________________________________________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Способ прокладки и переустройства подземных сооружений: _____________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__________________________________________________________________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Земляные и монтажные работы осуществляет (лица, ответственные за производство работ, заказчике, подрядных организациях):</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Ответственный _____________________________________________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тел. _______________________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Работы по восстановлению благоустройства осуществляет:</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Ответственный ________________________________________________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тел. ________________________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Отметка о продлении</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 xml:space="preserve"> Срок предоставления акта о восстановлении благоустройства в полном объеме:</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 xml:space="preserve"> "__" __________ 20 ___ г.</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Особые отметки _____________________________________________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 xml:space="preserve">Глава __________________________________ (Ф.И.О.) </w:t>
      </w:r>
    </w:p>
    <w:p w:rsidR="00F80F5B" w:rsidRPr="00561BE9" w:rsidRDefault="00561BE9" w:rsidP="00561BE9">
      <w:pPr>
        <w:autoSpaceDE w:val="0"/>
        <w:autoSpaceDN w:val="0"/>
        <w:adjustRightInd w:val="0"/>
        <w:spacing w:after="0" w:line="240" w:lineRule="auto"/>
        <w:ind w:firstLine="709"/>
        <w:jc w:val="center"/>
        <w:rPr>
          <w:rFonts w:ascii="Times New Roman" w:hAnsi="Times New Roman" w:cs="Times New Roman"/>
        </w:rPr>
      </w:pPr>
      <w:r w:rsidRPr="00561BE9">
        <w:rPr>
          <w:rFonts w:ascii="Times New Roman" w:hAnsi="Times New Roman" w:cs="Times New Roman"/>
          <w:sz w:val="18"/>
          <w:szCs w:val="18"/>
        </w:rPr>
        <w:t>Сведения о сертификате электронной подписи</w:t>
      </w:r>
    </w:p>
    <w:sectPr w:rsidR="00F80F5B" w:rsidRPr="00561BE9" w:rsidSect="00987B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useFELayout/>
  </w:compat>
  <w:rsids>
    <w:rsidRoot w:val="00561BE9"/>
    <w:rsid w:val="000A7851"/>
    <w:rsid w:val="004B0662"/>
    <w:rsid w:val="00561BE9"/>
    <w:rsid w:val="00987B54"/>
    <w:rsid w:val="00D87AE8"/>
    <w:rsid w:val="00F80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B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561BE9"/>
    <w:pPr>
      <w:ind w:left="720"/>
      <w:contextualSpacing/>
    </w:pPr>
    <w:rPr>
      <w:rFonts w:ascii="Times New Roman" w:eastAsia="Calibri" w:hAnsi="Times New Roman" w:cs="Times New Roman"/>
      <w:sz w:val="24"/>
      <w:lang w:eastAsia="en-US"/>
    </w:rPr>
  </w:style>
  <w:style w:type="paragraph" w:customStyle="1" w:styleId="ConsPlusNormal">
    <w:name w:val="ConsPlusNormal"/>
    <w:next w:val="a"/>
    <w:link w:val="ConsPlusNormal0"/>
    <w:rsid w:val="00561BE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561BE9"/>
    <w:rPr>
      <w:rFonts w:ascii="Arial" w:eastAsia="Times New Roman" w:hAnsi="Arial" w:cs="Arial"/>
      <w:sz w:val="20"/>
      <w:szCs w:val="20"/>
      <w:lang w:eastAsia="ar-SA"/>
    </w:rPr>
  </w:style>
  <w:style w:type="paragraph" w:customStyle="1" w:styleId="ConsPlusNonformat">
    <w:name w:val="ConsPlusNonformat"/>
    <w:uiPriority w:val="99"/>
    <w:qFormat/>
    <w:rsid w:val="00561BE9"/>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a4">
    <w:name w:val="Абзац списка Знак"/>
    <w:aliases w:val="ТЗ список Знак,Абзац списка нумерованный Знак"/>
    <w:link w:val="a3"/>
    <w:uiPriority w:val="34"/>
    <w:qFormat/>
    <w:locked/>
    <w:rsid w:val="00561BE9"/>
    <w:rPr>
      <w:rFonts w:ascii="Times New Roman" w:eastAsia="Calibri" w:hAnsi="Times New Roman" w:cs="Times New Roman"/>
      <w:sz w:val="24"/>
      <w:lang w:eastAsia="en-US"/>
    </w:rPr>
  </w:style>
  <w:style w:type="paragraph" w:styleId="a5">
    <w:name w:val="No Spacing"/>
    <w:uiPriority w:val="1"/>
    <w:qFormat/>
    <w:rsid w:val="000A7851"/>
    <w:pPr>
      <w:spacing w:after="0" w:line="240" w:lineRule="auto"/>
    </w:pPr>
    <w:rPr>
      <w:rFonts w:ascii="Times New Roman" w:eastAsia="Times New Roman" w:hAnsi="Times New Roman" w:cs="Times New Roman"/>
      <w:sz w:val="28"/>
      <w:szCs w:val="28"/>
    </w:rPr>
  </w:style>
  <w:style w:type="paragraph" w:styleId="a6">
    <w:name w:val="Normal (Web)"/>
    <w:aliases w:val="_а_Е’__ (дќа) И’ц_1,_а_Е’__ (дќа) И’ц_ И’ц_,___С¬__ (_x_) ÷¬__1,___С¬__ (_x_) ÷¬__ ÷¬__"/>
    <w:basedOn w:val="a"/>
    <w:link w:val="a7"/>
    <w:uiPriority w:val="99"/>
    <w:unhideWhenUsed/>
    <w:rsid w:val="000A7851"/>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7">
    <w:name w:val="Обычный (веб) Знак"/>
    <w:aliases w:val="_а_Е’__ (дќа) И’ц_1 Знак,_а_Е’__ (дќа) И’ц_ И’ц_ Знак,___С¬__ (_x_) ÷¬__1 Знак,___С¬__ (_x_) ÷¬__ ÷¬__ Знак"/>
    <w:link w:val="a6"/>
    <w:uiPriority w:val="99"/>
    <w:locked/>
    <w:rsid w:val="000A7851"/>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5529</Words>
  <Characters>31520</Characters>
  <Application>Microsoft Office Word</Application>
  <DocSecurity>0</DocSecurity>
  <Lines>262</Lines>
  <Paragraphs>73</Paragraphs>
  <ScaleCrop>false</ScaleCrop>
  <Company>Reanimator Extreme Edition</Company>
  <LinksUpToDate>false</LinksUpToDate>
  <CharactersWithSpaces>36976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2024-06-18T13:25:00Z</dcterms:created>
  <dcterms:modified xsi:type="dcterms:W3CDTF">2024-06-24T10:09:00Z</dcterms:modified>
</cp:coreProperties>
</file>