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59" w:rsidRPr="0056477C" w:rsidRDefault="00911959" w:rsidP="00911959">
      <w:pPr>
        <w:jc w:val="center"/>
        <w:rPr>
          <w:rFonts w:ascii="Times New Roman" w:hAnsi="Times New Roman"/>
        </w:rPr>
      </w:pPr>
      <w:r w:rsidRPr="0056477C">
        <w:rPr>
          <w:rFonts w:ascii="Times New Roman" w:hAnsi="Times New Roman"/>
          <w:noProof/>
        </w:rPr>
        <w:drawing>
          <wp:inline distT="0" distB="0" distL="0" distR="0">
            <wp:extent cx="619125" cy="72390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911959" w:rsidRPr="0056477C" w:rsidRDefault="00911959" w:rsidP="00911959">
      <w:pPr>
        <w:jc w:val="center"/>
        <w:rPr>
          <w:rFonts w:ascii="Times New Roman" w:hAnsi="Times New Roman"/>
          <w:b/>
          <w:i/>
          <w:sz w:val="36"/>
          <w:szCs w:val="36"/>
        </w:rPr>
      </w:pPr>
    </w:p>
    <w:p w:rsidR="00911959" w:rsidRPr="0056477C" w:rsidRDefault="00911959" w:rsidP="00911959">
      <w:pPr>
        <w:jc w:val="center"/>
        <w:rPr>
          <w:rFonts w:ascii="Times New Roman" w:hAnsi="Times New Roman"/>
        </w:rPr>
      </w:pPr>
      <w:r w:rsidRPr="0056477C">
        <w:rPr>
          <w:rFonts w:ascii="Times New Roman" w:hAnsi="Times New Roman"/>
          <w:b/>
          <w:i/>
          <w:sz w:val="36"/>
          <w:szCs w:val="36"/>
        </w:rPr>
        <w:t>Администрация Карайчевского сельского поселения Бутурлиновского муниципального района</w:t>
      </w:r>
    </w:p>
    <w:p w:rsidR="00911959" w:rsidRPr="0056477C" w:rsidRDefault="00911959" w:rsidP="00911959">
      <w:pPr>
        <w:jc w:val="center"/>
        <w:rPr>
          <w:rFonts w:ascii="Times New Roman" w:hAnsi="Times New Roman"/>
          <w:b/>
          <w:i/>
          <w:sz w:val="34"/>
          <w:szCs w:val="34"/>
        </w:rPr>
      </w:pPr>
      <w:r w:rsidRPr="0056477C">
        <w:rPr>
          <w:rFonts w:ascii="Times New Roman" w:hAnsi="Times New Roman"/>
          <w:b/>
          <w:i/>
          <w:sz w:val="34"/>
          <w:szCs w:val="34"/>
        </w:rPr>
        <w:t>Воронежской области</w:t>
      </w:r>
    </w:p>
    <w:p w:rsidR="00911959" w:rsidRPr="0056477C" w:rsidRDefault="00911959" w:rsidP="00911959">
      <w:pPr>
        <w:jc w:val="center"/>
        <w:rPr>
          <w:rFonts w:ascii="Times New Roman" w:hAnsi="Times New Roman"/>
          <w:b/>
          <w:sz w:val="28"/>
          <w:szCs w:val="28"/>
        </w:rPr>
      </w:pPr>
    </w:p>
    <w:p w:rsidR="00911959" w:rsidRPr="0056477C" w:rsidRDefault="00911959" w:rsidP="00911959">
      <w:pPr>
        <w:jc w:val="center"/>
        <w:rPr>
          <w:rFonts w:ascii="Times New Roman" w:hAnsi="Times New Roman"/>
          <w:sz w:val="40"/>
          <w:szCs w:val="40"/>
        </w:rPr>
      </w:pPr>
      <w:r w:rsidRPr="0056477C">
        <w:rPr>
          <w:rFonts w:ascii="Times New Roman" w:hAnsi="Times New Roman"/>
          <w:b/>
          <w:i/>
          <w:sz w:val="40"/>
          <w:szCs w:val="40"/>
        </w:rPr>
        <w:t>ПОСТАНОВЛЕНИЕ</w:t>
      </w:r>
    </w:p>
    <w:p w:rsidR="00911959" w:rsidRPr="0056477C" w:rsidRDefault="00911959" w:rsidP="00911959">
      <w:pPr>
        <w:ind w:right="-1"/>
        <w:jc w:val="center"/>
        <w:rPr>
          <w:sz w:val="28"/>
          <w:szCs w:val="28"/>
        </w:rPr>
      </w:pPr>
    </w:p>
    <w:p w:rsidR="00911959" w:rsidRPr="0056477C" w:rsidRDefault="00911959" w:rsidP="00911959">
      <w:pPr>
        <w:ind w:firstLine="0"/>
        <w:rPr>
          <w:rFonts w:ascii="Times New Roman" w:hAnsi="Times New Roman"/>
          <w:sz w:val="28"/>
          <w:szCs w:val="28"/>
        </w:rPr>
      </w:pPr>
      <w:r w:rsidRPr="0056477C">
        <w:rPr>
          <w:rFonts w:ascii="Times New Roman" w:hAnsi="Times New Roman"/>
          <w:sz w:val="28"/>
          <w:szCs w:val="28"/>
        </w:rPr>
        <w:t xml:space="preserve">от </w:t>
      </w:r>
      <w:r w:rsidR="008137E1">
        <w:rPr>
          <w:rFonts w:ascii="Times New Roman" w:hAnsi="Times New Roman"/>
          <w:sz w:val="28"/>
          <w:szCs w:val="28"/>
        </w:rPr>
        <w:t>3</w:t>
      </w:r>
      <w:r w:rsidR="00111531">
        <w:rPr>
          <w:rFonts w:ascii="Times New Roman" w:hAnsi="Times New Roman"/>
          <w:sz w:val="28"/>
          <w:szCs w:val="28"/>
        </w:rPr>
        <w:t>0</w:t>
      </w:r>
      <w:r>
        <w:rPr>
          <w:rFonts w:ascii="Times New Roman" w:hAnsi="Times New Roman"/>
          <w:sz w:val="28"/>
          <w:szCs w:val="28"/>
        </w:rPr>
        <w:t>.01</w:t>
      </w:r>
      <w:r w:rsidRPr="0056477C">
        <w:rPr>
          <w:rFonts w:ascii="Times New Roman" w:hAnsi="Times New Roman"/>
          <w:sz w:val="28"/>
          <w:szCs w:val="28"/>
        </w:rPr>
        <w:t>.2024 года     № 0</w:t>
      </w:r>
      <w:r>
        <w:rPr>
          <w:rFonts w:ascii="Times New Roman" w:hAnsi="Times New Roman"/>
          <w:sz w:val="28"/>
          <w:szCs w:val="28"/>
        </w:rPr>
        <w:t>7</w:t>
      </w:r>
    </w:p>
    <w:p w:rsidR="00911959" w:rsidRPr="0056477C" w:rsidRDefault="00911959" w:rsidP="00911959">
      <w:pPr>
        <w:rPr>
          <w:rFonts w:ascii="Times New Roman" w:hAnsi="Times New Roman"/>
        </w:rPr>
      </w:pPr>
      <w:r w:rsidRPr="0056477C">
        <w:rPr>
          <w:rFonts w:ascii="Times New Roman" w:hAnsi="Times New Roman"/>
        </w:rPr>
        <w:t xml:space="preserve">           с. Карайчевка</w:t>
      </w:r>
    </w:p>
    <w:p w:rsidR="002B6112" w:rsidRPr="00BA4DE7" w:rsidRDefault="002B6112" w:rsidP="00911959">
      <w:pPr>
        <w:pStyle w:val="Title"/>
        <w:ind w:right="3968" w:firstLine="0"/>
        <w:jc w:val="both"/>
        <w:rPr>
          <w:rFonts w:ascii="Times New Roman" w:hAnsi="Times New Roman" w:cs="Times New Roman"/>
        </w:rPr>
      </w:pPr>
      <w:r w:rsidRPr="00BA4DE7">
        <w:rPr>
          <w:rFonts w:ascii="Times New Roman" w:hAnsi="Times New Roman" w:cs="Times New Roman"/>
        </w:rPr>
        <w:t>Об утверждении положения</w:t>
      </w:r>
      <w:r w:rsidR="00BA4DE7">
        <w:rPr>
          <w:rFonts w:ascii="Times New Roman" w:hAnsi="Times New Roman" w:cs="Times New Roman"/>
        </w:rPr>
        <w:t xml:space="preserve"> </w:t>
      </w:r>
      <w:r w:rsidR="00DD27E6" w:rsidRPr="00BA4DE7">
        <w:rPr>
          <w:rFonts w:ascii="Times New Roman" w:hAnsi="Times New Roman" w:cs="Times New Roman"/>
        </w:rPr>
        <w:t>о порядке и размерах возмещения</w:t>
      </w:r>
      <w:r w:rsidR="00BA4DE7">
        <w:rPr>
          <w:rFonts w:ascii="Times New Roman" w:hAnsi="Times New Roman" w:cs="Times New Roman"/>
        </w:rPr>
        <w:t xml:space="preserve"> </w:t>
      </w:r>
      <w:r w:rsidR="00DD27E6" w:rsidRPr="00BA4DE7">
        <w:rPr>
          <w:rFonts w:ascii="Times New Roman" w:hAnsi="Times New Roman" w:cs="Times New Roman"/>
        </w:rPr>
        <w:t>расходов, связанных со служебными</w:t>
      </w:r>
      <w:r w:rsidR="00BA4DE7">
        <w:rPr>
          <w:rFonts w:ascii="Times New Roman" w:hAnsi="Times New Roman" w:cs="Times New Roman"/>
        </w:rPr>
        <w:t xml:space="preserve"> </w:t>
      </w:r>
      <w:r w:rsidR="00DD27E6" w:rsidRPr="00BA4DE7">
        <w:rPr>
          <w:rFonts w:ascii="Times New Roman" w:hAnsi="Times New Roman" w:cs="Times New Roman"/>
        </w:rPr>
        <w:t>командировками, работникам</w:t>
      </w:r>
      <w:r w:rsidR="00BA4DE7">
        <w:rPr>
          <w:rFonts w:ascii="Times New Roman" w:hAnsi="Times New Roman" w:cs="Times New Roman"/>
        </w:rPr>
        <w:t xml:space="preserve"> </w:t>
      </w:r>
      <w:r w:rsidRPr="00BA4DE7">
        <w:rPr>
          <w:rFonts w:ascii="Times New Roman" w:hAnsi="Times New Roman" w:cs="Times New Roman"/>
        </w:rPr>
        <w:t>администрации</w:t>
      </w:r>
      <w:r w:rsidR="00BA4DE7">
        <w:rPr>
          <w:rFonts w:ascii="Times New Roman" w:hAnsi="Times New Roman" w:cs="Times New Roman"/>
        </w:rPr>
        <w:t xml:space="preserve"> </w:t>
      </w:r>
      <w:r w:rsidR="00911959">
        <w:rPr>
          <w:rFonts w:ascii="Times New Roman" w:hAnsi="Times New Roman" w:cs="Times New Roman"/>
        </w:rPr>
        <w:t>Карайчевского</w:t>
      </w:r>
      <w:r w:rsidR="00BA4DE7">
        <w:rPr>
          <w:rFonts w:ascii="Times New Roman" w:hAnsi="Times New Roman" w:cs="Times New Roman"/>
        </w:rPr>
        <w:t xml:space="preserve"> сельского поселения</w:t>
      </w:r>
      <w:r w:rsidRPr="00BA4DE7">
        <w:rPr>
          <w:rFonts w:ascii="Times New Roman" w:hAnsi="Times New Roman" w:cs="Times New Roman"/>
        </w:rPr>
        <w:t xml:space="preserve"> Бутурлиновского</w:t>
      </w:r>
      <w:r w:rsidR="00BA4DE7">
        <w:rPr>
          <w:rFonts w:ascii="Times New Roman" w:hAnsi="Times New Roman" w:cs="Times New Roman"/>
        </w:rPr>
        <w:t xml:space="preserve"> </w:t>
      </w:r>
      <w:r w:rsidRPr="00BA4DE7">
        <w:rPr>
          <w:rFonts w:ascii="Times New Roman" w:hAnsi="Times New Roman" w:cs="Times New Roman"/>
        </w:rPr>
        <w:t>муниципального район</w:t>
      </w:r>
      <w:r w:rsidR="00DD27E6" w:rsidRPr="00BA4DE7">
        <w:rPr>
          <w:rFonts w:ascii="Times New Roman" w:hAnsi="Times New Roman" w:cs="Times New Roman"/>
        </w:rPr>
        <w:t>а</w:t>
      </w:r>
      <w:r w:rsidR="00BA4DE7">
        <w:rPr>
          <w:rFonts w:ascii="Times New Roman" w:hAnsi="Times New Roman" w:cs="Times New Roman"/>
        </w:rPr>
        <w:t xml:space="preserve"> </w:t>
      </w:r>
    </w:p>
    <w:p w:rsidR="00D01134" w:rsidRDefault="00D01134" w:rsidP="001109DE">
      <w:pPr>
        <w:rPr>
          <w:rFonts w:ascii="Times New Roman" w:hAnsi="Times New Roman"/>
          <w:sz w:val="28"/>
          <w:szCs w:val="28"/>
        </w:rPr>
      </w:pPr>
    </w:p>
    <w:p w:rsidR="008137E1" w:rsidRDefault="008137E1" w:rsidP="001109DE">
      <w:pPr>
        <w:rPr>
          <w:rFonts w:ascii="Times New Roman" w:hAnsi="Times New Roman"/>
          <w:sz w:val="28"/>
          <w:szCs w:val="28"/>
        </w:rPr>
      </w:pPr>
    </w:p>
    <w:p w:rsidR="008137E1" w:rsidRPr="0082021E" w:rsidRDefault="008137E1" w:rsidP="001109DE">
      <w:pPr>
        <w:rPr>
          <w:rFonts w:ascii="Times New Roman" w:hAnsi="Times New Roman"/>
          <w:sz w:val="28"/>
          <w:szCs w:val="28"/>
        </w:rPr>
      </w:pPr>
    </w:p>
    <w:p w:rsidR="00DD27E6" w:rsidRPr="0082021E" w:rsidRDefault="00DD27E6" w:rsidP="001109DE">
      <w:pPr>
        <w:pStyle w:val="ConsPlusNormal"/>
        <w:ind w:firstLine="709"/>
        <w:contextualSpacing/>
        <w:jc w:val="both"/>
        <w:rPr>
          <w:rFonts w:ascii="Times New Roman" w:hAnsi="Times New Roman" w:cs="Times New Roman"/>
          <w:sz w:val="28"/>
          <w:szCs w:val="28"/>
        </w:rPr>
      </w:pPr>
      <w:r w:rsidRPr="0082021E">
        <w:rPr>
          <w:rFonts w:ascii="Times New Roman" w:hAnsi="Times New Roman" w:cs="Times New Roman"/>
          <w:sz w:val="28"/>
          <w:szCs w:val="28"/>
        </w:rPr>
        <w:t>В целях упорядочения выплат, связанных со служебными командировками, работникам администрации</w:t>
      </w:r>
      <w:r w:rsidR="004C6B34" w:rsidRPr="0082021E">
        <w:rPr>
          <w:rFonts w:ascii="Times New Roman" w:hAnsi="Times New Roman" w:cs="Times New Roman"/>
          <w:sz w:val="28"/>
          <w:szCs w:val="28"/>
        </w:rPr>
        <w:t xml:space="preserve"> </w:t>
      </w:r>
      <w:r w:rsidR="00911959">
        <w:rPr>
          <w:rFonts w:ascii="Times New Roman" w:hAnsi="Times New Roman" w:cs="Times New Roman"/>
          <w:sz w:val="28"/>
          <w:szCs w:val="28"/>
        </w:rPr>
        <w:t>Карайчевского</w:t>
      </w:r>
      <w:r w:rsidR="00BA4DE7" w:rsidRPr="0082021E">
        <w:rPr>
          <w:rFonts w:ascii="Times New Roman" w:hAnsi="Times New Roman" w:cs="Times New Roman"/>
          <w:sz w:val="28"/>
          <w:szCs w:val="28"/>
        </w:rPr>
        <w:t xml:space="preserve"> сельского поселения </w:t>
      </w:r>
      <w:r w:rsidRPr="0082021E">
        <w:rPr>
          <w:rFonts w:ascii="Times New Roman" w:hAnsi="Times New Roman" w:cs="Times New Roman"/>
          <w:sz w:val="28"/>
          <w:szCs w:val="28"/>
        </w:rPr>
        <w:t xml:space="preserve"> Бутурлиновского муниципального района, в соответствии со </w:t>
      </w:r>
      <w:r w:rsidR="00236DD7" w:rsidRPr="0082021E">
        <w:rPr>
          <w:rFonts w:ascii="Times New Roman" w:hAnsi="Times New Roman" w:cs="Times New Roman"/>
          <w:sz w:val="28"/>
          <w:szCs w:val="28"/>
        </w:rPr>
        <w:t xml:space="preserve">статьей 168 </w:t>
      </w:r>
      <w:r w:rsidRPr="0082021E">
        <w:rPr>
          <w:rFonts w:ascii="Times New Roman" w:hAnsi="Times New Roman" w:cs="Times New Roman"/>
          <w:sz w:val="28"/>
          <w:szCs w:val="28"/>
        </w:rPr>
        <w:t>Трудового кодекса Российской Федерации</w:t>
      </w:r>
      <w:r w:rsidR="00911959">
        <w:rPr>
          <w:rFonts w:ascii="Times New Roman" w:hAnsi="Times New Roman" w:cs="Times New Roman"/>
          <w:sz w:val="28"/>
          <w:szCs w:val="28"/>
        </w:rPr>
        <w:t>,</w:t>
      </w:r>
      <w:r w:rsidRPr="0082021E">
        <w:rPr>
          <w:rFonts w:ascii="Times New Roman" w:hAnsi="Times New Roman" w:cs="Times New Roman"/>
          <w:sz w:val="28"/>
          <w:szCs w:val="28"/>
        </w:rPr>
        <w:t xml:space="preserve"> администрация </w:t>
      </w:r>
      <w:r w:rsidR="00911959">
        <w:rPr>
          <w:rFonts w:ascii="Times New Roman" w:hAnsi="Times New Roman" w:cs="Times New Roman"/>
          <w:sz w:val="28"/>
          <w:szCs w:val="28"/>
        </w:rPr>
        <w:t>Карайчевского</w:t>
      </w:r>
      <w:r w:rsidR="00BA4DE7" w:rsidRPr="0082021E">
        <w:rPr>
          <w:rFonts w:ascii="Times New Roman" w:hAnsi="Times New Roman" w:cs="Times New Roman"/>
          <w:sz w:val="28"/>
          <w:szCs w:val="28"/>
        </w:rPr>
        <w:t xml:space="preserve"> сельского поселения </w:t>
      </w:r>
      <w:r w:rsidRPr="0082021E">
        <w:rPr>
          <w:rFonts w:ascii="Times New Roman" w:hAnsi="Times New Roman" w:cs="Times New Roman"/>
          <w:sz w:val="28"/>
          <w:szCs w:val="28"/>
        </w:rPr>
        <w:t xml:space="preserve">Бутурлиновского муниципального района </w:t>
      </w:r>
    </w:p>
    <w:p w:rsidR="00DD27E6" w:rsidRPr="0082021E" w:rsidRDefault="00DD27E6" w:rsidP="001109DE">
      <w:pPr>
        <w:pStyle w:val="aa"/>
        <w:rPr>
          <w:rFonts w:ascii="Times New Roman" w:hAnsi="Times New Roman"/>
          <w:sz w:val="28"/>
          <w:szCs w:val="28"/>
        </w:rPr>
      </w:pPr>
    </w:p>
    <w:p w:rsidR="00DD27E6" w:rsidRPr="0082021E" w:rsidRDefault="00DD27E6" w:rsidP="001109DE">
      <w:pPr>
        <w:pStyle w:val="aa"/>
        <w:rPr>
          <w:rFonts w:ascii="Times New Roman" w:hAnsi="Times New Roman"/>
          <w:sz w:val="28"/>
          <w:szCs w:val="28"/>
        </w:rPr>
      </w:pPr>
      <w:r w:rsidRPr="0082021E">
        <w:rPr>
          <w:rFonts w:ascii="Times New Roman" w:hAnsi="Times New Roman"/>
          <w:sz w:val="28"/>
          <w:szCs w:val="28"/>
        </w:rPr>
        <w:t>ПОСТАНОВЛЯЕТ:</w:t>
      </w:r>
    </w:p>
    <w:p w:rsidR="001109DE" w:rsidRPr="0082021E" w:rsidRDefault="001109DE" w:rsidP="001109DE">
      <w:pPr>
        <w:pStyle w:val="ConsPlusNormal"/>
        <w:ind w:firstLine="709"/>
        <w:contextualSpacing/>
        <w:jc w:val="both"/>
        <w:rPr>
          <w:rFonts w:ascii="Times New Roman" w:hAnsi="Times New Roman" w:cs="Times New Roman"/>
          <w:sz w:val="28"/>
          <w:szCs w:val="28"/>
        </w:rPr>
      </w:pPr>
    </w:p>
    <w:p w:rsidR="00DD27E6" w:rsidRPr="0082021E" w:rsidRDefault="00DD27E6" w:rsidP="001109DE">
      <w:pPr>
        <w:pStyle w:val="ConsPlusNormal"/>
        <w:ind w:firstLine="709"/>
        <w:contextualSpacing/>
        <w:jc w:val="both"/>
        <w:rPr>
          <w:rFonts w:ascii="Times New Roman" w:hAnsi="Times New Roman" w:cs="Times New Roman"/>
          <w:sz w:val="28"/>
          <w:szCs w:val="28"/>
        </w:rPr>
      </w:pPr>
      <w:r w:rsidRPr="0082021E">
        <w:rPr>
          <w:rFonts w:ascii="Times New Roman" w:hAnsi="Times New Roman" w:cs="Times New Roman"/>
          <w:sz w:val="28"/>
          <w:szCs w:val="28"/>
        </w:rPr>
        <w:t xml:space="preserve">1. Утвердить прилагаемое </w:t>
      </w:r>
      <w:r w:rsidR="00236DD7" w:rsidRPr="0082021E">
        <w:rPr>
          <w:rFonts w:ascii="Times New Roman" w:hAnsi="Times New Roman" w:cs="Times New Roman"/>
          <w:sz w:val="28"/>
          <w:szCs w:val="28"/>
        </w:rPr>
        <w:t xml:space="preserve">Положение </w:t>
      </w:r>
      <w:r w:rsidRPr="0082021E">
        <w:rPr>
          <w:rFonts w:ascii="Times New Roman" w:hAnsi="Times New Roman" w:cs="Times New Roman"/>
          <w:sz w:val="28"/>
          <w:szCs w:val="28"/>
        </w:rPr>
        <w:t>о порядке и размерах возмещения расходов, связанных со служебными командировками, работникам администрации</w:t>
      </w:r>
      <w:r w:rsidR="00BA4DE7" w:rsidRPr="0082021E">
        <w:rPr>
          <w:rFonts w:ascii="Times New Roman" w:hAnsi="Times New Roman" w:cs="Times New Roman"/>
          <w:sz w:val="28"/>
          <w:szCs w:val="28"/>
        </w:rPr>
        <w:t xml:space="preserve"> </w:t>
      </w:r>
      <w:r w:rsidR="00911959">
        <w:rPr>
          <w:rFonts w:ascii="Times New Roman" w:hAnsi="Times New Roman" w:cs="Times New Roman"/>
          <w:sz w:val="28"/>
          <w:szCs w:val="28"/>
        </w:rPr>
        <w:t>Карайчевского</w:t>
      </w:r>
      <w:r w:rsidR="00BA4DE7" w:rsidRPr="0082021E">
        <w:rPr>
          <w:rFonts w:ascii="Times New Roman" w:hAnsi="Times New Roman" w:cs="Times New Roman"/>
          <w:sz w:val="28"/>
          <w:szCs w:val="28"/>
        </w:rPr>
        <w:t xml:space="preserve"> сельского поселения</w:t>
      </w:r>
      <w:r w:rsidRPr="0082021E">
        <w:rPr>
          <w:rFonts w:ascii="Times New Roman" w:hAnsi="Times New Roman" w:cs="Times New Roman"/>
          <w:sz w:val="28"/>
          <w:szCs w:val="28"/>
        </w:rPr>
        <w:t xml:space="preserve"> Бутурлиновского муниципального района.</w:t>
      </w:r>
    </w:p>
    <w:p w:rsidR="00DD27E6" w:rsidRPr="0082021E" w:rsidRDefault="00DD27E6" w:rsidP="001109DE">
      <w:pPr>
        <w:pStyle w:val="ConsPlusNormal"/>
        <w:ind w:firstLine="709"/>
        <w:contextualSpacing/>
        <w:jc w:val="both"/>
        <w:rPr>
          <w:rFonts w:ascii="Times New Roman" w:hAnsi="Times New Roman" w:cs="Times New Roman"/>
          <w:sz w:val="28"/>
          <w:szCs w:val="28"/>
        </w:rPr>
      </w:pPr>
      <w:r w:rsidRPr="0082021E">
        <w:rPr>
          <w:rFonts w:ascii="Times New Roman" w:hAnsi="Times New Roman" w:cs="Times New Roman"/>
          <w:sz w:val="28"/>
          <w:szCs w:val="28"/>
        </w:rPr>
        <w:t xml:space="preserve">2. Контроль за выполнением настоящего постановления возложить на </w:t>
      </w:r>
      <w:r w:rsidR="00BA4DE7" w:rsidRPr="0082021E">
        <w:rPr>
          <w:rFonts w:ascii="Times New Roman" w:hAnsi="Times New Roman" w:cs="Times New Roman"/>
          <w:sz w:val="28"/>
          <w:szCs w:val="28"/>
        </w:rPr>
        <w:t xml:space="preserve">главу </w:t>
      </w:r>
      <w:r w:rsidR="00911959">
        <w:rPr>
          <w:rFonts w:ascii="Times New Roman" w:hAnsi="Times New Roman" w:cs="Times New Roman"/>
          <w:sz w:val="28"/>
          <w:szCs w:val="28"/>
        </w:rPr>
        <w:t>Карайчевского</w:t>
      </w:r>
      <w:r w:rsidR="00BA4DE7" w:rsidRPr="0082021E">
        <w:rPr>
          <w:rFonts w:ascii="Times New Roman" w:hAnsi="Times New Roman" w:cs="Times New Roman"/>
          <w:sz w:val="28"/>
          <w:szCs w:val="28"/>
        </w:rPr>
        <w:t xml:space="preserve"> сельского поселения</w:t>
      </w:r>
      <w:r w:rsidR="001E084E" w:rsidRPr="0082021E">
        <w:rPr>
          <w:rFonts w:ascii="Times New Roman" w:hAnsi="Times New Roman" w:cs="Times New Roman"/>
          <w:sz w:val="28"/>
          <w:szCs w:val="28"/>
        </w:rPr>
        <w:t>.</w:t>
      </w:r>
    </w:p>
    <w:p w:rsidR="00166A94" w:rsidRPr="0082021E" w:rsidRDefault="00166A94" w:rsidP="00166A94">
      <w:pPr>
        <w:rPr>
          <w:rFonts w:ascii="Times New Roman" w:hAnsi="Times New Roman"/>
          <w:sz w:val="28"/>
          <w:szCs w:val="28"/>
        </w:rPr>
      </w:pPr>
      <w:r w:rsidRPr="0082021E">
        <w:rPr>
          <w:rFonts w:ascii="Times New Roman" w:hAnsi="Times New Roman"/>
          <w:sz w:val="28"/>
          <w:szCs w:val="28"/>
        </w:rPr>
        <w:t xml:space="preserve">  </w:t>
      </w:r>
      <w:r w:rsidR="00BA4DE7" w:rsidRPr="0082021E">
        <w:rPr>
          <w:rFonts w:ascii="Times New Roman" w:hAnsi="Times New Roman"/>
          <w:sz w:val="28"/>
          <w:szCs w:val="28"/>
        </w:rPr>
        <w:t xml:space="preserve">3. </w:t>
      </w:r>
      <w:r w:rsidRPr="0082021E">
        <w:rPr>
          <w:rFonts w:ascii="Times New Roman" w:hAnsi="Times New Roman"/>
          <w:sz w:val="28"/>
          <w:szCs w:val="28"/>
        </w:rPr>
        <w:t xml:space="preserve">Настоящее постановление вступает в силу с момента подписания и распространяет свое действие на правоотношения, возникшие </w:t>
      </w:r>
      <w:r w:rsidRPr="0082021E">
        <w:rPr>
          <w:rFonts w:ascii="Times New Roman" w:hAnsi="Times New Roman"/>
          <w:color w:val="000000"/>
          <w:sz w:val="28"/>
          <w:szCs w:val="28"/>
        </w:rPr>
        <w:t>с 01.</w:t>
      </w:r>
      <w:r w:rsidR="0082021E" w:rsidRPr="0082021E">
        <w:rPr>
          <w:rFonts w:ascii="Times New Roman" w:hAnsi="Times New Roman"/>
          <w:color w:val="000000"/>
          <w:sz w:val="28"/>
          <w:szCs w:val="28"/>
        </w:rPr>
        <w:t>01</w:t>
      </w:r>
      <w:r w:rsidRPr="0082021E">
        <w:rPr>
          <w:rFonts w:ascii="Times New Roman" w:hAnsi="Times New Roman"/>
          <w:color w:val="000000"/>
          <w:sz w:val="28"/>
          <w:szCs w:val="28"/>
        </w:rPr>
        <w:t>.202</w:t>
      </w:r>
      <w:r w:rsidR="0082021E" w:rsidRPr="0082021E">
        <w:rPr>
          <w:rFonts w:ascii="Times New Roman" w:hAnsi="Times New Roman"/>
          <w:color w:val="000000"/>
          <w:sz w:val="28"/>
          <w:szCs w:val="28"/>
        </w:rPr>
        <w:t>4</w:t>
      </w:r>
      <w:r w:rsidRPr="0082021E">
        <w:rPr>
          <w:rFonts w:ascii="Times New Roman" w:hAnsi="Times New Roman"/>
          <w:sz w:val="28"/>
          <w:szCs w:val="28"/>
        </w:rPr>
        <w:t xml:space="preserve"> года.</w:t>
      </w:r>
    </w:p>
    <w:p w:rsidR="00166A94" w:rsidRPr="0082021E" w:rsidRDefault="00166A94" w:rsidP="00166A94">
      <w:pPr>
        <w:rPr>
          <w:rFonts w:ascii="Times New Roman" w:hAnsi="Times New Roman"/>
          <w:sz w:val="28"/>
          <w:szCs w:val="28"/>
        </w:rPr>
      </w:pPr>
    </w:p>
    <w:p w:rsidR="00166A94" w:rsidRPr="0082021E" w:rsidRDefault="00166A94" w:rsidP="00166A94">
      <w:pPr>
        <w:rPr>
          <w:rFonts w:ascii="Times New Roman" w:hAnsi="Times New Roman"/>
          <w:sz w:val="28"/>
          <w:szCs w:val="28"/>
        </w:rPr>
      </w:pPr>
    </w:p>
    <w:p w:rsidR="00911959" w:rsidRDefault="00911959" w:rsidP="0091195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Г</w:t>
      </w:r>
      <w:r w:rsidR="00166A94" w:rsidRPr="0082021E">
        <w:rPr>
          <w:rFonts w:ascii="Times New Roman" w:hAnsi="Times New Roman" w:cs="Times New Roman"/>
          <w:sz w:val="28"/>
          <w:szCs w:val="28"/>
        </w:rPr>
        <w:t>лав</w:t>
      </w:r>
      <w:r>
        <w:rPr>
          <w:rFonts w:ascii="Times New Roman" w:hAnsi="Times New Roman" w:cs="Times New Roman"/>
          <w:sz w:val="28"/>
          <w:szCs w:val="28"/>
        </w:rPr>
        <w:t>а Карайчевского</w:t>
      </w:r>
      <w:r w:rsidR="00BA4DE7" w:rsidRPr="0082021E">
        <w:rPr>
          <w:rFonts w:ascii="Times New Roman" w:hAnsi="Times New Roman" w:cs="Times New Roman"/>
          <w:sz w:val="28"/>
          <w:szCs w:val="28"/>
        </w:rPr>
        <w:t xml:space="preserve"> сельского поселения</w:t>
      </w:r>
      <w:r w:rsidR="0082021E">
        <w:rPr>
          <w:rFonts w:ascii="Times New Roman" w:hAnsi="Times New Roman" w:cs="Times New Roman"/>
          <w:sz w:val="28"/>
          <w:szCs w:val="28"/>
        </w:rPr>
        <w:t xml:space="preserve">                                 </w:t>
      </w:r>
      <w:r>
        <w:rPr>
          <w:rFonts w:ascii="Times New Roman" w:hAnsi="Times New Roman" w:cs="Times New Roman"/>
          <w:sz w:val="28"/>
          <w:szCs w:val="28"/>
        </w:rPr>
        <w:t>Т.И. Складчикова.</w:t>
      </w:r>
    </w:p>
    <w:p w:rsidR="00911959" w:rsidRDefault="00911959" w:rsidP="00911959">
      <w:pPr>
        <w:pStyle w:val="ConsPlusNormal"/>
        <w:contextualSpacing/>
        <w:jc w:val="both"/>
        <w:rPr>
          <w:rFonts w:ascii="Times New Roman" w:hAnsi="Times New Roman" w:cs="Times New Roman"/>
          <w:sz w:val="28"/>
          <w:szCs w:val="28"/>
        </w:rPr>
      </w:pPr>
    </w:p>
    <w:p w:rsidR="00911959" w:rsidRDefault="00911959" w:rsidP="00911959">
      <w:pPr>
        <w:pStyle w:val="ConsPlusNormal"/>
        <w:contextualSpacing/>
        <w:jc w:val="both"/>
        <w:rPr>
          <w:rFonts w:ascii="Times New Roman" w:hAnsi="Times New Roman" w:cs="Times New Roman"/>
          <w:sz w:val="28"/>
          <w:szCs w:val="28"/>
        </w:rPr>
      </w:pPr>
    </w:p>
    <w:p w:rsidR="00911959" w:rsidRDefault="00911959" w:rsidP="00911959">
      <w:pPr>
        <w:pStyle w:val="ConsPlusNormal"/>
        <w:contextualSpacing/>
        <w:jc w:val="both"/>
        <w:rPr>
          <w:rFonts w:ascii="Times New Roman" w:hAnsi="Times New Roman" w:cs="Times New Roman"/>
          <w:sz w:val="28"/>
          <w:szCs w:val="28"/>
        </w:rPr>
      </w:pPr>
    </w:p>
    <w:p w:rsidR="00911959" w:rsidRDefault="00911959" w:rsidP="00911959">
      <w:pPr>
        <w:pStyle w:val="ConsPlusNormal"/>
        <w:contextualSpacing/>
        <w:jc w:val="both"/>
        <w:rPr>
          <w:rFonts w:ascii="Times New Roman" w:hAnsi="Times New Roman" w:cs="Times New Roman"/>
          <w:sz w:val="28"/>
          <w:szCs w:val="28"/>
        </w:rPr>
      </w:pPr>
    </w:p>
    <w:p w:rsidR="00BA4DE7" w:rsidRDefault="00166A94" w:rsidP="00911959">
      <w:pPr>
        <w:pStyle w:val="ConsPlusNormal"/>
        <w:ind w:left="6237"/>
        <w:contextualSpacing/>
        <w:jc w:val="both"/>
        <w:rPr>
          <w:rFonts w:ascii="Times New Roman" w:hAnsi="Times New Roman" w:cs="Times New Roman"/>
        </w:rPr>
      </w:pPr>
      <w:r>
        <w:rPr>
          <w:rFonts w:ascii="Times New Roman" w:hAnsi="Times New Roman" w:cs="Times New Roman"/>
        </w:rPr>
        <w:t xml:space="preserve">                                                                                                                             </w:t>
      </w:r>
      <w:r w:rsidR="00C27C8C" w:rsidRPr="00BA4DE7">
        <w:rPr>
          <w:rFonts w:ascii="Times New Roman" w:hAnsi="Times New Roman" w:cs="Times New Roman"/>
        </w:rPr>
        <w:lastRenderedPageBreak/>
        <w:t>Утверждено</w:t>
      </w:r>
      <w:r w:rsidR="00BA4DE7">
        <w:rPr>
          <w:rFonts w:ascii="Times New Roman" w:hAnsi="Times New Roman" w:cs="Times New Roman"/>
        </w:rPr>
        <w:t xml:space="preserve"> </w:t>
      </w:r>
    </w:p>
    <w:p w:rsidR="00BA4DE7" w:rsidRDefault="00C27C8C" w:rsidP="00911959">
      <w:pPr>
        <w:pStyle w:val="a8"/>
        <w:ind w:left="6237"/>
        <w:rPr>
          <w:rFonts w:ascii="Times New Roman" w:hAnsi="Times New Roman" w:cs="Times New Roman"/>
        </w:rPr>
      </w:pPr>
      <w:r w:rsidRPr="00BA4DE7">
        <w:rPr>
          <w:rFonts w:ascii="Times New Roman" w:hAnsi="Times New Roman" w:cs="Times New Roman"/>
        </w:rPr>
        <w:t>постановлением</w:t>
      </w:r>
      <w:r w:rsidR="00BA4DE7">
        <w:rPr>
          <w:rFonts w:ascii="Times New Roman" w:hAnsi="Times New Roman" w:cs="Times New Roman"/>
        </w:rPr>
        <w:t xml:space="preserve"> </w:t>
      </w:r>
      <w:r w:rsidRPr="00BA4DE7">
        <w:rPr>
          <w:rFonts w:ascii="Times New Roman" w:hAnsi="Times New Roman" w:cs="Times New Roman"/>
        </w:rPr>
        <w:t>администрации</w:t>
      </w:r>
      <w:r w:rsidR="00BA4DE7">
        <w:rPr>
          <w:rFonts w:ascii="Times New Roman" w:hAnsi="Times New Roman" w:cs="Times New Roman"/>
        </w:rPr>
        <w:t xml:space="preserve"> </w:t>
      </w:r>
    </w:p>
    <w:p w:rsidR="00BA4DE7" w:rsidRDefault="00911959" w:rsidP="00911959">
      <w:pPr>
        <w:pStyle w:val="a8"/>
        <w:ind w:left="6237"/>
        <w:rPr>
          <w:rFonts w:ascii="Times New Roman" w:hAnsi="Times New Roman" w:cs="Times New Roman"/>
        </w:rPr>
      </w:pPr>
      <w:r>
        <w:rPr>
          <w:rFonts w:ascii="Times New Roman" w:hAnsi="Times New Roman" w:cs="Times New Roman"/>
        </w:rPr>
        <w:t>Карайчевского</w:t>
      </w:r>
      <w:r w:rsidR="00BA4DE7">
        <w:rPr>
          <w:rFonts w:ascii="Times New Roman" w:hAnsi="Times New Roman" w:cs="Times New Roman"/>
        </w:rPr>
        <w:t xml:space="preserve"> сельского поселения</w:t>
      </w:r>
      <w:r w:rsidR="00C27C8C" w:rsidRPr="00BA4DE7">
        <w:rPr>
          <w:rFonts w:ascii="Times New Roman" w:hAnsi="Times New Roman" w:cs="Times New Roman"/>
        </w:rPr>
        <w:t xml:space="preserve"> </w:t>
      </w:r>
    </w:p>
    <w:p w:rsidR="00C27C8C" w:rsidRPr="00BA4DE7" w:rsidRDefault="00C27C8C" w:rsidP="00911959">
      <w:pPr>
        <w:pStyle w:val="a8"/>
        <w:ind w:left="6237"/>
        <w:rPr>
          <w:rFonts w:ascii="Times New Roman" w:hAnsi="Times New Roman" w:cs="Times New Roman"/>
        </w:rPr>
      </w:pPr>
      <w:r w:rsidRPr="00BA4DE7">
        <w:rPr>
          <w:rFonts w:ascii="Times New Roman" w:hAnsi="Times New Roman" w:cs="Times New Roman"/>
        </w:rPr>
        <w:t>Бутурлиновского</w:t>
      </w:r>
      <w:r w:rsidR="00BA4DE7">
        <w:rPr>
          <w:rFonts w:ascii="Times New Roman" w:hAnsi="Times New Roman" w:cs="Times New Roman"/>
        </w:rPr>
        <w:t xml:space="preserve"> </w:t>
      </w:r>
      <w:r w:rsidRPr="00BA4DE7">
        <w:rPr>
          <w:rFonts w:ascii="Times New Roman" w:hAnsi="Times New Roman" w:cs="Times New Roman"/>
        </w:rPr>
        <w:t>муниципального района</w:t>
      </w:r>
      <w:r w:rsidR="00BA4DE7">
        <w:rPr>
          <w:rFonts w:ascii="Times New Roman" w:hAnsi="Times New Roman" w:cs="Times New Roman"/>
        </w:rPr>
        <w:t xml:space="preserve"> </w:t>
      </w:r>
      <w:r w:rsidRPr="00BA4DE7">
        <w:rPr>
          <w:rFonts w:ascii="Times New Roman" w:hAnsi="Times New Roman" w:cs="Times New Roman"/>
        </w:rPr>
        <w:t>Воронежской области</w:t>
      </w:r>
      <w:r w:rsidR="00911959">
        <w:rPr>
          <w:rFonts w:ascii="Times New Roman" w:hAnsi="Times New Roman" w:cs="Times New Roman"/>
        </w:rPr>
        <w:t xml:space="preserve">                      </w:t>
      </w:r>
      <w:r w:rsidRPr="00BA4DE7">
        <w:rPr>
          <w:rFonts w:ascii="Times New Roman" w:hAnsi="Times New Roman" w:cs="Times New Roman"/>
        </w:rPr>
        <w:t xml:space="preserve">от </w:t>
      </w:r>
      <w:r w:rsidR="00911959">
        <w:rPr>
          <w:rFonts w:ascii="Times New Roman" w:hAnsi="Times New Roman" w:cs="Times New Roman"/>
        </w:rPr>
        <w:t>3</w:t>
      </w:r>
      <w:r w:rsidR="00111531">
        <w:rPr>
          <w:rFonts w:ascii="Times New Roman" w:hAnsi="Times New Roman" w:cs="Times New Roman"/>
        </w:rPr>
        <w:t>0</w:t>
      </w:r>
      <w:r w:rsidR="00BA4DE7">
        <w:rPr>
          <w:rFonts w:ascii="Times New Roman" w:hAnsi="Times New Roman" w:cs="Times New Roman"/>
        </w:rPr>
        <w:t xml:space="preserve">.01.2024 </w:t>
      </w:r>
      <w:r w:rsidR="00111531">
        <w:rPr>
          <w:rFonts w:ascii="Times New Roman" w:hAnsi="Times New Roman" w:cs="Times New Roman"/>
        </w:rPr>
        <w:t xml:space="preserve">г. </w:t>
      </w:r>
      <w:r w:rsidR="00BA4DE7">
        <w:rPr>
          <w:rFonts w:ascii="Times New Roman" w:hAnsi="Times New Roman" w:cs="Times New Roman"/>
        </w:rPr>
        <w:t>№ 0</w:t>
      </w:r>
      <w:r w:rsidR="00911959">
        <w:rPr>
          <w:rFonts w:ascii="Times New Roman" w:hAnsi="Times New Roman" w:cs="Times New Roman"/>
        </w:rPr>
        <w:t>7</w:t>
      </w:r>
    </w:p>
    <w:p w:rsidR="00C27C8C" w:rsidRPr="00BA4DE7" w:rsidRDefault="00C27C8C" w:rsidP="006057ED">
      <w:pPr>
        <w:pStyle w:val="aa"/>
        <w:rPr>
          <w:rFonts w:ascii="Times New Roman" w:hAnsi="Times New Roman"/>
        </w:rPr>
      </w:pPr>
    </w:p>
    <w:p w:rsidR="00C27C8C" w:rsidRDefault="00C27C8C" w:rsidP="00911959">
      <w:pPr>
        <w:pStyle w:val="aa"/>
        <w:rPr>
          <w:rFonts w:ascii="Times New Roman" w:hAnsi="Times New Roman"/>
          <w:b/>
          <w:sz w:val="28"/>
          <w:szCs w:val="28"/>
        </w:rPr>
      </w:pPr>
      <w:bookmarkStart w:id="0" w:name="P31"/>
      <w:bookmarkEnd w:id="0"/>
      <w:r w:rsidRPr="00911959">
        <w:rPr>
          <w:rFonts w:ascii="Times New Roman" w:hAnsi="Times New Roman"/>
          <w:b/>
          <w:sz w:val="28"/>
          <w:szCs w:val="28"/>
        </w:rPr>
        <w:t>ПОЛОЖЕНИЕ</w:t>
      </w:r>
      <w:r w:rsidR="00911959" w:rsidRPr="00911959">
        <w:rPr>
          <w:rFonts w:ascii="Times New Roman" w:hAnsi="Times New Roman"/>
          <w:b/>
          <w:sz w:val="28"/>
          <w:szCs w:val="28"/>
        </w:rPr>
        <w:t xml:space="preserve"> </w:t>
      </w:r>
      <w:r w:rsidRPr="00911959">
        <w:rPr>
          <w:rFonts w:ascii="Times New Roman" w:hAnsi="Times New Roman"/>
          <w:b/>
          <w:sz w:val="28"/>
          <w:szCs w:val="28"/>
        </w:rPr>
        <w:t xml:space="preserve">О ПОРЯДКЕ И РАЗМЕРАХ ВОЗМЕЩЕНИЯ РАСХОДОВ, СВЯЗАННЫХ СО СЛУЖЕБНЫМИ КОМАНДИРОВКАМИ, РАБОТНИКАМ АДМИНИСТРАЦИИ </w:t>
      </w:r>
      <w:r w:rsidR="00911959" w:rsidRPr="00911959">
        <w:rPr>
          <w:rFonts w:ascii="Times New Roman" w:hAnsi="Times New Roman"/>
          <w:b/>
          <w:sz w:val="28"/>
          <w:szCs w:val="28"/>
        </w:rPr>
        <w:t>КАРАЙЧЕВСКОГО</w:t>
      </w:r>
      <w:r w:rsidR="00BA4DE7" w:rsidRPr="00911959">
        <w:rPr>
          <w:rFonts w:ascii="Times New Roman" w:hAnsi="Times New Roman"/>
          <w:b/>
          <w:sz w:val="28"/>
          <w:szCs w:val="28"/>
        </w:rPr>
        <w:t xml:space="preserve"> СЕЛЬСКОГО ПОСЕЛЕНИЯ </w:t>
      </w:r>
      <w:r w:rsidRPr="00911959">
        <w:rPr>
          <w:rFonts w:ascii="Times New Roman" w:hAnsi="Times New Roman"/>
          <w:b/>
          <w:sz w:val="28"/>
          <w:szCs w:val="28"/>
        </w:rPr>
        <w:t xml:space="preserve">БУТУРЛИНОВСКОГО МУНИЦИПАЛЬНОГО РАЙОНА </w:t>
      </w:r>
    </w:p>
    <w:p w:rsidR="00911959" w:rsidRPr="00911959" w:rsidRDefault="00911959" w:rsidP="00911959">
      <w:pPr>
        <w:rPr>
          <w:rFonts w:eastAsia="Calibri"/>
        </w:rPr>
      </w:pP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1. Общие положения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xml:space="preserve">1.1. Настоящее Положение устанавливает порядок и размеры возмещения расходов, связанных со служебными командировками (далее - командировки) на территории Российской Федерации и иностранных государств, работникам администрации </w:t>
      </w:r>
      <w:r w:rsidR="00911959" w:rsidRPr="00911959">
        <w:rPr>
          <w:rFonts w:ascii="Times New Roman" w:hAnsi="Times New Roman"/>
          <w:sz w:val="28"/>
          <w:szCs w:val="28"/>
        </w:rPr>
        <w:t>Карайчевского</w:t>
      </w:r>
      <w:r w:rsidR="00BA4DE7" w:rsidRPr="00911959">
        <w:rPr>
          <w:rFonts w:ascii="Times New Roman" w:hAnsi="Times New Roman"/>
          <w:sz w:val="28"/>
          <w:szCs w:val="28"/>
        </w:rPr>
        <w:t xml:space="preserve"> сельского поселения </w:t>
      </w:r>
      <w:r w:rsidRPr="00911959">
        <w:rPr>
          <w:rFonts w:ascii="Times New Roman" w:hAnsi="Times New Roman"/>
          <w:sz w:val="28"/>
          <w:szCs w:val="28"/>
        </w:rPr>
        <w:t>Бутурли</w:t>
      </w:r>
      <w:r w:rsidR="00911959">
        <w:rPr>
          <w:rFonts w:ascii="Times New Roman" w:hAnsi="Times New Roman"/>
          <w:sz w:val="28"/>
          <w:szCs w:val="28"/>
        </w:rPr>
        <w:t xml:space="preserve">новского муниципального района </w:t>
      </w:r>
      <w:r w:rsidRPr="00911959">
        <w:rPr>
          <w:rFonts w:ascii="Times New Roman" w:hAnsi="Times New Roman"/>
          <w:sz w:val="28"/>
          <w:szCs w:val="28"/>
        </w:rPr>
        <w:t>(далее - работники).</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1.2. В настоящем Положении используются следующие понятия: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место постоянной работы - место расположения муниципального учреждения, работа в котором обусловлена трудовым договором (далее - учреждение);</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работодатель:</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а) для руководителя учреждения - уполномоченное должностное лицо, наделенное правами и обязанностями работодателя;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б) для остальных работников - руководитель учреждения.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1.3. При направлении работника в командировку ему возмещаются: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расходы по проезду к месту командирования и обратно - к месту постоянной работы;</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расходы по найму жилого помещения;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дополнительные расходы, связанные с проживанием вне места постоянного жительства (суточные);</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иные расходы, связанные с командировкой и подтвержденные соответствующими документами (при условии, что они произведены работником с разрешения работодателя).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1.4. Работнику при направлении его в командировку на территорию иностранного государства при предоставлении подтверждающих документов в размерах фактических затрат дополнительно возмещаются: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расходы на оформление заграничного паспорта, визы и других выездных документов;</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обязательные консульские и аэродромные сборы;</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сборы за право въезда или транзита автомобильного транспорта;</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расходы на оформление обязательной медицинской страховки;</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иные обязательные платежи и сборы.</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xml:space="preserve">1.5.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w:t>
      </w:r>
      <w:r w:rsidRPr="00911959">
        <w:rPr>
          <w:rFonts w:ascii="Times New Roman" w:hAnsi="Times New Roman"/>
          <w:sz w:val="28"/>
          <w:szCs w:val="28"/>
        </w:rPr>
        <w:lastRenderedPageBreak/>
        <w:t>организации.</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1.6. При направлении работника в командировку ему выдается денежный аванс на оплату расходов по проезду к месту командирования и обратно, по найму жилого помещения и дополнительных расходов, связанных с проживанием вне места постоянного жительства (суточные).</w:t>
      </w:r>
    </w:p>
    <w:p w:rsidR="00C27C8C" w:rsidRPr="00911959" w:rsidRDefault="00C27C8C" w:rsidP="001109DE">
      <w:pPr>
        <w:widowControl w:val="0"/>
        <w:autoSpaceDE w:val="0"/>
        <w:autoSpaceDN w:val="0"/>
        <w:rPr>
          <w:rFonts w:ascii="Times New Roman" w:hAnsi="Times New Roman"/>
          <w:sz w:val="28"/>
          <w:szCs w:val="28"/>
        </w:rPr>
      </w:pP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2. Расходы по проезду к месту служебной командировки</w:t>
      </w:r>
      <w:r w:rsidR="00BA4DE7" w:rsidRPr="00911959">
        <w:rPr>
          <w:rFonts w:ascii="Times New Roman" w:hAnsi="Times New Roman"/>
          <w:sz w:val="28"/>
          <w:szCs w:val="28"/>
        </w:rPr>
        <w:t xml:space="preserve"> </w:t>
      </w:r>
      <w:r w:rsidRPr="00911959">
        <w:rPr>
          <w:rFonts w:ascii="Times New Roman" w:hAnsi="Times New Roman"/>
          <w:sz w:val="28"/>
          <w:szCs w:val="28"/>
        </w:rPr>
        <w:t>и обратно</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2.1. Возмещение расходов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по следующим нормам:</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xml:space="preserve">а) главе </w:t>
      </w:r>
      <w:r w:rsidR="00911959" w:rsidRPr="00911959">
        <w:rPr>
          <w:rFonts w:ascii="Times New Roman" w:hAnsi="Times New Roman"/>
          <w:sz w:val="28"/>
          <w:szCs w:val="28"/>
        </w:rPr>
        <w:t>Карайчевского</w:t>
      </w:r>
      <w:r w:rsidR="00166A94" w:rsidRPr="00911959">
        <w:rPr>
          <w:rFonts w:ascii="Times New Roman" w:hAnsi="Times New Roman"/>
          <w:sz w:val="28"/>
          <w:szCs w:val="28"/>
        </w:rPr>
        <w:t xml:space="preserve"> сельского поселения</w:t>
      </w:r>
      <w:r w:rsidRPr="00911959">
        <w:rPr>
          <w:rFonts w:ascii="Times New Roman" w:hAnsi="Times New Roman"/>
          <w:sz w:val="28"/>
          <w:szCs w:val="28"/>
        </w:rPr>
        <w:t>:</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водным транспортом - по тарифам, установленным перевозчиком, но не выше стоимости проезда в каюте «люкс» с комплексным обслуживанием пассажиров;</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железнодорожным транспортом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xml:space="preserve">- воздушным транспортом - по билету </w:t>
      </w:r>
      <w:r w:rsidRPr="00911959">
        <w:rPr>
          <w:rFonts w:ascii="Times New Roman" w:hAnsi="Times New Roman"/>
          <w:sz w:val="28"/>
          <w:szCs w:val="28"/>
          <w:lang w:val="en-US"/>
        </w:rPr>
        <w:t>I</w:t>
      </w:r>
      <w:r w:rsidRPr="00911959">
        <w:rPr>
          <w:rFonts w:ascii="Times New Roman" w:hAnsi="Times New Roman"/>
          <w:sz w:val="28"/>
          <w:szCs w:val="28"/>
        </w:rPr>
        <w:t xml:space="preserve"> класса.</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б) остальным работникам:</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автомобильным транспортом - в автотранспортном средстве общего пользования (кроме такси);</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водным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железнодорожным транспортом - по билету в вагоне, отнесенном к вагонам экономического класса, с четырехместными купе категории "К";</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воздушным транспортом - по билету экономического класса.</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2.2.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2.3. Расходы по проезду при направлении работника в командировку за пределы Российской Федерации возмещаются по фактическим затратам, подтвержденным проездными документами.</w:t>
      </w:r>
    </w:p>
    <w:p w:rsidR="00C27C8C" w:rsidRPr="00911959" w:rsidRDefault="00C27C8C" w:rsidP="001109DE">
      <w:pPr>
        <w:widowControl w:val="0"/>
        <w:autoSpaceDE w:val="0"/>
        <w:autoSpaceDN w:val="0"/>
        <w:rPr>
          <w:rFonts w:ascii="Times New Roman" w:hAnsi="Times New Roman"/>
          <w:sz w:val="28"/>
          <w:szCs w:val="28"/>
        </w:rPr>
      </w:pP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lastRenderedPageBreak/>
        <w:t>3. Расходы по найму жилого помещения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3.1. Возмещение расходов по найму жилого помещения (кроме случая, когда направленному в командировку работнику предоставляется бесплатное помещение) на территории Российской Федерации осуществляется по фактическим затратам, подтвержденным соответствующими документами по следующим нормам:</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xml:space="preserve">а) </w:t>
      </w:r>
      <w:r w:rsidR="00166A94" w:rsidRPr="00911959">
        <w:rPr>
          <w:rFonts w:ascii="Times New Roman" w:hAnsi="Times New Roman"/>
          <w:sz w:val="28"/>
          <w:szCs w:val="28"/>
        </w:rPr>
        <w:t xml:space="preserve">главе </w:t>
      </w:r>
      <w:r w:rsidR="00911959" w:rsidRPr="00911959">
        <w:rPr>
          <w:rFonts w:ascii="Times New Roman" w:hAnsi="Times New Roman"/>
          <w:sz w:val="28"/>
          <w:szCs w:val="28"/>
        </w:rPr>
        <w:t>Карайчевского</w:t>
      </w:r>
      <w:r w:rsidR="00166A94" w:rsidRPr="00911959">
        <w:rPr>
          <w:rFonts w:ascii="Times New Roman" w:hAnsi="Times New Roman"/>
          <w:sz w:val="28"/>
          <w:szCs w:val="28"/>
        </w:rPr>
        <w:t xml:space="preserve"> сельского поселения</w:t>
      </w:r>
      <w:r w:rsidRPr="00911959">
        <w:rPr>
          <w:rFonts w:ascii="Times New Roman" w:hAnsi="Times New Roman"/>
          <w:sz w:val="28"/>
          <w:szCs w:val="28"/>
        </w:rPr>
        <w:t>:</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не более стоимости двухкомнатного номера;</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б) остальным работникам:</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не более стоимости однокомнатного (одноместного) стандартного номера.</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3.2. Если работник по окончании рабочего дня по согласованию с работодателем остается в месте командирования, то возмещение ему расходов по найму жилого помещения осуществляется по фактическим затратам, подтвержденным соответствующими документами, по нормам, установленным пунктом 3.1 настоящего Положения.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3.3. В случае если в населенном пункте отсутствует гостиница, командированный работник осуществляет найм иного отдельного жилого помещения либо аналогичного жилого помещения в ближайшем населенном пункте.</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При отсутствии подтверждающих документов (в случае не</w:t>
      </w:r>
      <w:r w:rsidR="00AA2923" w:rsidRPr="00911959">
        <w:rPr>
          <w:rFonts w:ascii="Times New Roman" w:hAnsi="Times New Roman"/>
          <w:sz w:val="28"/>
          <w:szCs w:val="28"/>
        </w:rPr>
        <w:t xml:space="preserve"> </w:t>
      </w:r>
      <w:r w:rsidRPr="00911959">
        <w:rPr>
          <w:rFonts w:ascii="Times New Roman" w:hAnsi="Times New Roman"/>
          <w:sz w:val="28"/>
          <w:szCs w:val="28"/>
        </w:rPr>
        <w:t>предоставления места в гостинице) расходы за найм жилого помещения возмещаются в размере 30 процентов установленной нормы суточных за каждый день нахождения в служебной командировке.</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3.4.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определяемых настоящим Положением.</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3.5. Работнику в случае временной нетрудоспособности, удостоверенной в установленном порядке листком нетрудоспособности,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3.6. Расходы по найму жилого помещения при направлении работника в командировку за пределы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Приказом Министерства финансов Российской Федерации от 02.08.2004 N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учреждениях".</w:t>
      </w:r>
    </w:p>
    <w:p w:rsidR="00C27C8C" w:rsidRPr="00911959" w:rsidRDefault="00C27C8C" w:rsidP="001109DE">
      <w:pPr>
        <w:widowControl w:val="0"/>
        <w:autoSpaceDE w:val="0"/>
        <w:autoSpaceDN w:val="0"/>
        <w:rPr>
          <w:rFonts w:ascii="Times New Roman" w:hAnsi="Times New Roman"/>
          <w:sz w:val="28"/>
          <w:szCs w:val="28"/>
        </w:rPr>
      </w:pP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4. Дополнительные расходы, связанные с проживанием вне места</w:t>
      </w:r>
      <w:r w:rsidR="00AA2923" w:rsidRPr="00911959">
        <w:rPr>
          <w:rFonts w:ascii="Times New Roman" w:hAnsi="Times New Roman"/>
          <w:sz w:val="28"/>
          <w:szCs w:val="28"/>
        </w:rPr>
        <w:t xml:space="preserve"> </w:t>
      </w:r>
      <w:r w:rsidRPr="00911959">
        <w:rPr>
          <w:rFonts w:ascii="Times New Roman" w:hAnsi="Times New Roman"/>
          <w:sz w:val="28"/>
          <w:szCs w:val="28"/>
        </w:rPr>
        <w:t>постоянного жительства (суточные)</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xml:space="preserve">4.1. Дополнительные расходы, связанные с проживанием вне места жительства (суточные), возмещаются работнику за каждый день нахождения в командировке, </w:t>
      </w:r>
      <w:r w:rsidRPr="00911959">
        <w:rPr>
          <w:rFonts w:ascii="Times New Roman" w:hAnsi="Times New Roman"/>
          <w:sz w:val="28"/>
          <w:szCs w:val="28"/>
        </w:rPr>
        <w:lastRenderedPageBreak/>
        <w:t>включая выходные и нерабочие праздничные дни, а также за дни нахождения в пути, в том числе за время вынужденной остановки в пути, в размерах, установленных Положением.</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4.2. Выплата суточных производится в следующих размерах:</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при направлении в командировку в города Москву и Санкт-Петербург - в размере 250 рублей;</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при направлении в командировку в города республиканского значения, краевые и областные центры субъектов Российской Федерации - в размере 200 рублей;</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при направлении в командировку в другие населенные пункты - в размере 100 рублей.</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4.3.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4.4. За время нахождения в пути работника, направляемого в командировку за пределы территории Российской Федерации, суточные выплачиваются: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1) при проезде по территории Российской Федерации - в порядке и размерах, установленных пунктом 4.2 настоящего Положения;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2) при проезде по территории иностранного государства - в рублях по нормам, установленным Постановлением Правительства Российской Федерации от 26.12.2005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а) в случае наличия у командированного работника справки банка об обмене валюты - по курсу обмена валюты;</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б) при отсутствии у командированного работника справки об обмене валюты - по курсу Центрального Банка Российской Федерации на дату предоставления авансового отчета.</w:t>
      </w:r>
    </w:p>
    <w:p w:rsidR="00C27C8C" w:rsidRPr="00911959" w:rsidRDefault="00C27C8C" w:rsidP="001109DE">
      <w:pPr>
        <w:widowControl w:val="0"/>
        <w:autoSpaceDE w:val="0"/>
        <w:autoSpaceDN w:val="0"/>
        <w:rPr>
          <w:rFonts w:ascii="Times New Roman" w:hAnsi="Times New Roman"/>
          <w:sz w:val="28"/>
          <w:szCs w:val="28"/>
        </w:rPr>
      </w:pP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5. Иные расходы, связанные со служебной командировкой</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5.1. Иные расходы (бронирование найма жилого помещения, оплата телефонных переговоров, расходы, связанные со сдачей ранее приобретенных проездных билетов в связи с погодными условиями или по иным уважительным причинам и другие), связанные с командировкой на территории Российской Федерации и произведенные с разрешения работодателя, возмещаются работнику при предоставлении документов, подтверждающих эти расходы.</w:t>
      </w:r>
    </w:p>
    <w:p w:rsidR="00C27C8C" w:rsidRPr="00911959" w:rsidRDefault="00C27C8C" w:rsidP="001109DE">
      <w:pPr>
        <w:widowControl w:val="0"/>
        <w:autoSpaceDE w:val="0"/>
        <w:autoSpaceDN w:val="0"/>
        <w:rPr>
          <w:rFonts w:ascii="Times New Roman" w:hAnsi="Times New Roman"/>
          <w:sz w:val="28"/>
          <w:szCs w:val="28"/>
        </w:rPr>
      </w:pP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6. Заключительные положения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 xml:space="preserve">6.1. Работник по возвращении из командировки обязан представить </w:t>
      </w:r>
      <w:r w:rsidRPr="00911959">
        <w:rPr>
          <w:rFonts w:ascii="Times New Roman" w:hAnsi="Times New Roman"/>
          <w:sz w:val="28"/>
          <w:szCs w:val="28"/>
        </w:rPr>
        <w:lastRenderedPageBreak/>
        <w:t>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6.2. Возмещение расходов в размерах, установленных настоящим Положением, производится в пределах ассигнований, выделенных из муниципального бюджета на командировки.</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6.3. Расходы, превышающие размеры, установленные настоящим Положением, а также иные связанные с командировками расходы возмещаются: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а) при условии, что они произведены работником с разрешения работодателя: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за счет экономии средств, выделенных из муниципального бюджета на</w:t>
      </w:r>
      <w:r w:rsidR="00AA2923" w:rsidRPr="00911959">
        <w:rPr>
          <w:rFonts w:ascii="Times New Roman" w:hAnsi="Times New Roman"/>
          <w:sz w:val="28"/>
          <w:szCs w:val="28"/>
        </w:rPr>
        <w:t xml:space="preserve"> </w:t>
      </w:r>
      <w:r w:rsidRPr="00911959">
        <w:rPr>
          <w:rFonts w:ascii="Times New Roman" w:hAnsi="Times New Roman"/>
          <w:sz w:val="28"/>
          <w:szCs w:val="28"/>
        </w:rPr>
        <w:t>финансовое обеспечение деятельности органов местного самоуправления;</w:t>
      </w:r>
    </w:p>
    <w:p w:rsidR="00C27C8C" w:rsidRPr="00911959" w:rsidRDefault="00C27C8C" w:rsidP="001109DE">
      <w:pPr>
        <w:widowControl w:val="0"/>
        <w:autoSpaceDE w:val="0"/>
        <w:autoSpaceDN w:val="0"/>
        <w:rPr>
          <w:rFonts w:ascii="Times New Roman" w:hAnsi="Times New Roman"/>
          <w:sz w:val="28"/>
          <w:szCs w:val="28"/>
        </w:rPr>
      </w:pPr>
      <w:r w:rsidRPr="00911959">
        <w:rPr>
          <w:rFonts w:ascii="Times New Roman" w:hAnsi="Times New Roman"/>
          <w:sz w:val="28"/>
          <w:szCs w:val="28"/>
        </w:rPr>
        <w:t>б) при отсутствии разрешения работодателя - за счет работника.</w:t>
      </w:r>
    </w:p>
    <w:p w:rsidR="00C27C8C" w:rsidRPr="00911959" w:rsidRDefault="00C27C8C" w:rsidP="001109DE">
      <w:pPr>
        <w:widowControl w:val="0"/>
        <w:autoSpaceDE w:val="0"/>
        <w:autoSpaceDN w:val="0"/>
        <w:rPr>
          <w:rFonts w:ascii="Times New Roman" w:hAnsi="Times New Roman"/>
          <w:sz w:val="28"/>
          <w:szCs w:val="28"/>
        </w:rPr>
      </w:pPr>
    </w:p>
    <w:p w:rsidR="00C27C8C" w:rsidRPr="00911959" w:rsidRDefault="00C27C8C" w:rsidP="006057ED">
      <w:pPr>
        <w:rPr>
          <w:rFonts w:ascii="Times New Roman" w:hAnsi="Times New Roman"/>
          <w:sz w:val="28"/>
          <w:szCs w:val="28"/>
        </w:rPr>
      </w:pPr>
    </w:p>
    <w:sectPr w:rsidR="00C27C8C" w:rsidRPr="00911959" w:rsidSect="00911959">
      <w:pgSz w:w="11906" w:h="16838"/>
      <w:pgMar w:top="851"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67F" w:rsidRDefault="00F9167F" w:rsidP="001109DE">
      <w:r>
        <w:separator/>
      </w:r>
    </w:p>
  </w:endnote>
  <w:endnote w:type="continuationSeparator" w:id="1">
    <w:p w:rsidR="00F9167F" w:rsidRDefault="00F9167F" w:rsidP="001109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67F" w:rsidRDefault="00F9167F" w:rsidP="001109DE">
      <w:r>
        <w:separator/>
      </w:r>
    </w:p>
  </w:footnote>
  <w:footnote w:type="continuationSeparator" w:id="1">
    <w:p w:rsidR="00F9167F" w:rsidRDefault="00F9167F" w:rsidP="00110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127"/>
    <w:multiLevelType w:val="hybridMultilevel"/>
    <w:tmpl w:val="CB0C278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7C083A"/>
    <w:multiLevelType w:val="hybridMultilevel"/>
    <w:tmpl w:val="395A9174"/>
    <w:lvl w:ilvl="0" w:tplc="4252BF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10362C"/>
    <w:multiLevelType w:val="hybridMultilevel"/>
    <w:tmpl w:val="BAC466E2"/>
    <w:lvl w:ilvl="0" w:tplc="63622786">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5E61"/>
    <w:rsid w:val="00030620"/>
    <w:rsid w:val="0003547F"/>
    <w:rsid w:val="00042DD5"/>
    <w:rsid w:val="000B6C7E"/>
    <w:rsid w:val="000E1AF5"/>
    <w:rsid w:val="001109DE"/>
    <w:rsid w:val="00111531"/>
    <w:rsid w:val="00166A94"/>
    <w:rsid w:val="00195E61"/>
    <w:rsid w:val="001C2611"/>
    <w:rsid w:val="001E084E"/>
    <w:rsid w:val="00236DD7"/>
    <w:rsid w:val="00253CE2"/>
    <w:rsid w:val="002A22D5"/>
    <w:rsid w:val="002B3F19"/>
    <w:rsid w:val="002B6112"/>
    <w:rsid w:val="002E6AD0"/>
    <w:rsid w:val="002F360C"/>
    <w:rsid w:val="00305A9A"/>
    <w:rsid w:val="00367316"/>
    <w:rsid w:val="0038152D"/>
    <w:rsid w:val="003B1D8E"/>
    <w:rsid w:val="003D6500"/>
    <w:rsid w:val="00420A13"/>
    <w:rsid w:val="004A4BAD"/>
    <w:rsid w:val="004C6B34"/>
    <w:rsid w:val="004E3EC1"/>
    <w:rsid w:val="00512013"/>
    <w:rsid w:val="00520730"/>
    <w:rsid w:val="00535C90"/>
    <w:rsid w:val="005C00AE"/>
    <w:rsid w:val="005D15A0"/>
    <w:rsid w:val="006057ED"/>
    <w:rsid w:val="00643D92"/>
    <w:rsid w:val="0069265C"/>
    <w:rsid w:val="006D17B4"/>
    <w:rsid w:val="006E2BDE"/>
    <w:rsid w:val="00704C08"/>
    <w:rsid w:val="007304E4"/>
    <w:rsid w:val="007356C5"/>
    <w:rsid w:val="007632FF"/>
    <w:rsid w:val="007E3CB4"/>
    <w:rsid w:val="007F6474"/>
    <w:rsid w:val="00805867"/>
    <w:rsid w:val="008137E1"/>
    <w:rsid w:val="0082021E"/>
    <w:rsid w:val="00836D87"/>
    <w:rsid w:val="00860D24"/>
    <w:rsid w:val="00863C48"/>
    <w:rsid w:val="00874D05"/>
    <w:rsid w:val="008E055B"/>
    <w:rsid w:val="00911959"/>
    <w:rsid w:val="009A2FEF"/>
    <w:rsid w:val="009E77B3"/>
    <w:rsid w:val="009F08E8"/>
    <w:rsid w:val="00A22AF3"/>
    <w:rsid w:val="00A370CE"/>
    <w:rsid w:val="00A61CE0"/>
    <w:rsid w:val="00AA2923"/>
    <w:rsid w:val="00AA2E9C"/>
    <w:rsid w:val="00AC3F16"/>
    <w:rsid w:val="00AC4B37"/>
    <w:rsid w:val="00B457DC"/>
    <w:rsid w:val="00B75C76"/>
    <w:rsid w:val="00BA4DE7"/>
    <w:rsid w:val="00BB5595"/>
    <w:rsid w:val="00BC4700"/>
    <w:rsid w:val="00C27C8C"/>
    <w:rsid w:val="00CD25A7"/>
    <w:rsid w:val="00CE4D41"/>
    <w:rsid w:val="00D01134"/>
    <w:rsid w:val="00D64809"/>
    <w:rsid w:val="00D658F9"/>
    <w:rsid w:val="00DC7C46"/>
    <w:rsid w:val="00DD27E6"/>
    <w:rsid w:val="00E07FC8"/>
    <w:rsid w:val="00E146B4"/>
    <w:rsid w:val="00E70917"/>
    <w:rsid w:val="00E8699B"/>
    <w:rsid w:val="00EA1A7E"/>
    <w:rsid w:val="00F23D35"/>
    <w:rsid w:val="00F9167F"/>
    <w:rsid w:val="00FD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304E4"/>
    <w:pPr>
      <w:ind w:firstLine="567"/>
      <w:jc w:val="both"/>
    </w:pPr>
    <w:rPr>
      <w:rFonts w:ascii="Arial" w:hAnsi="Arial"/>
      <w:sz w:val="24"/>
      <w:szCs w:val="24"/>
    </w:rPr>
  </w:style>
  <w:style w:type="paragraph" w:styleId="1">
    <w:name w:val="heading 1"/>
    <w:aliases w:val="!Части документа"/>
    <w:basedOn w:val="a"/>
    <w:next w:val="a"/>
    <w:link w:val="10"/>
    <w:qFormat/>
    <w:rsid w:val="007304E4"/>
    <w:pPr>
      <w:jc w:val="center"/>
      <w:outlineLvl w:val="0"/>
    </w:pPr>
    <w:rPr>
      <w:rFonts w:cs="Arial"/>
      <w:b/>
      <w:bCs/>
      <w:kern w:val="32"/>
      <w:sz w:val="32"/>
      <w:szCs w:val="32"/>
    </w:rPr>
  </w:style>
  <w:style w:type="paragraph" w:styleId="2">
    <w:name w:val="heading 2"/>
    <w:aliases w:val="!Разделы документа"/>
    <w:basedOn w:val="a"/>
    <w:link w:val="20"/>
    <w:qFormat/>
    <w:rsid w:val="007304E4"/>
    <w:pPr>
      <w:jc w:val="center"/>
      <w:outlineLvl w:val="1"/>
    </w:pPr>
    <w:rPr>
      <w:rFonts w:cs="Arial"/>
      <w:b/>
      <w:bCs/>
      <w:iCs/>
      <w:sz w:val="30"/>
      <w:szCs w:val="28"/>
    </w:rPr>
  </w:style>
  <w:style w:type="paragraph" w:styleId="3">
    <w:name w:val="heading 3"/>
    <w:aliases w:val="!Главы документа"/>
    <w:basedOn w:val="a"/>
    <w:link w:val="30"/>
    <w:qFormat/>
    <w:rsid w:val="007304E4"/>
    <w:pPr>
      <w:outlineLvl w:val="2"/>
    </w:pPr>
    <w:rPr>
      <w:rFonts w:cs="Arial"/>
      <w:b/>
      <w:bCs/>
      <w:sz w:val="28"/>
      <w:szCs w:val="26"/>
    </w:rPr>
  </w:style>
  <w:style w:type="paragraph" w:styleId="4">
    <w:name w:val="heading 4"/>
    <w:aliases w:val="!Параграфы/Статьи документа"/>
    <w:basedOn w:val="a"/>
    <w:qFormat/>
    <w:rsid w:val="007304E4"/>
    <w:pPr>
      <w:outlineLvl w:val="3"/>
    </w:pPr>
    <w:rPr>
      <w:b/>
      <w:bCs/>
      <w:sz w:val="26"/>
      <w:szCs w:val="28"/>
    </w:rPr>
  </w:style>
  <w:style w:type="paragraph" w:styleId="5">
    <w:name w:val="heading 5"/>
    <w:basedOn w:val="a"/>
    <w:next w:val="a"/>
    <w:qFormat/>
    <w:rsid w:val="00195E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D6500"/>
    <w:rPr>
      <w:rFonts w:ascii="Tahoma" w:hAnsi="Tahoma" w:cs="Tahoma"/>
      <w:sz w:val="16"/>
      <w:szCs w:val="16"/>
    </w:rPr>
  </w:style>
  <w:style w:type="paragraph" w:customStyle="1" w:styleId="ConsPlusNormal">
    <w:name w:val="ConsPlusNormal"/>
    <w:rsid w:val="00CE4D41"/>
    <w:pPr>
      <w:widowControl w:val="0"/>
      <w:autoSpaceDE w:val="0"/>
      <w:autoSpaceDN w:val="0"/>
    </w:pPr>
    <w:rPr>
      <w:rFonts w:ascii="Calibri" w:hAnsi="Calibri" w:cs="Calibri"/>
      <w:sz w:val="22"/>
    </w:rPr>
  </w:style>
  <w:style w:type="character" w:styleId="a5">
    <w:name w:val="Hyperlink"/>
    <w:basedOn w:val="a0"/>
    <w:rsid w:val="007304E4"/>
    <w:rPr>
      <w:color w:val="0000FF"/>
      <w:u w:val="none"/>
    </w:rPr>
  </w:style>
  <w:style w:type="character" w:customStyle="1" w:styleId="10">
    <w:name w:val="Заголовок 1 Знак"/>
    <w:aliases w:val="!Части документа Знак"/>
    <w:link w:val="1"/>
    <w:rsid w:val="001109DE"/>
    <w:rPr>
      <w:rFonts w:ascii="Arial" w:hAnsi="Arial" w:cs="Arial"/>
      <w:b/>
      <w:bCs/>
      <w:kern w:val="32"/>
      <w:sz w:val="32"/>
      <w:szCs w:val="32"/>
    </w:rPr>
  </w:style>
  <w:style w:type="character" w:customStyle="1" w:styleId="20">
    <w:name w:val="Заголовок 2 Знак"/>
    <w:aliases w:val="!Разделы документа Знак"/>
    <w:link w:val="2"/>
    <w:rsid w:val="001109DE"/>
    <w:rPr>
      <w:rFonts w:ascii="Arial" w:hAnsi="Arial" w:cs="Arial"/>
      <w:b/>
      <w:bCs/>
      <w:iCs/>
      <w:sz w:val="30"/>
      <w:szCs w:val="28"/>
    </w:rPr>
  </w:style>
  <w:style w:type="character" w:customStyle="1" w:styleId="30">
    <w:name w:val="Заголовок 3 Знак"/>
    <w:aliases w:val="!Главы документа Знак"/>
    <w:link w:val="3"/>
    <w:rsid w:val="001109DE"/>
    <w:rPr>
      <w:rFonts w:ascii="Arial" w:hAnsi="Arial" w:cs="Arial"/>
      <w:b/>
      <w:bCs/>
      <w:sz w:val="28"/>
      <w:szCs w:val="26"/>
    </w:rPr>
  </w:style>
  <w:style w:type="character" w:styleId="HTML">
    <w:name w:val="HTML Variable"/>
    <w:aliases w:val="!Ссылки в документе"/>
    <w:basedOn w:val="a0"/>
    <w:rsid w:val="007304E4"/>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7304E4"/>
    <w:rPr>
      <w:rFonts w:ascii="Courier" w:hAnsi="Courier"/>
      <w:sz w:val="22"/>
      <w:szCs w:val="20"/>
    </w:rPr>
  </w:style>
  <w:style w:type="character" w:customStyle="1" w:styleId="a7">
    <w:name w:val="Текст примечания Знак"/>
    <w:aliases w:val="!Равноширинный текст документа Знак"/>
    <w:link w:val="a6"/>
    <w:rsid w:val="001109DE"/>
    <w:rPr>
      <w:rFonts w:ascii="Courier" w:hAnsi="Courier"/>
      <w:sz w:val="22"/>
    </w:rPr>
  </w:style>
  <w:style w:type="paragraph" w:customStyle="1" w:styleId="Title">
    <w:name w:val="Title!Название НПА"/>
    <w:basedOn w:val="a"/>
    <w:rsid w:val="007304E4"/>
    <w:pPr>
      <w:spacing w:before="240" w:after="60"/>
      <w:jc w:val="center"/>
      <w:outlineLvl w:val="0"/>
    </w:pPr>
    <w:rPr>
      <w:rFonts w:cs="Arial"/>
      <w:b/>
      <w:bCs/>
      <w:kern w:val="28"/>
      <w:sz w:val="32"/>
      <w:szCs w:val="32"/>
    </w:rPr>
  </w:style>
  <w:style w:type="paragraph" w:customStyle="1" w:styleId="a8">
    <w:name w:val="ПРИЛОЖЕНИЕ"/>
    <w:basedOn w:val="a"/>
    <w:link w:val="a9"/>
    <w:qFormat/>
    <w:rsid w:val="001109DE"/>
    <w:pPr>
      <w:widowControl w:val="0"/>
      <w:autoSpaceDE w:val="0"/>
      <w:autoSpaceDN w:val="0"/>
      <w:adjustRightInd w:val="0"/>
      <w:ind w:left="3969" w:firstLine="0"/>
    </w:pPr>
    <w:rPr>
      <w:rFonts w:cs="Arial"/>
    </w:rPr>
  </w:style>
  <w:style w:type="character" w:customStyle="1" w:styleId="a9">
    <w:name w:val="ПРИЛОЖЕНИЕ Знак"/>
    <w:link w:val="a8"/>
    <w:rsid w:val="001109DE"/>
    <w:rPr>
      <w:rFonts w:ascii="Arial" w:hAnsi="Arial" w:cs="Arial"/>
      <w:sz w:val="24"/>
      <w:szCs w:val="24"/>
    </w:rPr>
  </w:style>
  <w:style w:type="paragraph" w:styleId="aa">
    <w:name w:val="caption"/>
    <w:aliases w:val="НАЗВАНИЕ"/>
    <w:basedOn w:val="a"/>
    <w:next w:val="a"/>
    <w:qFormat/>
    <w:rsid w:val="001109DE"/>
    <w:pPr>
      <w:widowControl w:val="0"/>
      <w:autoSpaceDE w:val="0"/>
      <w:autoSpaceDN w:val="0"/>
      <w:adjustRightInd w:val="0"/>
      <w:ind w:firstLine="0"/>
      <w:jc w:val="center"/>
    </w:pPr>
    <w:rPr>
      <w:iCs/>
      <w:szCs w:val="32"/>
    </w:rPr>
  </w:style>
  <w:style w:type="paragraph" w:customStyle="1" w:styleId="ab">
    <w:name w:val="ТАБЛИЦА"/>
    <w:basedOn w:val="a"/>
    <w:link w:val="ac"/>
    <w:qFormat/>
    <w:rsid w:val="001109DE"/>
    <w:pPr>
      <w:ind w:firstLine="0"/>
    </w:pPr>
    <w:rPr>
      <w:rFonts w:cs="Arial"/>
    </w:rPr>
  </w:style>
  <w:style w:type="character" w:customStyle="1" w:styleId="ac">
    <w:name w:val="ТАБЛИЦА Знак"/>
    <w:link w:val="ab"/>
    <w:rsid w:val="001109DE"/>
    <w:rPr>
      <w:rFonts w:ascii="Arial" w:hAnsi="Arial" w:cs="Arial"/>
      <w:sz w:val="24"/>
      <w:szCs w:val="24"/>
    </w:rPr>
  </w:style>
  <w:style w:type="paragraph" w:styleId="ad">
    <w:name w:val="header"/>
    <w:basedOn w:val="a"/>
    <w:link w:val="ae"/>
    <w:rsid w:val="001109DE"/>
    <w:pPr>
      <w:tabs>
        <w:tab w:val="center" w:pos="4677"/>
        <w:tab w:val="right" w:pos="9355"/>
      </w:tabs>
    </w:pPr>
  </w:style>
  <w:style w:type="character" w:customStyle="1" w:styleId="ae">
    <w:name w:val="Верхний колонтитул Знак"/>
    <w:link w:val="ad"/>
    <w:rsid w:val="001109DE"/>
    <w:rPr>
      <w:rFonts w:ascii="Arial" w:hAnsi="Arial"/>
      <w:sz w:val="24"/>
      <w:szCs w:val="24"/>
    </w:rPr>
  </w:style>
  <w:style w:type="paragraph" w:styleId="af">
    <w:name w:val="footer"/>
    <w:basedOn w:val="a"/>
    <w:link w:val="af0"/>
    <w:rsid w:val="001109DE"/>
    <w:pPr>
      <w:tabs>
        <w:tab w:val="center" w:pos="4677"/>
        <w:tab w:val="right" w:pos="9355"/>
      </w:tabs>
    </w:pPr>
  </w:style>
  <w:style w:type="character" w:customStyle="1" w:styleId="af0">
    <w:name w:val="Нижний колонтитул Знак"/>
    <w:link w:val="af"/>
    <w:rsid w:val="001109DE"/>
    <w:rPr>
      <w:rFonts w:ascii="Arial" w:hAnsi="Arial"/>
      <w:sz w:val="24"/>
      <w:szCs w:val="24"/>
    </w:rPr>
  </w:style>
  <w:style w:type="table" w:customStyle="1" w:styleId="11">
    <w:name w:val="Сетка таблицы1"/>
    <w:basedOn w:val="a1"/>
    <w:next w:val="a3"/>
    <w:uiPriority w:val="59"/>
    <w:rsid w:val="00B75C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6057E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7304E4"/>
    <w:pPr>
      <w:spacing w:before="120" w:after="120"/>
      <w:jc w:val="right"/>
    </w:pPr>
    <w:rPr>
      <w:rFonts w:ascii="Arial" w:hAnsi="Arial" w:cs="Arial"/>
      <w:b/>
      <w:bCs/>
      <w:kern w:val="28"/>
      <w:sz w:val="32"/>
      <w:szCs w:val="32"/>
    </w:rPr>
  </w:style>
  <w:style w:type="paragraph" w:customStyle="1" w:styleId="Table">
    <w:name w:val="Table!Таблица"/>
    <w:rsid w:val="007304E4"/>
    <w:rPr>
      <w:rFonts w:ascii="Arial" w:hAnsi="Arial" w:cs="Arial"/>
      <w:bCs/>
      <w:kern w:val="28"/>
      <w:sz w:val="24"/>
      <w:szCs w:val="32"/>
    </w:rPr>
  </w:style>
  <w:style w:type="paragraph" w:customStyle="1" w:styleId="Table0">
    <w:name w:val="Table!"/>
    <w:next w:val="Table"/>
    <w:rsid w:val="007304E4"/>
    <w:pPr>
      <w:jc w:val="center"/>
    </w:pPr>
    <w:rPr>
      <w:rFonts w:ascii="Arial" w:hAnsi="Arial" w:cs="Arial"/>
      <w:b/>
      <w:bCs/>
      <w:kern w:val="28"/>
      <w:sz w:val="24"/>
      <w:szCs w:val="32"/>
    </w:rPr>
  </w:style>
  <w:style w:type="paragraph" w:customStyle="1" w:styleId="NumberAndDate">
    <w:name w:val="NumberAndDate"/>
    <w:aliases w:val="!Дата и Номер"/>
    <w:qFormat/>
    <w:rsid w:val="007304E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304E4"/>
    <w:rPr>
      <w:sz w:val="28"/>
    </w:rPr>
  </w:style>
</w:styles>
</file>

<file path=word/webSettings.xml><?xml version="1.0" encoding="utf-8"?>
<w:webSettings xmlns:r="http://schemas.openxmlformats.org/officeDocument/2006/relationships" xmlns:w="http://schemas.openxmlformats.org/wordprocessingml/2006/main">
  <w:divs>
    <w:div w:id="860319436">
      <w:bodyDiv w:val="1"/>
      <w:marLeft w:val="0"/>
      <w:marRight w:val="0"/>
      <w:marTop w:val="0"/>
      <w:marBottom w:val="0"/>
      <w:divBdr>
        <w:top w:val="none" w:sz="0" w:space="0" w:color="auto"/>
        <w:left w:val="none" w:sz="0" w:space="0" w:color="auto"/>
        <w:bottom w:val="none" w:sz="0" w:space="0" w:color="auto"/>
        <w:right w:val="none" w:sz="0" w:space="0" w:color="auto"/>
      </w:divBdr>
    </w:div>
    <w:div w:id="993336081">
      <w:bodyDiv w:val="1"/>
      <w:marLeft w:val="0"/>
      <w:marRight w:val="0"/>
      <w:marTop w:val="0"/>
      <w:marBottom w:val="0"/>
      <w:divBdr>
        <w:top w:val="none" w:sz="0" w:space="0" w:color="auto"/>
        <w:left w:val="none" w:sz="0" w:space="0" w:color="auto"/>
        <w:bottom w:val="none" w:sz="0" w:space="0" w:color="auto"/>
        <w:right w:val="none" w:sz="0" w:space="0" w:color="auto"/>
      </w:divBdr>
    </w:div>
    <w:div w:id="1100372801">
      <w:bodyDiv w:val="1"/>
      <w:marLeft w:val="0"/>
      <w:marRight w:val="0"/>
      <w:marTop w:val="0"/>
      <w:marBottom w:val="0"/>
      <w:divBdr>
        <w:top w:val="none" w:sz="0" w:space="0" w:color="auto"/>
        <w:left w:val="none" w:sz="0" w:space="0" w:color="auto"/>
        <w:bottom w:val="none" w:sz="0" w:space="0" w:color="auto"/>
        <w:right w:val="none" w:sz="0" w:space="0" w:color="auto"/>
      </w:divBdr>
    </w:div>
    <w:div w:id="1398505100">
      <w:bodyDiv w:val="1"/>
      <w:marLeft w:val="0"/>
      <w:marRight w:val="0"/>
      <w:marTop w:val="0"/>
      <w:marBottom w:val="0"/>
      <w:divBdr>
        <w:top w:val="none" w:sz="0" w:space="0" w:color="auto"/>
        <w:left w:val="none" w:sz="0" w:space="0" w:color="auto"/>
        <w:bottom w:val="none" w:sz="0" w:space="0" w:color="auto"/>
        <w:right w:val="none" w:sz="0" w:space="0" w:color="auto"/>
      </w:divBdr>
    </w:div>
    <w:div w:id="17701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B3F8-32D1-4E20-AAE7-2EF60472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62</TotalTime>
  <Pages>6</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Утверждено</vt:lpstr>
    </vt:vector>
  </TitlesOfParts>
  <Company>гнладга</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Утверждено</dc:title>
  <dc:subject/>
  <dc:creator>Беликова Юлия Андреевна</dc:creator>
  <cp:keywords/>
  <dc:description/>
  <cp:lastModifiedBy>Пользователь</cp:lastModifiedBy>
  <cp:revision>9</cp:revision>
  <cp:lastPrinted>2024-01-31T05:50:00Z</cp:lastPrinted>
  <dcterms:created xsi:type="dcterms:W3CDTF">2024-01-30T13:48:00Z</dcterms:created>
  <dcterms:modified xsi:type="dcterms:W3CDTF">2024-02-01T11:51:00Z</dcterms:modified>
</cp:coreProperties>
</file>