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4E" w:rsidRPr="00310157" w:rsidRDefault="00DD594E" w:rsidP="00310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310157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94E" w:rsidRPr="00310157" w:rsidRDefault="00DD594E" w:rsidP="003101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10157">
        <w:rPr>
          <w:rFonts w:ascii="Times New Roman" w:hAnsi="Times New Roman" w:cs="Times New Roman"/>
          <w:b/>
          <w:i/>
          <w:sz w:val="36"/>
          <w:szCs w:val="36"/>
        </w:rPr>
        <w:t xml:space="preserve">Совет народных депутатов </w:t>
      </w:r>
    </w:p>
    <w:p w:rsidR="00310157" w:rsidRPr="00310157" w:rsidRDefault="00DD594E" w:rsidP="003101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10157">
        <w:rPr>
          <w:rFonts w:ascii="Times New Roman" w:hAnsi="Times New Roman" w:cs="Times New Roman"/>
          <w:b/>
          <w:i/>
          <w:sz w:val="36"/>
          <w:szCs w:val="36"/>
        </w:rPr>
        <w:t xml:space="preserve">Карайчевского сельского поселения </w:t>
      </w:r>
    </w:p>
    <w:p w:rsidR="00310157" w:rsidRPr="00310157" w:rsidRDefault="00DD594E" w:rsidP="003101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10157">
        <w:rPr>
          <w:rFonts w:ascii="Times New Roman" w:hAnsi="Times New Roman" w:cs="Times New Roman"/>
          <w:b/>
          <w:i/>
          <w:sz w:val="36"/>
          <w:szCs w:val="36"/>
        </w:rPr>
        <w:t xml:space="preserve">Бутурлиновского муниципального района </w:t>
      </w:r>
    </w:p>
    <w:p w:rsidR="00DD594E" w:rsidRPr="00310157" w:rsidRDefault="00DD594E" w:rsidP="003101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10157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DD594E" w:rsidRPr="00310157" w:rsidRDefault="00DD594E" w:rsidP="003101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4"/>
        </w:rPr>
      </w:pPr>
    </w:p>
    <w:p w:rsidR="00DD594E" w:rsidRPr="00310157" w:rsidRDefault="00DD594E" w:rsidP="003101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10157">
        <w:rPr>
          <w:rFonts w:ascii="Times New Roman" w:hAnsi="Times New Roman" w:cs="Times New Roman"/>
          <w:b/>
          <w:i/>
          <w:sz w:val="40"/>
          <w:szCs w:val="40"/>
        </w:rPr>
        <w:t>РЕШЕНИЕ</w:t>
      </w:r>
    </w:p>
    <w:p w:rsidR="00310157" w:rsidRPr="00310157" w:rsidRDefault="00310157" w:rsidP="0031015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D594E" w:rsidRPr="00310157" w:rsidRDefault="00AE3DC4" w:rsidP="00DD594E">
      <w:pPr>
        <w:pStyle w:val="a3"/>
        <w:rPr>
          <w:rFonts w:ascii="Times New Roman" w:hAnsi="Times New Roman"/>
          <w:sz w:val="28"/>
          <w:szCs w:val="28"/>
        </w:rPr>
      </w:pPr>
      <w:r w:rsidRPr="00310157">
        <w:rPr>
          <w:rFonts w:ascii="Times New Roman" w:hAnsi="Times New Roman"/>
          <w:sz w:val="28"/>
          <w:szCs w:val="28"/>
        </w:rPr>
        <w:t xml:space="preserve">от  </w:t>
      </w:r>
      <w:r w:rsidR="00AC2C84" w:rsidRPr="00310157">
        <w:rPr>
          <w:rFonts w:ascii="Times New Roman" w:hAnsi="Times New Roman"/>
          <w:sz w:val="28"/>
          <w:szCs w:val="28"/>
        </w:rPr>
        <w:t>20.06.</w:t>
      </w:r>
      <w:r w:rsidRPr="00310157">
        <w:rPr>
          <w:rFonts w:ascii="Times New Roman" w:hAnsi="Times New Roman"/>
          <w:sz w:val="28"/>
          <w:szCs w:val="28"/>
        </w:rPr>
        <w:t xml:space="preserve">2024 года  №  </w:t>
      </w:r>
      <w:r w:rsidR="00AC2C84" w:rsidRPr="00310157">
        <w:rPr>
          <w:rFonts w:ascii="Times New Roman" w:hAnsi="Times New Roman"/>
          <w:sz w:val="28"/>
          <w:szCs w:val="28"/>
        </w:rPr>
        <w:t>146</w:t>
      </w:r>
    </w:p>
    <w:p w:rsidR="00DD594E" w:rsidRPr="00310157" w:rsidRDefault="00DD594E" w:rsidP="00DD594E">
      <w:pPr>
        <w:pStyle w:val="a3"/>
        <w:rPr>
          <w:rFonts w:ascii="Times New Roman" w:hAnsi="Times New Roman"/>
        </w:rPr>
      </w:pPr>
      <w:r w:rsidRPr="00310157">
        <w:rPr>
          <w:rFonts w:ascii="Times New Roman" w:hAnsi="Times New Roman"/>
          <w:sz w:val="28"/>
          <w:szCs w:val="28"/>
        </w:rPr>
        <w:t xml:space="preserve">           </w:t>
      </w:r>
      <w:r w:rsidRPr="00310157">
        <w:rPr>
          <w:rFonts w:ascii="Times New Roman" w:hAnsi="Times New Roman"/>
        </w:rPr>
        <w:t>с. Карайчевка</w:t>
      </w:r>
    </w:p>
    <w:p w:rsidR="00DD594E" w:rsidRPr="00310157" w:rsidRDefault="00DD594E" w:rsidP="00DD594E">
      <w:pPr>
        <w:pStyle w:val="a3"/>
        <w:rPr>
          <w:rFonts w:ascii="Times New Roman" w:hAnsi="Times New Roman"/>
          <w:sz w:val="28"/>
          <w:szCs w:val="28"/>
        </w:rPr>
      </w:pPr>
    </w:p>
    <w:p w:rsidR="00DD594E" w:rsidRPr="00310157" w:rsidRDefault="00DD594E" w:rsidP="00DD594E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31015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310157">
        <w:rPr>
          <w:rFonts w:ascii="Times New Roman" w:hAnsi="Times New Roman"/>
          <w:b/>
          <w:iCs/>
          <w:sz w:val="28"/>
          <w:szCs w:val="28"/>
        </w:rPr>
        <w:t>Единого реестра</w:t>
      </w:r>
    </w:p>
    <w:p w:rsidR="00DD594E" w:rsidRPr="00310157" w:rsidRDefault="00DD594E" w:rsidP="00DD594E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310157">
        <w:rPr>
          <w:rFonts w:ascii="Times New Roman" w:hAnsi="Times New Roman"/>
          <w:b/>
          <w:iCs/>
          <w:sz w:val="28"/>
          <w:szCs w:val="28"/>
        </w:rPr>
        <w:t xml:space="preserve">муниципальной собственности </w:t>
      </w:r>
    </w:p>
    <w:p w:rsidR="00DD594E" w:rsidRPr="00310157" w:rsidRDefault="00DD594E" w:rsidP="00DD594E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310157">
        <w:rPr>
          <w:rFonts w:ascii="Times New Roman" w:hAnsi="Times New Roman"/>
          <w:b/>
          <w:iCs/>
          <w:sz w:val="28"/>
          <w:szCs w:val="28"/>
        </w:rPr>
        <w:t xml:space="preserve">Карайчевского сельского поселения </w:t>
      </w:r>
    </w:p>
    <w:p w:rsidR="00DD594E" w:rsidRPr="00310157" w:rsidRDefault="00DD594E" w:rsidP="00DD594E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310157">
        <w:rPr>
          <w:rFonts w:ascii="Times New Roman" w:hAnsi="Times New Roman"/>
          <w:b/>
          <w:iCs/>
          <w:sz w:val="28"/>
          <w:szCs w:val="28"/>
        </w:rPr>
        <w:t xml:space="preserve">Бутурлиновского муниципального </w:t>
      </w:r>
    </w:p>
    <w:p w:rsidR="00DD594E" w:rsidRPr="00310157" w:rsidRDefault="00DD594E" w:rsidP="00DD594E">
      <w:pPr>
        <w:pStyle w:val="a3"/>
        <w:rPr>
          <w:rFonts w:ascii="Times New Roman" w:hAnsi="Times New Roman"/>
          <w:b/>
          <w:sz w:val="28"/>
          <w:szCs w:val="28"/>
        </w:rPr>
      </w:pPr>
      <w:r w:rsidRPr="00310157">
        <w:rPr>
          <w:rFonts w:ascii="Times New Roman" w:hAnsi="Times New Roman"/>
          <w:b/>
          <w:iCs/>
          <w:sz w:val="28"/>
          <w:szCs w:val="28"/>
        </w:rPr>
        <w:t>района Воронежской области</w:t>
      </w:r>
    </w:p>
    <w:p w:rsidR="00DD594E" w:rsidRPr="00310157" w:rsidRDefault="00DD594E" w:rsidP="00DD594E">
      <w:pPr>
        <w:pStyle w:val="a3"/>
        <w:rPr>
          <w:rFonts w:ascii="Times New Roman" w:hAnsi="Times New Roman"/>
          <w:b/>
          <w:sz w:val="28"/>
          <w:szCs w:val="28"/>
        </w:rPr>
      </w:pPr>
      <w:r w:rsidRPr="0031015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DD594E" w:rsidRPr="00310157" w:rsidRDefault="00DD594E" w:rsidP="00DD594E">
      <w:pPr>
        <w:pStyle w:val="a3"/>
        <w:rPr>
          <w:rFonts w:ascii="Times New Roman" w:hAnsi="Times New Roman"/>
          <w:b/>
          <w:sz w:val="28"/>
          <w:szCs w:val="28"/>
        </w:rPr>
      </w:pPr>
      <w:r w:rsidRPr="0031015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DD594E" w:rsidRPr="00310157" w:rsidRDefault="00DD594E" w:rsidP="00DD594E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310157">
        <w:rPr>
          <w:rFonts w:ascii="Times New Roman" w:hAnsi="Times New Roman"/>
          <w:sz w:val="28"/>
          <w:szCs w:val="28"/>
        </w:rPr>
        <w:t>Руководствуясь Федеральным законом от 06.10.2003 года №131-ФЗ «Об общих принципах  организации местного самоуправления Российской Федерации»,  Совет народных депутатов Карайчевского сельского поселения</w:t>
      </w:r>
    </w:p>
    <w:p w:rsidR="00DD594E" w:rsidRPr="00310157" w:rsidRDefault="00DD594E" w:rsidP="00DD594E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DD594E" w:rsidRPr="00310157" w:rsidRDefault="00DD594E" w:rsidP="00DD594E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310157">
        <w:rPr>
          <w:rFonts w:ascii="Times New Roman" w:hAnsi="Times New Roman"/>
          <w:sz w:val="28"/>
          <w:szCs w:val="28"/>
        </w:rPr>
        <w:t xml:space="preserve">                                               РЕШИЛ:</w:t>
      </w:r>
    </w:p>
    <w:p w:rsidR="00DD594E" w:rsidRPr="00310157" w:rsidRDefault="00DD594E" w:rsidP="00DD594E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DD594E" w:rsidRPr="00310157" w:rsidRDefault="00DD594E" w:rsidP="00DD594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10157">
        <w:rPr>
          <w:rFonts w:ascii="Times New Roman" w:hAnsi="Times New Roman"/>
          <w:sz w:val="28"/>
          <w:szCs w:val="28"/>
        </w:rPr>
        <w:t>1.Утвердить  Единый реестр муниципальной собственности Карайчевского сельского поселения Бутурлиновского муниципального района Воронежской области на 01.06.2024 года, согласно приложению.</w:t>
      </w:r>
    </w:p>
    <w:p w:rsidR="00DD594E" w:rsidRDefault="00DD594E" w:rsidP="00DD594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10157" w:rsidRPr="00310157" w:rsidRDefault="00310157" w:rsidP="00DD594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D594E" w:rsidRPr="00310157" w:rsidRDefault="00DD594E" w:rsidP="00DD594E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</w:p>
    <w:p w:rsidR="00DD594E" w:rsidRDefault="00DD594E" w:rsidP="00DD594E">
      <w:pPr>
        <w:rPr>
          <w:rFonts w:ascii="Times New Roman" w:eastAsia="Arial" w:hAnsi="Times New Roman" w:cs="Times New Roman"/>
          <w:noProof/>
          <w:sz w:val="28"/>
          <w:szCs w:val="28"/>
        </w:rPr>
      </w:pPr>
      <w:r w:rsidRPr="00310157">
        <w:rPr>
          <w:rFonts w:ascii="Times New Roman" w:eastAsia="Arial" w:hAnsi="Times New Roman" w:cs="Times New Roman"/>
          <w:noProof/>
          <w:sz w:val="28"/>
          <w:szCs w:val="28"/>
        </w:rPr>
        <w:t xml:space="preserve">Глава Карайчевского сельского поселения                             Т.И.Складчикова </w:t>
      </w:r>
    </w:p>
    <w:p w:rsidR="00310157" w:rsidRPr="00310157" w:rsidRDefault="00310157" w:rsidP="00DD594E">
      <w:pPr>
        <w:rPr>
          <w:rFonts w:ascii="Times New Roman" w:eastAsia="Arial" w:hAnsi="Times New Roman" w:cs="Times New Roman"/>
          <w:noProof/>
          <w:sz w:val="28"/>
          <w:szCs w:val="28"/>
        </w:rPr>
      </w:pPr>
    </w:p>
    <w:p w:rsidR="00310157" w:rsidRDefault="00DD594E" w:rsidP="00310157">
      <w:pPr>
        <w:spacing w:after="0" w:line="240" w:lineRule="auto"/>
        <w:rPr>
          <w:rFonts w:ascii="Times New Roman" w:eastAsia="Arial" w:hAnsi="Times New Roman" w:cs="Times New Roman"/>
          <w:noProof/>
          <w:sz w:val="28"/>
          <w:szCs w:val="28"/>
        </w:rPr>
      </w:pPr>
      <w:r w:rsidRPr="00310157">
        <w:rPr>
          <w:rFonts w:ascii="Times New Roman" w:eastAsia="Arial" w:hAnsi="Times New Roman" w:cs="Times New Roman"/>
          <w:noProof/>
          <w:sz w:val="28"/>
          <w:szCs w:val="28"/>
        </w:rPr>
        <w:t xml:space="preserve">Председатель Совета народных депутатов </w:t>
      </w:r>
    </w:p>
    <w:p w:rsidR="00464FE0" w:rsidRDefault="00310157" w:rsidP="00310157">
      <w:pPr>
        <w:spacing w:after="0" w:line="240" w:lineRule="auto"/>
        <w:rPr>
          <w:rFonts w:ascii="Times New Roman" w:eastAsia="Arial" w:hAnsi="Times New Roman" w:cs="Times New Roman"/>
          <w:noProof/>
          <w:sz w:val="28"/>
          <w:szCs w:val="28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t xml:space="preserve">Карайчевского сельского поселения            </w:t>
      </w:r>
      <w:r w:rsidR="00DD594E" w:rsidRPr="00310157">
        <w:rPr>
          <w:rFonts w:ascii="Times New Roman" w:eastAsia="Arial" w:hAnsi="Times New Roman" w:cs="Times New Roman"/>
          <w:noProof/>
          <w:sz w:val="28"/>
          <w:szCs w:val="28"/>
        </w:rPr>
        <w:t xml:space="preserve">                             Г.И.Шабанова</w:t>
      </w:r>
      <w:r>
        <w:rPr>
          <w:rFonts w:ascii="Times New Roman" w:eastAsia="Arial" w:hAnsi="Times New Roman" w:cs="Times New Roman"/>
          <w:noProof/>
          <w:sz w:val="28"/>
          <w:szCs w:val="28"/>
        </w:rPr>
        <w:t>.</w:t>
      </w:r>
    </w:p>
    <w:p w:rsidR="00310157" w:rsidRDefault="00310157" w:rsidP="00310157">
      <w:pPr>
        <w:spacing w:after="0" w:line="240" w:lineRule="auto"/>
        <w:rPr>
          <w:rFonts w:ascii="Times New Roman" w:eastAsia="Arial" w:hAnsi="Times New Roman" w:cs="Times New Roman"/>
          <w:noProof/>
          <w:sz w:val="28"/>
          <w:szCs w:val="28"/>
        </w:rPr>
      </w:pPr>
    </w:p>
    <w:p w:rsidR="00310157" w:rsidRDefault="00310157" w:rsidP="00310157">
      <w:pPr>
        <w:spacing w:after="0" w:line="240" w:lineRule="auto"/>
        <w:rPr>
          <w:rFonts w:ascii="Times New Roman" w:eastAsia="Arial" w:hAnsi="Times New Roman" w:cs="Times New Roman"/>
          <w:noProof/>
          <w:sz w:val="28"/>
          <w:szCs w:val="28"/>
        </w:rPr>
      </w:pPr>
    </w:p>
    <w:p w:rsidR="00310157" w:rsidRDefault="00310157" w:rsidP="00310157">
      <w:pPr>
        <w:spacing w:after="0" w:line="240" w:lineRule="auto"/>
        <w:rPr>
          <w:rFonts w:ascii="Times New Roman" w:eastAsia="Arial" w:hAnsi="Times New Roman" w:cs="Times New Roman"/>
          <w:noProof/>
          <w:sz w:val="28"/>
          <w:szCs w:val="28"/>
        </w:rPr>
      </w:pPr>
    </w:p>
    <w:p w:rsidR="00310157" w:rsidRDefault="00310157" w:rsidP="00310157">
      <w:pPr>
        <w:spacing w:after="0" w:line="240" w:lineRule="auto"/>
        <w:rPr>
          <w:rFonts w:ascii="Times New Roman" w:eastAsia="Arial" w:hAnsi="Times New Roman" w:cs="Times New Roman"/>
          <w:noProof/>
          <w:sz w:val="28"/>
          <w:szCs w:val="28"/>
        </w:rPr>
      </w:pPr>
    </w:p>
    <w:p w:rsidR="00DD594E" w:rsidRPr="00DD594E" w:rsidRDefault="00DD594E" w:rsidP="00DD594E">
      <w:pPr>
        <w:rPr>
          <w:rFonts w:eastAsia="Times New Roman"/>
          <w:sz w:val="28"/>
          <w:szCs w:val="28"/>
        </w:rPr>
        <w:sectPr w:rsidR="00DD594E" w:rsidRPr="00DD594E" w:rsidSect="00464FE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10157" w:rsidRPr="00310157" w:rsidRDefault="00310157" w:rsidP="003101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0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310157" w:rsidRDefault="00310157" w:rsidP="003101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0157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310157" w:rsidRDefault="00310157" w:rsidP="003101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Карайчевского сельского поселения</w:t>
      </w:r>
    </w:p>
    <w:p w:rsidR="00310157" w:rsidRPr="00310157" w:rsidRDefault="00310157" w:rsidP="003101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20.06.2024 г. № 146</w:t>
      </w:r>
    </w:p>
    <w:p w:rsidR="00D82B70" w:rsidRPr="00AC2C84" w:rsidRDefault="00DD594E" w:rsidP="001D17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C84">
        <w:rPr>
          <w:rFonts w:ascii="Times New Roman" w:hAnsi="Times New Roman" w:cs="Times New Roman"/>
          <w:b/>
          <w:sz w:val="24"/>
          <w:szCs w:val="24"/>
        </w:rPr>
        <w:t>Раздел 1</w:t>
      </w:r>
      <w:r w:rsidR="00D82B70" w:rsidRPr="00AC2C84">
        <w:rPr>
          <w:rFonts w:ascii="Times New Roman" w:hAnsi="Times New Roman" w:cs="Times New Roman"/>
          <w:b/>
          <w:sz w:val="24"/>
          <w:szCs w:val="24"/>
        </w:rPr>
        <w:t>. Сведения о муниципальном недвижимом имуществе</w:t>
      </w:r>
    </w:p>
    <w:tbl>
      <w:tblPr>
        <w:tblW w:w="15450" w:type="dxa"/>
        <w:tblInd w:w="250" w:type="dxa"/>
        <w:tblLayout w:type="fixed"/>
        <w:tblLook w:val="04A0"/>
      </w:tblPr>
      <w:tblGrid>
        <w:gridCol w:w="851"/>
        <w:gridCol w:w="1134"/>
        <w:gridCol w:w="1560"/>
        <w:gridCol w:w="1417"/>
        <w:gridCol w:w="1560"/>
        <w:gridCol w:w="1559"/>
        <w:gridCol w:w="1559"/>
        <w:gridCol w:w="204"/>
        <w:gridCol w:w="930"/>
        <w:gridCol w:w="1134"/>
        <w:gridCol w:w="851"/>
        <w:gridCol w:w="1983"/>
        <w:gridCol w:w="708"/>
      </w:tblGrid>
      <w:tr w:rsidR="001D175B" w:rsidRPr="000936B5" w:rsidTr="00464FE0">
        <w:trPr>
          <w:gridAfter w:val="5"/>
          <w:wAfter w:w="5606" w:type="dxa"/>
          <w:trHeight w:val="300"/>
        </w:trPr>
        <w:tc>
          <w:tcPr>
            <w:tcW w:w="9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75B" w:rsidRDefault="0037031D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1D175B" w:rsidRPr="00AC2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Подраздел 1.1. Сведения о земельных участках</w:t>
            </w:r>
          </w:p>
          <w:p w:rsidR="00AC2C84" w:rsidRPr="00AC2C84" w:rsidRDefault="00AC2C84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D175B" w:rsidRPr="000936B5" w:rsidTr="00464FE0">
        <w:trPr>
          <w:trHeight w:val="2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(местоположение) земельного участка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номер земельного участка (с датой присвоения)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стоимости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произведенном улучшении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установленных в отношении земельного участка ограничениях (обременениях)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1D175B" w:rsidRPr="000936B5" w:rsidTr="00464FE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1D175B" w:rsidRPr="000936B5" w:rsidTr="00464FE0">
        <w:trPr>
          <w:trHeight w:val="30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центральная часть кадастрового квартала 36:05:4208007, ОКТМО 20608436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36:05:4208007:47, (30.10.2013 г.)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36-36-06/020/2013-714, 30.10.2013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65048 кв.м., земли сельскохозяйственного назначения — для сельскохозяйственного назначения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464FE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64FE0">
              <w:rPr>
                <w:rFonts w:ascii="Times New Roman" w:eastAsia="Times New Roman" w:hAnsi="Times New Roman" w:cs="Times New Roman"/>
                <w:sz w:val="20"/>
                <w:szCs w:val="20"/>
              </w:rPr>
              <w:t>444277,84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64FE0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Агрокомплекс", ИНН/КПП 3605006807 / 360501001, ОГРН: 1073629000290,  Юридический адрес: 397500, 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г.Бутурлиновка, ул.Рабочая, д. 82. Договор аренды № 1 от 28.01.2014 г. на 49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3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южная часть кадастрового квартала 36:05:4208007, ОКТМО 20608436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36:05:4208007:48, (30.10.2013 г.)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Собственность, Свидетельство о регистрации № 36-36-06/020/2013-713, 30.10.2013 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126665,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землисельскохозяйственного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назначения — для сельскохозяйственного назначения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64FE0">
              <w:rPr>
                <w:rFonts w:ascii="Times New Roman" w:eastAsia="Times New Roman" w:hAnsi="Times New Roman" w:cs="Times New Roman"/>
                <w:sz w:val="20"/>
                <w:szCs w:val="20"/>
              </w:rPr>
              <w:t>865121,95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64FE0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Агрокомплекс", ИНН/КПП 3605006807 / 360501001, ОГРН: 1073629000290,  Юридический адрес: 397500, 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г.Бутурлиновка, ул.Рабочая, д. 82. Договор аренды № 1 от 28.01.2014 г. на 49 лет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3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юго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восточная часть кадастрового квартала 36:05:4208007, ОКТМО 20608436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36:05:4208007:50, (30.10.2013 г.)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36-36-06/020/2013-715, 30.10.2013 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138119 кв.м., земли сельскохозяйственного назначения —  для сельскохозяйственного назначения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64FE0">
              <w:rPr>
                <w:rFonts w:ascii="Times New Roman" w:eastAsia="Times New Roman" w:hAnsi="Times New Roman" w:cs="Times New Roman"/>
                <w:sz w:val="20"/>
                <w:szCs w:val="20"/>
              </w:rPr>
              <w:t>943352,77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64FE0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 глава КФХ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Бадиров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М.А., ИНН  360500005814, адрес: 397533, Воронежская обл.,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Гагарина, д. 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38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юго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восточная часть кадастрового квартала 36:05:4208005, ОКТМО 20608436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36:05:4208005:67 (30.10.2013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Собственность, Свидетельство о регистрации № 36-36-06/020/2013-716, 30.10.2013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76277 кв.м., земли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нсельскохозяйственного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назначения — для сельскохозяйственного назначения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64FE0">
              <w:rPr>
                <w:rFonts w:ascii="Times New Roman" w:eastAsia="Times New Roman" w:hAnsi="Times New Roman" w:cs="Times New Roman"/>
                <w:sz w:val="20"/>
                <w:szCs w:val="20"/>
              </w:rPr>
              <w:t>520971,91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Агрокомплекс", ИНН/КПП 3605006807 / 360501001, ОГРН: 1073629000290,  Юридический адрес: 397500, 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г.Бутурлиновка, ул.Рабочая, д. 82. Договор аренды № 1 от 28.01.2014 г. на 49 лет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Красная,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д.№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56, ОКТМО 20608436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36:05:1800004:40 (30.11.2015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Собственность, Свидетельство  о регистрации 36-36/006-36/006/002/2015-1858/1 , 30.11.2015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 кв.м., земли населенных пунктов — для размещения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историко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культурного наследия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21 013.33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0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25 метрах на северо-запад от дома № 4 по ул. 50 лет Октября, ОКТМО 20608436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36:05:1800008:49 (30.11.2015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 о регистрации № 36-36/006-36/006/002/2015-1856/1, 30.11.2015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298 кв.м., земли населенных пунктов — для размещения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историко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культурного наследия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30 159.33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0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границах ООО "Подъем", ОКТМО 20608436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36:05:4208005:81 (01.06.2016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 о регистрации № 36-36/011-36/011/031/2016-204/1, 01.06.2016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 кв.м.,  земли сельскохозяйственного назначения — для сельскохозяйственного назначения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12 294.00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0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границах ООО "Подъем", ОКТМО 20608436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36:05:4208005:90 (21.03.2017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1023600645276.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Собственность, Свидетельство о регистрации № 36:05:4208005:90-36/011/2017-1, 21.03.2017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 кв.м., земли сельскохозяйственного назначения — для сельскохозяйственного назначения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30 735.00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0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50 лет Октября, д. 1, ОКТМО 20608436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36:05:1800008:164  (25.05.2020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36:05:1800008:164-36/075/2020-2, 25.05.2020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кв. м., земли населенных пунктов- для социального обслуживания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1 338 600.00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Ворошилова,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северо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западная часть кадастрового квартала 36:05:1800007, ОКТМО 20608436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36:05:1800007:192 (01.11.2022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 о регистрации № 36:05:1800007:192-36/075/2022-2, 01.11.2022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6 450.24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Октябрьская, центральная часть кадастрового квартала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36:05:1800003, ОКТМО 20608436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36:05:1800003: 222  (01.11.2022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Карайчевское сельское поселение, ИНН 3605002270; КПП 360501001; ОГРН 1023600645276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Собственность, Свидетельство о регистрации № 36:05:1800003:222-36/075/2022-2, 01.11.2022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6 450.24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Крупской, восточная часть кадастрового квартала 36:05:1800004, ОКТМО 20608436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36:05:1800004:192  (01.11.2022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 о регистрации № 36:05:1800004:192-36/075/2022-2, 01.11.2022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6 450.24 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8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Интернациональная, центральная часть кадастрового квартала 36:05:1800005, ОКТМО 20608436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36:05:1800005:399 (01.11.2022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 о регистрации № 36:05:1800005:399-36/075/2022-2, 01.11.2022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6 450.24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Интернациональная, восточная часть кадастрового квартала 36:05:1800005, ОКТМО 20608436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36:05:1800005:400 (01.11.2022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36:05:1800005:400-36/075/2022-2, 01.11.2022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Красная, восточная часть кадастрового квартала 36:05:1800006, ОКТМО 20608436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36:05:1800006:235  (01.11.2022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36:05:1800006:235-36/075/2022-2, 01.11.2022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0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ул.Гагарина, центральная часть кадастрового квартала 36:05:1800008, ОКТМО 20608436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36:05:1800008:206  (01.11.2022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Собственность, Свидетельство о регистрации № 36:05:1800008:206-36/075/2022-2,  01.11.2022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0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Молодежная, центральная часть кадастрового квартала 36:05:1800009, ОКТМО 20608436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36:05:1800009:314  (01.11.2022г)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Собственность, Свидетельство о регистрации № 36:05:1800009:314-36/075/2022-2, 01.11.2022 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0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Молодежная, центральная часть кадастрового квартала 36:05:1800009, ОКТМО 20608436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36:05:1800009:315  (01.11.2022г)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36:05:1800009:315-36/075/2022-2, 01.11.2022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0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50 лет Октября, западная часть кадастрового квартала 36:05:1800009, ОКТМО 20608436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36:05:1800009:316  (01.11.2022г)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36:05:1800009:316-36/075/2022-2, 01.11.2022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50 лет Октября, западная часть кадастрового квартала 36:05:4208005, ОКТМО 20608436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36:05:4208005:235  (01.11.2022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36:05:4208005:235-36/075/2022-2, 01.11.2022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0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Красная, центральная часть кадастрового квартала 36:05:4208005, ОКТМО 20608436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36:05:4208005:236  (01.11.2022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36:05:4208005:236-36/075/2022-2, 01.11.2022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п. Алексеевский, восточная часть кадастрового квартала 36:05:1900002, ОКТМО 20608436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36:05:1900002:121 (01.11.2022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36:05:1900002:121-36/075/2022-2, 01.11.2022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с.Пирамиды, ул. Комсомольская, центральная часть кадастрового квартала 36:05:2200002, ОКТМО 20608436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36:05:2200002:181  (01.11.2022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36:05:2200002:181-36/0752022-2, 01.11.2022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8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с.Пирамиды, ул. Комсомольская,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северо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западная часть кадастрового квартала 36:05:2200002, ОКТМО 20608436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36:05:2200002:182  (01.11.2022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36:05:2200002:182-36/075/2022-2, 01.11.2022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3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50 лет Октября,  южная часть кадастрового квартала 36:05:1800009, ОКТМО 20608436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36:05:1800009:318  (17.01.2024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36:05:1800009:318-36/075/2022-2, 17.01.2024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с.Пирамиды, ул.Автострадная, восточная часть кадастрового квартала 36:05:2200001, ОКТМО 20608436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36:05:2200001:224 (17.01.2024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36:05:2200001:224-36/075/2022-2, 17.01.2024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с.Пирамиды, ул.Автострадная, центральная часть кадастрового квартала 36:05:2200001, ОКТМО 20608436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36:05:2200001:225   (17.01.2024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36:05:2200001:225-36/075/2022-2, 17.01.2024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6450,24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464FE0">
        <w:trPr>
          <w:trHeight w:val="20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4115 кв.м.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обл.,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50 лет Октября,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36:05:1800008:10 (30.05.2024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36:05:1800008:10-36/075/2024-2, 30.05.2024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4115 кв.м., земли населенных пунктов, для ведения личного подсобного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557 952,85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</w:tbl>
    <w:p w:rsidR="00F7661A" w:rsidRDefault="00F7661A" w:rsidP="00DD594E">
      <w:pPr>
        <w:rPr>
          <w:rFonts w:ascii="Times New Roman" w:hAnsi="Times New Roman" w:cs="Times New Roman"/>
          <w:sz w:val="20"/>
          <w:szCs w:val="20"/>
        </w:rPr>
      </w:pPr>
    </w:p>
    <w:p w:rsidR="00464FE0" w:rsidRDefault="00464FE0" w:rsidP="00DD594E">
      <w:pPr>
        <w:rPr>
          <w:rFonts w:ascii="Times New Roman" w:hAnsi="Times New Roman" w:cs="Times New Roman"/>
          <w:sz w:val="20"/>
          <w:szCs w:val="20"/>
        </w:rPr>
      </w:pPr>
    </w:p>
    <w:p w:rsidR="00464FE0" w:rsidRDefault="00464FE0" w:rsidP="00DD594E">
      <w:pPr>
        <w:rPr>
          <w:rFonts w:ascii="Times New Roman" w:hAnsi="Times New Roman" w:cs="Times New Roman"/>
          <w:sz w:val="20"/>
          <w:szCs w:val="20"/>
        </w:rPr>
      </w:pPr>
    </w:p>
    <w:p w:rsidR="00464FE0" w:rsidRPr="000936B5" w:rsidRDefault="00464FE0" w:rsidP="00DD594E">
      <w:pPr>
        <w:rPr>
          <w:rFonts w:ascii="Times New Roman" w:hAnsi="Times New Roman" w:cs="Times New Roman"/>
          <w:sz w:val="20"/>
          <w:szCs w:val="20"/>
        </w:rPr>
      </w:pPr>
    </w:p>
    <w:p w:rsidR="0037031D" w:rsidRPr="00AC2C84" w:rsidRDefault="0037031D" w:rsidP="003703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2C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464FE0" w:rsidRPr="000936B5" w:rsidRDefault="00464FE0" w:rsidP="00370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5605" w:type="dxa"/>
        <w:tblInd w:w="93" w:type="dxa"/>
        <w:tblLayout w:type="fixed"/>
        <w:tblLook w:val="04A0"/>
      </w:tblPr>
      <w:tblGrid>
        <w:gridCol w:w="866"/>
        <w:gridCol w:w="850"/>
        <w:gridCol w:w="992"/>
        <w:gridCol w:w="1134"/>
        <w:gridCol w:w="1015"/>
        <w:gridCol w:w="687"/>
        <w:gridCol w:w="1015"/>
        <w:gridCol w:w="1253"/>
        <w:gridCol w:w="937"/>
        <w:gridCol w:w="894"/>
        <w:gridCol w:w="744"/>
        <w:gridCol w:w="603"/>
        <w:gridCol w:w="871"/>
        <w:gridCol w:w="1081"/>
        <w:gridCol w:w="940"/>
        <w:gridCol w:w="1159"/>
        <w:gridCol w:w="564"/>
      </w:tblGrid>
      <w:tr w:rsidR="0037031D" w:rsidRPr="000936B5" w:rsidTr="00AC2C84">
        <w:trPr>
          <w:trHeight w:val="12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464FE0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  <w:p w:rsidR="0037031D" w:rsidRPr="00464FE0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464FE0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464FE0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464FE0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464FE0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(местоположение) объекта учета (с указанием кода ОКТМО)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464FE0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номер объекта учета (с датой присвоения)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464FE0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464FE0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464FE0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464FE0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464FE0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464FE0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стоимости объекта учета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464FE0" w:rsidRDefault="0037031D" w:rsidP="00464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464FE0" w:rsidRDefault="0037031D" w:rsidP="00464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установленных в отношении объекта учета ограничениях (обременениях) </w:t>
            </w: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464FE0" w:rsidRDefault="0037031D" w:rsidP="00464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464FE0" w:rsidRDefault="0037031D" w:rsidP="00464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464FE0" w:rsidRDefault="0037031D" w:rsidP="00464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37031D" w:rsidRPr="000936B5" w:rsidTr="00AC2C8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37031D" w:rsidRPr="000936B5" w:rsidTr="00AC2C84">
        <w:trPr>
          <w:trHeight w:val="20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 № 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Красная, д. № 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36:05:1800004:41 (30.11.2015 г)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36:05:1800004:40 собственность 60 кв.м.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ОГРН 1023600645276.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Собственность,Свидетельство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регистрации № 36-36/006-36/006/002/2015-1857/1,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30.11.2015 г.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Нежилое,  59,7 кв.м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D" w:rsidRPr="00464FE0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1D" w:rsidRPr="000936B5" w:rsidRDefault="00464FE0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15768,06</w:t>
            </w:r>
            <w:r w:rsidR="0037031D"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7031D" w:rsidRPr="000936B5" w:rsidTr="00AC2C84">
        <w:trPr>
          <w:trHeight w:val="20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1.1.2.2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воинам, погибшим в годы 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с. Карайчевка, в 25 метрах на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северо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запад от дома № 4 по ул. 50 лет Октября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36:05:1800008:50  (17.06.2015 г)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36:05:1800008:49 собственность 293 кв.м.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Собственность, Свидетельство  о регистрации № 36-36/006-36/006/002/2015-1855/1 , 30.11.2015 г.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нежилое, 293 кв.м.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D" w:rsidRPr="00464FE0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031D" w:rsidRPr="00AE3DC4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AE3DC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77 387.65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зарегистрировано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7031D" w:rsidRPr="000936B5" w:rsidTr="00AC2C84">
        <w:trPr>
          <w:trHeight w:val="20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здание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Здание КБО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Здание КБО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с. Карайчевка, ул. 50 лет Октября, д. 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36:05:1800008:165  (25.05.2020 г)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36:05:1800008:165, собственность 177 кв.м.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36:05:1800008:165-36/075/2020-1, 25.05.2020 г.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нежилое, 177 кв.м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D" w:rsidRPr="00464FE0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2 345 541.66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37031D" w:rsidRPr="000936B5" w:rsidTr="00AC2C84">
        <w:trPr>
          <w:trHeight w:val="20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1.1.2.4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Тротуарная дорожка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сооружения пешеходная дорожка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с. Карайчевка, ул. 50 лет Октября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728 м.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нежилое,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D" w:rsidRPr="00464FE0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зарегистрировано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7031D" w:rsidRPr="000936B5" w:rsidTr="00AC2C84">
        <w:trPr>
          <w:trHeight w:val="20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здание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с. Карайчевка, ул. 50 лет Октября, дом 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36:05:1800008:48  (30.05.2024г)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36:05:1800008:10  (30.05.2024г), собственность, 4115 кв.м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36:05:1800008:48-36/075/2024-3, 30.05.2024 г.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жилое, 61,6 кв.м.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420829,02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зарегистрировано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7031D" w:rsidRPr="000936B5" w:rsidTr="00AC2C8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D" w:rsidRPr="000936B5" w:rsidRDefault="0037031D" w:rsidP="0046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D" w:rsidRPr="000936B5" w:rsidRDefault="0037031D" w:rsidP="0046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7031D" w:rsidRDefault="0037031D" w:rsidP="0037031D">
      <w:pPr>
        <w:rPr>
          <w:rFonts w:ascii="Times New Roman" w:hAnsi="Times New Roman" w:cs="Times New Roman"/>
          <w:sz w:val="24"/>
          <w:szCs w:val="24"/>
        </w:rPr>
      </w:pPr>
    </w:p>
    <w:p w:rsidR="00AC2C84" w:rsidRDefault="00AC2C84" w:rsidP="0037031D">
      <w:pPr>
        <w:rPr>
          <w:rFonts w:ascii="Times New Roman" w:hAnsi="Times New Roman" w:cs="Times New Roman"/>
          <w:sz w:val="24"/>
          <w:szCs w:val="24"/>
        </w:rPr>
      </w:pPr>
    </w:p>
    <w:p w:rsidR="00AC2C84" w:rsidRDefault="00AC2C84" w:rsidP="0037031D">
      <w:pPr>
        <w:rPr>
          <w:rFonts w:ascii="Times New Roman" w:hAnsi="Times New Roman" w:cs="Times New Roman"/>
          <w:sz w:val="24"/>
          <w:szCs w:val="24"/>
        </w:rPr>
      </w:pPr>
    </w:p>
    <w:p w:rsidR="00AC2C84" w:rsidRDefault="00AC2C84" w:rsidP="0037031D">
      <w:pPr>
        <w:rPr>
          <w:rFonts w:ascii="Times New Roman" w:hAnsi="Times New Roman" w:cs="Times New Roman"/>
          <w:sz w:val="24"/>
          <w:szCs w:val="24"/>
        </w:rPr>
      </w:pPr>
    </w:p>
    <w:p w:rsidR="00AC2C84" w:rsidRDefault="00AC2C84" w:rsidP="0037031D">
      <w:pPr>
        <w:rPr>
          <w:rFonts w:ascii="Times New Roman" w:hAnsi="Times New Roman" w:cs="Times New Roman"/>
          <w:sz w:val="24"/>
          <w:szCs w:val="24"/>
        </w:rPr>
      </w:pPr>
    </w:p>
    <w:p w:rsidR="00AC2C84" w:rsidRDefault="00AC2C84" w:rsidP="0037031D">
      <w:pPr>
        <w:rPr>
          <w:rFonts w:ascii="Times New Roman" w:hAnsi="Times New Roman" w:cs="Times New Roman"/>
          <w:sz w:val="24"/>
          <w:szCs w:val="24"/>
        </w:rPr>
      </w:pPr>
    </w:p>
    <w:p w:rsidR="00AC2C84" w:rsidRDefault="00AC2C84" w:rsidP="0037031D">
      <w:pPr>
        <w:rPr>
          <w:rFonts w:ascii="Times New Roman" w:hAnsi="Times New Roman" w:cs="Times New Roman"/>
          <w:sz w:val="24"/>
          <w:szCs w:val="24"/>
        </w:rPr>
      </w:pPr>
    </w:p>
    <w:p w:rsidR="00AC2C84" w:rsidRPr="00AC2C84" w:rsidRDefault="00AC2C84" w:rsidP="003703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37" w:type="dxa"/>
        <w:tblInd w:w="93" w:type="dxa"/>
        <w:tblLayout w:type="fixed"/>
        <w:tblLook w:val="04A0"/>
      </w:tblPr>
      <w:tblGrid>
        <w:gridCol w:w="1008"/>
        <w:gridCol w:w="851"/>
        <w:gridCol w:w="992"/>
        <w:gridCol w:w="600"/>
        <w:gridCol w:w="883"/>
        <w:gridCol w:w="818"/>
        <w:gridCol w:w="1242"/>
        <w:gridCol w:w="677"/>
        <w:gridCol w:w="992"/>
        <w:gridCol w:w="1558"/>
        <w:gridCol w:w="677"/>
        <w:gridCol w:w="567"/>
        <w:gridCol w:w="1449"/>
        <w:gridCol w:w="851"/>
        <w:gridCol w:w="850"/>
        <w:gridCol w:w="522"/>
      </w:tblGrid>
      <w:tr w:rsidR="00EE7DF7" w:rsidRPr="00AC2C84" w:rsidTr="00AC2C84">
        <w:trPr>
          <w:trHeight w:val="315"/>
        </w:trPr>
        <w:tc>
          <w:tcPr>
            <w:tcW w:w="145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2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Подраздел 1.3. Сведения о помещениях, </w:t>
            </w:r>
            <w:proofErr w:type="spellStart"/>
            <w:r w:rsidRPr="00AC2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машино-местах</w:t>
            </w:r>
            <w:proofErr w:type="spellEnd"/>
            <w:r w:rsidRPr="00AC2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иных объектах, отнесенных законом к недвижимости</w:t>
            </w:r>
          </w:p>
          <w:p w:rsidR="00AC2C84" w:rsidRPr="00AC2C84" w:rsidRDefault="00AC2C84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7DF7" w:rsidRPr="000936B5" w:rsidTr="00AC2C84">
        <w:trPr>
          <w:trHeight w:val="30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(местоположение) объекта учета (с указанием кода ОКТМО)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номер объекта учета (с датой присвоения)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стоимости объекта учета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установленных в отношении объекта учета ограничениях (обременениях) 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EE7DF7" w:rsidRPr="000936B5" w:rsidTr="00AC2C8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EE7DF7" w:rsidRPr="000936B5" w:rsidTr="00AC2C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7DF7" w:rsidRPr="000936B5" w:rsidTr="00AC2C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82B70" w:rsidRPr="00AC2C84" w:rsidRDefault="00D82B70" w:rsidP="00DD594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1149"/>
        <w:gridCol w:w="709"/>
        <w:gridCol w:w="850"/>
        <w:gridCol w:w="709"/>
        <w:gridCol w:w="1843"/>
        <w:gridCol w:w="709"/>
        <w:gridCol w:w="708"/>
        <w:gridCol w:w="1702"/>
        <w:gridCol w:w="1843"/>
        <w:gridCol w:w="709"/>
        <w:gridCol w:w="850"/>
        <w:gridCol w:w="1134"/>
        <w:gridCol w:w="1134"/>
        <w:gridCol w:w="708"/>
      </w:tblGrid>
      <w:tr w:rsidR="00EE7DF7" w:rsidRPr="00AC2C84" w:rsidTr="00AC2C84">
        <w:trPr>
          <w:trHeight w:val="315"/>
        </w:trPr>
        <w:tc>
          <w:tcPr>
            <w:tcW w:w="147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2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Подраздел 1.4. Сведения о воздушных и морских судах, судах внутреннего плавания</w:t>
            </w:r>
          </w:p>
          <w:p w:rsidR="00AC2C84" w:rsidRPr="00AC2C84" w:rsidRDefault="00AC2C84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7DF7" w:rsidRPr="000936B5" w:rsidTr="00AC2C84">
        <w:trPr>
          <w:trHeight w:val="338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Регистрационный номер (с датой присвоения)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стоимости судна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произведенных ремонте, модернизации судна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установленных в отношении судна  ограничениях (обременениях) 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EE7DF7" w:rsidRPr="000936B5" w:rsidTr="00AC2C8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EE7DF7" w:rsidRPr="000936B5" w:rsidTr="00AC2C8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7DF7" w:rsidRPr="000936B5" w:rsidTr="00AC2C8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7DF7" w:rsidRPr="000936B5" w:rsidTr="00AC2C8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C2C84" w:rsidRPr="00AC2C84" w:rsidRDefault="00AC2C84" w:rsidP="00AE3D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F7" w:rsidRPr="00AC2C84" w:rsidRDefault="00EE7DF7" w:rsidP="00AE3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C84">
        <w:rPr>
          <w:rFonts w:ascii="Times New Roman" w:hAnsi="Times New Roman" w:cs="Times New Roman"/>
          <w:b/>
          <w:sz w:val="24"/>
          <w:szCs w:val="24"/>
        </w:rPr>
        <w:lastRenderedPageBreak/>
        <w:t>Раздел 2. Сведения о муниципальном движимом и ином имуществе</w:t>
      </w:r>
    </w:p>
    <w:p w:rsidR="00EE7DF7" w:rsidRPr="00AC2C84" w:rsidRDefault="00EE7DF7" w:rsidP="00EE7DF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C84">
        <w:rPr>
          <w:rFonts w:ascii="Times New Roman" w:hAnsi="Times New Roman" w:cs="Times New Roman"/>
          <w:sz w:val="24"/>
          <w:szCs w:val="24"/>
        </w:rPr>
        <w:t>Подраздел 2.1. Сведения об акциях</w:t>
      </w:r>
    </w:p>
    <w:tbl>
      <w:tblPr>
        <w:tblW w:w="14838" w:type="dxa"/>
        <w:tblInd w:w="93" w:type="dxa"/>
        <w:tblLayout w:type="fixed"/>
        <w:tblLook w:val="04A0"/>
      </w:tblPr>
      <w:tblGrid>
        <w:gridCol w:w="1217"/>
        <w:gridCol w:w="2626"/>
        <w:gridCol w:w="2409"/>
        <w:gridCol w:w="1560"/>
        <w:gridCol w:w="1748"/>
        <w:gridCol w:w="1464"/>
        <w:gridCol w:w="2173"/>
        <w:gridCol w:w="1641"/>
      </w:tblGrid>
      <w:tr w:rsidR="00EE7DF7" w:rsidRPr="00EE7DF7" w:rsidTr="00AC2C84">
        <w:trPr>
          <w:trHeight w:val="2591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ОКТМО</w:t>
            </w:r>
            <w:r w:rsidRPr="00EE7DF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09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EE7DF7" w:rsidRPr="00EE7DF7" w:rsidTr="00AC2C84">
        <w:trPr>
          <w:trHeight w:val="31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E7DF7" w:rsidRPr="00EE7DF7" w:rsidTr="00AC2C84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2.2.1.1.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7DF7" w:rsidRPr="00EE7DF7" w:rsidTr="00AC2C84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7DF7" w:rsidRPr="00EE7DF7" w:rsidTr="00AC2C84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E7DF7" w:rsidRPr="000936B5" w:rsidRDefault="00EE7DF7" w:rsidP="00EE7DF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E7DF7" w:rsidRPr="00AC2C84" w:rsidRDefault="00EE7DF7" w:rsidP="00EE7DF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C84">
        <w:rPr>
          <w:rFonts w:ascii="Times New Roman" w:hAnsi="Times New Roman" w:cs="Times New Roman"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4757" w:type="dxa"/>
        <w:tblInd w:w="93" w:type="dxa"/>
        <w:tblLayout w:type="fixed"/>
        <w:tblLook w:val="04A0"/>
      </w:tblPr>
      <w:tblGrid>
        <w:gridCol w:w="1008"/>
        <w:gridCol w:w="3969"/>
        <w:gridCol w:w="1984"/>
        <w:gridCol w:w="993"/>
        <w:gridCol w:w="1843"/>
        <w:gridCol w:w="1264"/>
        <w:gridCol w:w="1660"/>
        <w:gridCol w:w="2036"/>
      </w:tblGrid>
      <w:tr w:rsidR="00EE7DF7" w:rsidRPr="00EE7DF7" w:rsidTr="00AC2C84">
        <w:trPr>
          <w:trHeight w:val="23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ОКТМО</w:t>
            </w:r>
            <w:r w:rsidRPr="00EE7DF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EE7DF7" w:rsidRPr="00EE7DF7" w:rsidTr="00AC2C84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E7DF7" w:rsidRPr="00EE7DF7" w:rsidTr="00AC2C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7DF7" w:rsidRPr="00EE7DF7" w:rsidTr="00AC2C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7DF7" w:rsidRPr="00EE7DF7" w:rsidTr="00AC2C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E7DF7" w:rsidRPr="000936B5" w:rsidRDefault="00EE7DF7" w:rsidP="00EE7DF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7431F" w:rsidRPr="00AC2C84" w:rsidRDefault="0057431F" w:rsidP="00EE7DF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C84">
        <w:rPr>
          <w:rFonts w:ascii="Times New Roman" w:hAnsi="Times New Roman" w:cs="Times New Roman"/>
          <w:sz w:val="24"/>
          <w:szCs w:val="24"/>
        </w:rPr>
        <w:lastRenderedPageBreak/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  <w:r w:rsidRPr="00AC2C8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4616" w:type="dxa"/>
        <w:tblInd w:w="93" w:type="dxa"/>
        <w:tblLayout w:type="fixed"/>
        <w:tblLook w:val="04A0"/>
      </w:tblPr>
      <w:tblGrid>
        <w:gridCol w:w="1433"/>
        <w:gridCol w:w="1984"/>
        <w:gridCol w:w="2127"/>
        <w:gridCol w:w="2976"/>
        <w:gridCol w:w="1275"/>
        <w:gridCol w:w="1276"/>
        <w:gridCol w:w="1134"/>
        <w:gridCol w:w="1276"/>
        <w:gridCol w:w="1135"/>
      </w:tblGrid>
      <w:tr w:rsidR="0057431F" w:rsidRPr="0057431F" w:rsidTr="00AC2C84">
        <w:trPr>
          <w:trHeight w:val="12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Наименование движимого имущества (иного имущества)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57431F" w:rsidRPr="0057431F" w:rsidTr="00AC2C8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7431F" w:rsidRPr="0057431F" w:rsidTr="00AC2C84">
        <w:trPr>
          <w:trHeight w:val="29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2.2.3.1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Лада 213100, 4х4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Лада 213100, 2014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Карайчевского сельского поселения Бутурлиновского муниципального района Воронежской области,  ИНН 3605002270; КПП 360501001; ОГРН 1023600645276. 397533 Воронежская область, </w:t>
            </w:r>
            <w:proofErr w:type="spellStart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50 лет Октября, д. 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574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контракт № 0131300038314000002-0084607-01 от 22.08.2014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431F" w:rsidRPr="0057431F" w:rsidTr="00AC2C84">
        <w:trPr>
          <w:trHeight w:val="25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Лада Гранта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LADA GRANTA,  2023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Карайчевского сельского поселения Бутурлиновского муниципального района Воронежской области,  ИНН 3605002270; КПП 360501001; ОГРН 1023600645276. 397533 Воронежская область, </w:t>
            </w:r>
            <w:proofErr w:type="spellStart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50 лет Октября, д.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574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 контракт № 0131300009024000018 от 25.03.2024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7431F" w:rsidRPr="000936B5" w:rsidRDefault="0057431F" w:rsidP="00EE7DF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C2C84" w:rsidRDefault="00AC2C84" w:rsidP="00EE7D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C84" w:rsidRDefault="00AC2C84" w:rsidP="00EE7D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31F" w:rsidRPr="00AC2C84" w:rsidRDefault="00AC2C84" w:rsidP="00EE7D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7431F" w:rsidRPr="00AC2C84">
        <w:rPr>
          <w:rFonts w:ascii="Times New Roman" w:hAnsi="Times New Roman" w:cs="Times New Roman"/>
          <w:sz w:val="24"/>
          <w:szCs w:val="24"/>
        </w:rPr>
        <w:t>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14615" w:type="dxa"/>
        <w:tblInd w:w="93" w:type="dxa"/>
        <w:tblLayout w:type="fixed"/>
        <w:tblLook w:val="04A0"/>
      </w:tblPr>
      <w:tblGrid>
        <w:gridCol w:w="1433"/>
        <w:gridCol w:w="1984"/>
        <w:gridCol w:w="993"/>
        <w:gridCol w:w="1276"/>
        <w:gridCol w:w="708"/>
        <w:gridCol w:w="2268"/>
        <w:gridCol w:w="2268"/>
        <w:gridCol w:w="1134"/>
        <w:gridCol w:w="1701"/>
        <w:gridCol w:w="850"/>
      </w:tblGrid>
      <w:tr w:rsidR="0057431F" w:rsidRPr="0057431F" w:rsidTr="00AC2C84">
        <w:trPr>
          <w:trHeight w:val="35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 стоимости доли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об участниках общей долевой собственности</w:t>
            </w: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57431F" w:rsidRPr="0057431F" w:rsidTr="00AC2C8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57431F" w:rsidRPr="0057431F" w:rsidTr="00AC2C8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2.2.4.1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431F" w:rsidRPr="0057431F" w:rsidTr="00AC2C8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2.2.4.2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431F" w:rsidRPr="0057431F" w:rsidTr="00AC2C8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2.2.4.3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7431F" w:rsidRPr="000936B5" w:rsidRDefault="0057431F" w:rsidP="00EE7DF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669" w:type="dxa"/>
        <w:tblInd w:w="93" w:type="dxa"/>
        <w:tblLook w:val="04A0"/>
      </w:tblPr>
      <w:tblGrid>
        <w:gridCol w:w="2180"/>
        <w:gridCol w:w="4072"/>
        <w:gridCol w:w="3544"/>
        <w:gridCol w:w="2693"/>
        <w:gridCol w:w="2180"/>
      </w:tblGrid>
      <w:tr w:rsidR="0057431F" w:rsidRPr="0057431F" w:rsidTr="00AC2C84">
        <w:trPr>
          <w:trHeight w:val="80"/>
        </w:trPr>
        <w:tc>
          <w:tcPr>
            <w:tcW w:w="14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1F" w:rsidRPr="00AC2C84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AC2C84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Раздел 3. Сведения о лицах, обладающих правами на имущество и сведениями о нем</w:t>
            </w:r>
          </w:p>
        </w:tc>
      </w:tr>
      <w:tr w:rsidR="0057431F" w:rsidRPr="0057431F" w:rsidTr="00AC2C8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1F" w:rsidRPr="00AC2C84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431F" w:rsidRPr="0057431F" w:rsidTr="00310157">
        <w:trPr>
          <w:trHeight w:val="109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57431F" w:rsidRPr="0057431F" w:rsidTr="00AC2C84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7431F" w:rsidRPr="0057431F" w:rsidTr="00AC2C84">
        <w:trPr>
          <w:trHeight w:val="12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Карайчевское сельское поселение, ИНН 3605002270; КПП 360501001; ОГРН 1023600645276.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31F" w:rsidRPr="0057431F" w:rsidRDefault="0057431F" w:rsidP="0009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1.1.1.1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 1.1.1.28</w:t>
            </w:r>
            <w:r w:rsidR="000936B5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1.1.2.1 — 1.1.2.4</w:t>
            </w: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0936B5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2.2.3.1-2.2.3.2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  <w:r w:rsidR="000936B5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1-1.1.1.4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7431F" w:rsidRDefault="0057431F" w:rsidP="00EE7DF7">
      <w:pPr>
        <w:jc w:val="center"/>
      </w:pPr>
    </w:p>
    <w:sectPr w:rsidR="0057431F" w:rsidSect="00464FE0">
      <w:pgSz w:w="16838" w:h="11906" w:orient="landscape"/>
      <w:pgMar w:top="567" w:right="907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594E"/>
    <w:rsid w:val="000936B5"/>
    <w:rsid w:val="001D175B"/>
    <w:rsid w:val="0025744B"/>
    <w:rsid w:val="002615A6"/>
    <w:rsid w:val="00310157"/>
    <w:rsid w:val="0037031D"/>
    <w:rsid w:val="00464FE0"/>
    <w:rsid w:val="005142F8"/>
    <w:rsid w:val="0057431F"/>
    <w:rsid w:val="00AC2C84"/>
    <w:rsid w:val="00AE3DC4"/>
    <w:rsid w:val="00BB4B21"/>
    <w:rsid w:val="00D35D1F"/>
    <w:rsid w:val="00D82B70"/>
    <w:rsid w:val="00DD594E"/>
    <w:rsid w:val="00EE7DF7"/>
    <w:rsid w:val="00F35A77"/>
    <w:rsid w:val="00F7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94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D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D395-E429-4B78-B716-FB6564B7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4237</Words>
  <Characters>24152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2024-06-21T05:53:00Z</cp:lastPrinted>
  <dcterms:created xsi:type="dcterms:W3CDTF">2024-06-11T08:54:00Z</dcterms:created>
  <dcterms:modified xsi:type="dcterms:W3CDTF">2024-06-21T05:53:00Z</dcterms:modified>
</cp:coreProperties>
</file>