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3B4FAD" w:rsidP="00BA77C2">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3B4FAD">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p>
    <w:p w:rsidR="000F46C3" w:rsidRPr="006A49CA" w:rsidRDefault="000F46C3" w:rsidP="006A49CA">
      <w:pPr>
        <w:pStyle w:val="a9"/>
        <w:jc w:val="center"/>
        <w:rPr>
          <w:rFonts w:ascii="Times New Roman" w:hAnsi="Times New Roman"/>
          <w:b/>
          <w:i/>
          <w:sz w:val="28"/>
          <w:szCs w:val="28"/>
          <w:lang w:eastAsia="ru-RU"/>
        </w:rPr>
      </w:pPr>
      <w:r w:rsidRPr="006A49CA">
        <w:rPr>
          <w:rFonts w:ascii="Times New Roman" w:hAnsi="Times New Roman"/>
          <w:b/>
          <w:i/>
          <w:sz w:val="28"/>
          <w:szCs w:val="28"/>
          <w:lang w:eastAsia="ru-RU"/>
        </w:rPr>
        <w:t xml:space="preserve">Администрация </w:t>
      </w:r>
      <w:r w:rsidR="00D700B1" w:rsidRPr="006A49CA">
        <w:rPr>
          <w:rFonts w:ascii="Times New Roman" w:hAnsi="Times New Roman"/>
          <w:b/>
          <w:i/>
          <w:sz w:val="28"/>
          <w:szCs w:val="28"/>
          <w:lang w:eastAsia="ru-RU"/>
        </w:rPr>
        <w:t>Карайчевского</w:t>
      </w:r>
      <w:r w:rsidRPr="006A49CA">
        <w:rPr>
          <w:rFonts w:ascii="Times New Roman" w:hAnsi="Times New Roman"/>
          <w:b/>
          <w:i/>
          <w:sz w:val="28"/>
          <w:szCs w:val="28"/>
          <w:lang w:eastAsia="ru-RU"/>
        </w:rPr>
        <w:t xml:space="preserve"> сельского поселения</w:t>
      </w:r>
    </w:p>
    <w:p w:rsidR="000F46C3" w:rsidRPr="006A49CA" w:rsidRDefault="000F46C3" w:rsidP="006A49CA">
      <w:pPr>
        <w:pStyle w:val="a9"/>
        <w:jc w:val="center"/>
        <w:rPr>
          <w:rFonts w:ascii="Times New Roman" w:hAnsi="Times New Roman"/>
          <w:b/>
          <w:i/>
          <w:sz w:val="28"/>
          <w:szCs w:val="28"/>
          <w:lang w:eastAsia="ru-RU"/>
        </w:rPr>
      </w:pPr>
      <w:r w:rsidRPr="006A49CA">
        <w:rPr>
          <w:rFonts w:ascii="Times New Roman" w:hAnsi="Times New Roman"/>
          <w:b/>
          <w:i/>
          <w:sz w:val="28"/>
          <w:szCs w:val="28"/>
          <w:lang w:eastAsia="ru-RU"/>
        </w:rPr>
        <w:t>Бутурлиновского муниципального района</w:t>
      </w:r>
    </w:p>
    <w:p w:rsidR="000F46C3" w:rsidRPr="006A49CA" w:rsidRDefault="000F46C3" w:rsidP="006A49CA">
      <w:pPr>
        <w:pStyle w:val="a9"/>
        <w:jc w:val="center"/>
        <w:rPr>
          <w:rFonts w:ascii="Times New Roman" w:hAnsi="Times New Roman"/>
          <w:b/>
          <w:i/>
          <w:sz w:val="28"/>
          <w:szCs w:val="28"/>
          <w:lang w:eastAsia="ru-RU"/>
        </w:rPr>
      </w:pPr>
      <w:r w:rsidRPr="006A49CA">
        <w:rPr>
          <w:rFonts w:ascii="Times New Roman" w:hAnsi="Times New Roman"/>
          <w:b/>
          <w:i/>
          <w:sz w:val="28"/>
          <w:szCs w:val="28"/>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6A49CA" w:rsidRPr="003A202D" w:rsidRDefault="001C486C" w:rsidP="006A49CA">
      <w:pPr>
        <w:widowControl w:val="0"/>
        <w:tabs>
          <w:tab w:val="left" w:pos="360"/>
          <w:tab w:val="left" w:pos="540"/>
          <w:tab w:val="left" w:pos="1400"/>
        </w:tabs>
        <w:autoSpaceDE w:val="0"/>
        <w:autoSpaceDN w:val="0"/>
        <w:adjustRightInd w:val="0"/>
        <w:spacing w:after="0"/>
        <w:ind w:right="567"/>
        <w:rPr>
          <w:sz w:val="28"/>
          <w:szCs w:val="28"/>
          <w:lang w:eastAsia="ru-RU"/>
        </w:rPr>
      </w:pPr>
      <w:r w:rsidRPr="003A202D">
        <w:rPr>
          <w:sz w:val="28"/>
          <w:szCs w:val="28"/>
          <w:lang w:eastAsia="ru-RU"/>
        </w:rPr>
        <w:t xml:space="preserve">от </w:t>
      </w:r>
      <w:r w:rsidR="00BA77C2">
        <w:rPr>
          <w:sz w:val="28"/>
          <w:szCs w:val="28"/>
          <w:lang w:eastAsia="ru-RU"/>
        </w:rPr>
        <w:t xml:space="preserve"> 28.02.2023 г. </w:t>
      </w:r>
      <w:r w:rsidR="008668D5" w:rsidRPr="003A202D">
        <w:rPr>
          <w:sz w:val="28"/>
          <w:szCs w:val="28"/>
          <w:lang w:eastAsia="ru-RU"/>
        </w:rPr>
        <w:t xml:space="preserve"> №</w:t>
      </w:r>
      <w:r w:rsidR="001F12AF" w:rsidRPr="003A202D">
        <w:rPr>
          <w:sz w:val="28"/>
          <w:szCs w:val="28"/>
          <w:lang w:eastAsia="ru-RU"/>
        </w:rPr>
        <w:t xml:space="preserve"> </w:t>
      </w:r>
      <w:r w:rsidR="003A202D">
        <w:rPr>
          <w:sz w:val="28"/>
          <w:szCs w:val="28"/>
          <w:lang w:eastAsia="ru-RU"/>
        </w:rPr>
        <w:t xml:space="preserve"> </w:t>
      </w:r>
      <w:r w:rsidR="00BA77C2">
        <w:rPr>
          <w:sz w:val="28"/>
          <w:szCs w:val="28"/>
          <w:lang w:eastAsia="ru-RU"/>
        </w:rPr>
        <w:t>19</w:t>
      </w:r>
    </w:p>
    <w:p w:rsidR="008668D5" w:rsidRDefault="00BA77C2" w:rsidP="006A49CA">
      <w:pPr>
        <w:widowControl w:val="0"/>
        <w:tabs>
          <w:tab w:val="left" w:pos="360"/>
          <w:tab w:val="left" w:pos="540"/>
          <w:tab w:val="left" w:pos="1400"/>
        </w:tabs>
        <w:autoSpaceDE w:val="0"/>
        <w:autoSpaceDN w:val="0"/>
        <w:adjustRightInd w:val="0"/>
        <w:spacing w:after="0"/>
        <w:ind w:right="567"/>
        <w:rPr>
          <w:sz w:val="24"/>
          <w:szCs w:val="24"/>
          <w:lang w:eastAsia="ru-RU"/>
        </w:rPr>
      </w:pPr>
      <w:r>
        <w:rPr>
          <w:sz w:val="24"/>
          <w:szCs w:val="24"/>
          <w:lang w:eastAsia="ru-RU"/>
        </w:rPr>
        <w:t xml:space="preserve">           </w:t>
      </w:r>
      <w:r w:rsidR="008668D5" w:rsidRPr="00811FFF">
        <w:rPr>
          <w:sz w:val="24"/>
          <w:szCs w:val="24"/>
          <w:lang w:eastAsia="ru-RU"/>
        </w:rPr>
        <w:t xml:space="preserve">с. </w:t>
      </w:r>
      <w:r w:rsidR="00D700B1">
        <w:rPr>
          <w:sz w:val="24"/>
          <w:szCs w:val="24"/>
          <w:lang w:eastAsia="ru-RU"/>
        </w:rPr>
        <w:t>Карайчевка</w:t>
      </w:r>
    </w:p>
    <w:p w:rsidR="00BA77C2" w:rsidRPr="00811FFF" w:rsidRDefault="00BA77C2" w:rsidP="006A49CA">
      <w:pPr>
        <w:widowControl w:val="0"/>
        <w:tabs>
          <w:tab w:val="left" w:pos="360"/>
          <w:tab w:val="left" w:pos="540"/>
          <w:tab w:val="left" w:pos="1400"/>
        </w:tabs>
        <w:autoSpaceDE w:val="0"/>
        <w:autoSpaceDN w:val="0"/>
        <w:adjustRightInd w:val="0"/>
        <w:spacing w:after="0"/>
        <w:ind w:right="567"/>
        <w:rPr>
          <w:sz w:val="24"/>
          <w:szCs w:val="24"/>
          <w:lang w:eastAsia="ru-RU"/>
        </w:rPr>
      </w:pPr>
    </w:p>
    <w:p w:rsidR="00AE791C" w:rsidRDefault="00AE791C" w:rsidP="00BA77C2">
      <w:pPr>
        <w:pStyle w:val="a9"/>
        <w:jc w:val="both"/>
        <w:rPr>
          <w:rFonts w:ascii="Times New Roman" w:hAnsi="Times New Roman"/>
          <w:b/>
          <w:iCs/>
          <w:sz w:val="28"/>
          <w:szCs w:val="28"/>
        </w:rPr>
      </w:pPr>
      <w:r w:rsidRPr="00AE791C">
        <w:rPr>
          <w:rFonts w:ascii="Times New Roman" w:hAnsi="Times New Roman"/>
          <w:b/>
          <w:iCs/>
          <w:sz w:val="28"/>
          <w:szCs w:val="28"/>
        </w:rPr>
        <w:t>О внесении изменений в постановление</w:t>
      </w:r>
    </w:p>
    <w:p w:rsidR="00AE791C" w:rsidRDefault="00AE791C" w:rsidP="00BA77C2">
      <w:pPr>
        <w:pStyle w:val="a9"/>
        <w:jc w:val="both"/>
        <w:rPr>
          <w:rFonts w:ascii="Times New Roman" w:hAnsi="Times New Roman"/>
          <w:b/>
          <w:iCs/>
          <w:sz w:val="28"/>
          <w:szCs w:val="28"/>
        </w:rPr>
      </w:pPr>
      <w:r w:rsidRPr="00AE791C">
        <w:rPr>
          <w:rFonts w:ascii="Times New Roman" w:hAnsi="Times New Roman"/>
          <w:b/>
          <w:iCs/>
          <w:sz w:val="28"/>
          <w:szCs w:val="28"/>
        </w:rPr>
        <w:t>администрации Карайчевского сельского</w:t>
      </w:r>
    </w:p>
    <w:p w:rsidR="00AE791C" w:rsidRDefault="00AE791C" w:rsidP="00BA77C2">
      <w:pPr>
        <w:pStyle w:val="a9"/>
        <w:jc w:val="both"/>
        <w:rPr>
          <w:rFonts w:ascii="Times New Roman" w:hAnsi="Times New Roman"/>
          <w:b/>
          <w:iCs/>
          <w:sz w:val="28"/>
          <w:szCs w:val="28"/>
        </w:rPr>
      </w:pPr>
      <w:r w:rsidRPr="00AE791C">
        <w:rPr>
          <w:rFonts w:ascii="Times New Roman" w:hAnsi="Times New Roman"/>
          <w:b/>
          <w:iCs/>
          <w:sz w:val="28"/>
          <w:szCs w:val="28"/>
        </w:rPr>
        <w:t>поселения Бутурлиновского муниципального</w:t>
      </w:r>
    </w:p>
    <w:p w:rsidR="00BA77C2" w:rsidRDefault="00AE791C" w:rsidP="00BA77C2">
      <w:pPr>
        <w:pStyle w:val="a9"/>
        <w:jc w:val="both"/>
        <w:rPr>
          <w:rFonts w:ascii="Times New Roman" w:hAnsi="Times New Roman"/>
          <w:b/>
          <w:iCs/>
          <w:sz w:val="28"/>
          <w:szCs w:val="28"/>
        </w:rPr>
      </w:pPr>
      <w:r w:rsidRPr="00AE791C">
        <w:rPr>
          <w:rFonts w:ascii="Times New Roman" w:hAnsi="Times New Roman"/>
          <w:b/>
          <w:iCs/>
          <w:sz w:val="28"/>
          <w:szCs w:val="28"/>
        </w:rPr>
        <w:t xml:space="preserve">района Воронежской области от </w:t>
      </w:r>
      <w:r w:rsidR="00135F7C" w:rsidRPr="00135F7C">
        <w:rPr>
          <w:rFonts w:ascii="Times New Roman" w:hAnsi="Times New Roman"/>
          <w:b/>
          <w:iCs/>
          <w:sz w:val="28"/>
          <w:szCs w:val="28"/>
        </w:rPr>
        <w:t>1</w:t>
      </w:r>
      <w:r w:rsidR="001C486C">
        <w:rPr>
          <w:rFonts w:ascii="Times New Roman" w:hAnsi="Times New Roman"/>
          <w:b/>
          <w:iCs/>
          <w:sz w:val="28"/>
          <w:szCs w:val="28"/>
        </w:rPr>
        <w:t>4</w:t>
      </w:r>
      <w:r w:rsidR="00135F7C" w:rsidRPr="00135F7C">
        <w:rPr>
          <w:rFonts w:ascii="Times New Roman" w:hAnsi="Times New Roman"/>
          <w:b/>
          <w:iCs/>
          <w:sz w:val="28"/>
          <w:szCs w:val="28"/>
        </w:rPr>
        <w:t>.</w:t>
      </w:r>
      <w:r w:rsidR="001C486C">
        <w:rPr>
          <w:rFonts w:ascii="Times New Roman" w:hAnsi="Times New Roman"/>
          <w:b/>
          <w:iCs/>
          <w:sz w:val="28"/>
          <w:szCs w:val="28"/>
        </w:rPr>
        <w:t>10.2022</w:t>
      </w:r>
      <w:r w:rsidRPr="00135F7C">
        <w:rPr>
          <w:rFonts w:ascii="Times New Roman" w:hAnsi="Times New Roman"/>
          <w:b/>
          <w:iCs/>
          <w:sz w:val="28"/>
          <w:szCs w:val="28"/>
        </w:rPr>
        <w:t xml:space="preserve"> г. </w:t>
      </w:r>
    </w:p>
    <w:p w:rsidR="00335A04" w:rsidRPr="003477C7" w:rsidRDefault="00AE791C" w:rsidP="00BA77C2">
      <w:pPr>
        <w:pStyle w:val="a9"/>
        <w:jc w:val="both"/>
        <w:rPr>
          <w:rFonts w:ascii="Times New Roman" w:hAnsi="Times New Roman"/>
          <w:b/>
          <w:bCs/>
          <w:sz w:val="28"/>
          <w:szCs w:val="28"/>
        </w:rPr>
      </w:pPr>
      <w:r w:rsidRPr="00135F7C">
        <w:rPr>
          <w:rFonts w:ascii="Times New Roman" w:hAnsi="Times New Roman"/>
          <w:b/>
          <w:iCs/>
          <w:sz w:val="28"/>
          <w:szCs w:val="28"/>
        </w:rPr>
        <w:t xml:space="preserve">№ </w:t>
      </w:r>
      <w:r w:rsidR="001C486C">
        <w:rPr>
          <w:rFonts w:ascii="Times New Roman" w:hAnsi="Times New Roman"/>
          <w:b/>
          <w:iCs/>
          <w:sz w:val="28"/>
          <w:szCs w:val="28"/>
        </w:rPr>
        <w:t>43</w:t>
      </w:r>
      <w:r w:rsidR="00BA77C2">
        <w:rPr>
          <w:rFonts w:ascii="Times New Roman" w:hAnsi="Times New Roman"/>
          <w:b/>
          <w:iCs/>
          <w:sz w:val="28"/>
          <w:szCs w:val="28"/>
        </w:rPr>
        <w:t xml:space="preserve"> </w:t>
      </w:r>
      <w:r>
        <w:rPr>
          <w:b/>
          <w:iCs/>
          <w:sz w:val="28"/>
          <w:szCs w:val="28"/>
        </w:rPr>
        <w:t>«</w:t>
      </w:r>
      <w:r w:rsidR="00335A04" w:rsidRPr="003477C7">
        <w:rPr>
          <w:rFonts w:ascii="Times New Roman" w:hAnsi="Times New Roman"/>
          <w:b/>
          <w:bCs/>
          <w:sz w:val="28"/>
          <w:szCs w:val="28"/>
        </w:rPr>
        <w:t>Об утверждении муниципальной</w:t>
      </w:r>
    </w:p>
    <w:p w:rsidR="00335A04" w:rsidRPr="003477C7" w:rsidRDefault="00335A04" w:rsidP="00BA77C2">
      <w:pPr>
        <w:pStyle w:val="a9"/>
        <w:jc w:val="both"/>
        <w:rPr>
          <w:rFonts w:ascii="Times New Roman" w:hAnsi="Times New Roman"/>
          <w:b/>
          <w:bCs/>
          <w:sz w:val="28"/>
          <w:szCs w:val="28"/>
        </w:rPr>
      </w:pPr>
      <w:r w:rsidRPr="003477C7">
        <w:rPr>
          <w:rFonts w:ascii="Times New Roman" w:hAnsi="Times New Roman"/>
          <w:b/>
          <w:bCs/>
          <w:sz w:val="28"/>
          <w:szCs w:val="28"/>
        </w:rPr>
        <w:t xml:space="preserve">программы </w:t>
      </w:r>
      <w:r w:rsidR="00D700B1">
        <w:rPr>
          <w:rFonts w:ascii="Times New Roman" w:hAnsi="Times New Roman"/>
          <w:b/>
          <w:bCs/>
          <w:sz w:val="28"/>
          <w:szCs w:val="28"/>
        </w:rPr>
        <w:t>Карайчевского</w:t>
      </w:r>
      <w:r w:rsidRPr="003477C7">
        <w:rPr>
          <w:rFonts w:ascii="Times New Roman" w:hAnsi="Times New Roman"/>
          <w:b/>
          <w:bCs/>
          <w:sz w:val="28"/>
          <w:szCs w:val="28"/>
        </w:rPr>
        <w:t xml:space="preserve"> сельского </w:t>
      </w:r>
    </w:p>
    <w:p w:rsidR="006A49CA" w:rsidRDefault="00335A04" w:rsidP="00BA77C2">
      <w:pPr>
        <w:pStyle w:val="a9"/>
        <w:jc w:val="both"/>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BA77C2">
      <w:pPr>
        <w:pStyle w:val="a9"/>
        <w:jc w:val="both"/>
        <w:rPr>
          <w:rFonts w:ascii="Times New Roman" w:hAnsi="Times New Roman"/>
          <w:b/>
          <w:bCs/>
          <w:sz w:val="28"/>
          <w:szCs w:val="28"/>
        </w:rPr>
      </w:pPr>
      <w:r w:rsidRPr="003477C7">
        <w:rPr>
          <w:rFonts w:ascii="Times New Roman" w:hAnsi="Times New Roman"/>
          <w:b/>
          <w:bCs/>
          <w:sz w:val="28"/>
          <w:szCs w:val="28"/>
        </w:rPr>
        <w:t>района</w:t>
      </w:r>
      <w:r w:rsidR="006A49CA">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sidR="00D700B1">
        <w:rPr>
          <w:rFonts w:ascii="Times New Roman" w:hAnsi="Times New Roman"/>
          <w:b/>
          <w:bCs/>
          <w:sz w:val="28"/>
          <w:szCs w:val="28"/>
        </w:rPr>
        <w:t>Карайчевского</w:t>
      </w:r>
      <w:r w:rsidR="005123D1">
        <w:rPr>
          <w:rFonts w:ascii="Times New Roman" w:hAnsi="Times New Roman"/>
          <w:b/>
          <w:bCs/>
          <w:sz w:val="28"/>
          <w:szCs w:val="28"/>
        </w:rPr>
        <w:t xml:space="preserve"> </w:t>
      </w:r>
    </w:p>
    <w:p w:rsidR="006A49CA" w:rsidRDefault="005123D1" w:rsidP="00BA77C2">
      <w:pPr>
        <w:pStyle w:val="a9"/>
        <w:jc w:val="both"/>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BA77C2">
      <w:pPr>
        <w:pStyle w:val="a9"/>
        <w:jc w:val="both"/>
        <w:rPr>
          <w:rFonts w:ascii="Times New Roman" w:hAnsi="Times New Roman"/>
          <w:b/>
          <w:bCs/>
          <w:sz w:val="28"/>
          <w:szCs w:val="28"/>
        </w:rPr>
      </w:pPr>
      <w:r w:rsidRPr="003477C7">
        <w:rPr>
          <w:rFonts w:ascii="Times New Roman" w:hAnsi="Times New Roman"/>
          <w:b/>
          <w:bCs/>
          <w:sz w:val="28"/>
          <w:szCs w:val="28"/>
        </w:rPr>
        <w:t>муниципального</w:t>
      </w:r>
      <w:r w:rsidR="006A49CA">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D700B1">
        <w:rPr>
          <w:rFonts w:ascii="Times New Roman" w:hAnsi="Times New Roman" w:cs="Times New Roman"/>
          <w:sz w:val="28"/>
          <w:szCs w:val="28"/>
        </w:rPr>
        <w:t>Карайчевского</w:t>
      </w:r>
      <w:r w:rsidRPr="00415407">
        <w:rPr>
          <w:rFonts w:ascii="Times New Roman" w:hAnsi="Times New Roman" w:cs="Times New Roman"/>
          <w:sz w:val="28"/>
          <w:szCs w:val="28"/>
        </w:rPr>
        <w:t xml:space="preserve"> сельского поселения, постановлением администрации </w:t>
      </w:r>
      <w:r w:rsidR="00D700B1">
        <w:rPr>
          <w:rFonts w:ascii="Times New Roman" w:hAnsi="Times New Roman" w:cs="Times New Roman"/>
          <w:sz w:val="28"/>
          <w:szCs w:val="28"/>
        </w:rPr>
        <w:t>Карайчевского</w:t>
      </w:r>
      <w:r w:rsidRPr="00415407">
        <w:rPr>
          <w:rFonts w:ascii="Times New Roman" w:hAnsi="Times New Roman" w:cs="Times New Roman"/>
          <w:sz w:val="28"/>
          <w:szCs w:val="28"/>
        </w:rPr>
        <w:t xml:space="preserve"> сельского поселения  </w:t>
      </w:r>
      <w:r w:rsidRPr="00135F7C">
        <w:rPr>
          <w:rFonts w:ascii="Times New Roman" w:hAnsi="Times New Roman" w:cs="Times New Roman"/>
          <w:sz w:val="28"/>
          <w:szCs w:val="28"/>
        </w:rPr>
        <w:t xml:space="preserve">от </w:t>
      </w:r>
      <w:r w:rsidR="00135F7C" w:rsidRPr="00135F7C">
        <w:rPr>
          <w:rFonts w:ascii="Times New Roman" w:hAnsi="Times New Roman" w:cs="Times New Roman"/>
          <w:sz w:val="28"/>
          <w:szCs w:val="28"/>
        </w:rPr>
        <w:t>07</w:t>
      </w:r>
      <w:r w:rsidRPr="00135F7C">
        <w:rPr>
          <w:rFonts w:ascii="Times New Roman" w:hAnsi="Times New Roman" w:cs="Times New Roman"/>
          <w:sz w:val="28"/>
          <w:szCs w:val="28"/>
        </w:rPr>
        <w:t>.1</w:t>
      </w:r>
      <w:r w:rsidR="00135F7C" w:rsidRPr="00135F7C">
        <w:rPr>
          <w:rFonts w:ascii="Times New Roman" w:hAnsi="Times New Roman" w:cs="Times New Roman"/>
          <w:sz w:val="28"/>
          <w:szCs w:val="28"/>
        </w:rPr>
        <w:t>1</w:t>
      </w:r>
      <w:r w:rsidRPr="00135F7C">
        <w:rPr>
          <w:rFonts w:ascii="Times New Roman" w:hAnsi="Times New Roman" w:cs="Times New Roman"/>
          <w:sz w:val="28"/>
          <w:szCs w:val="28"/>
        </w:rPr>
        <w:t xml:space="preserve">.2013 г. №  </w:t>
      </w:r>
      <w:r w:rsidR="00135F7C" w:rsidRPr="00135F7C">
        <w:rPr>
          <w:rFonts w:ascii="Times New Roman" w:hAnsi="Times New Roman" w:cs="Times New Roman"/>
          <w:sz w:val="28"/>
          <w:szCs w:val="28"/>
        </w:rPr>
        <w:t>59</w:t>
      </w:r>
      <w:r w:rsidRPr="00135F7C">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D700B1" w:rsidRPr="00135F7C">
        <w:rPr>
          <w:rFonts w:ascii="Times New Roman" w:hAnsi="Times New Roman" w:cs="Times New Roman"/>
          <w:sz w:val="28"/>
          <w:szCs w:val="28"/>
        </w:rPr>
        <w:t>Карайчевского</w:t>
      </w:r>
      <w:r w:rsidRPr="00135F7C">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D700B1" w:rsidRPr="00135F7C">
        <w:rPr>
          <w:rFonts w:ascii="Times New Roman" w:hAnsi="Times New Roman" w:cs="Times New Roman"/>
          <w:sz w:val="28"/>
          <w:szCs w:val="28"/>
        </w:rPr>
        <w:t>Карайчевского</w:t>
      </w:r>
      <w:r w:rsidRPr="00135F7C">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A202D" w:rsidRPr="00934F71" w:rsidRDefault="003A202D" w:rsidP="00934F71">
      <w:pPr>
        <w:pStyle w:val="a9"/>
        <w:jc w:val="both"/>
        <w:rPr>
          <w:rFonts w:ascii="Times New Roman" w:hAnsi="Times New Roman"/>
          <w:sz w:val="28"/>
          <w:szCs w:val="28"/>
        </w:rPr>
      </w:pPr>
      <w:r>
        <w:rPr>
          <w:sz w:val="28"/>
          <w:szCs w:val="28"/>
        </w:rPr>
        <w:t xml:space="preserve">       </w:t>
      </w:r>
      <w:r w:rsidR="00335A04" w:rsidRPr="00934F71">
        <w:rPr>
          <w:rFonts w:ascii="Times New Roman" w:hAnsi="Times New Roman"/>
          <w:sz w:val="28"/>
          <w:szCs w:val="28"/>
        </w:rPr>
        <w:t>1.</w:t>
      </w:r>
      <w:r w:rsidRPr="00934F71">
        <w:rPr>
          <w:rFonts w:ascii="Times New Roman" w:hAnsi="Times New Roman"/>
          <w:sz w:val="28"/>
          <w:szCs w:val="28"/>
        </w:rPr>
        <w:t xml:space="preserve"> </w:t>
      </w:r>
      <w:r w:rsidRPr="00934F71">
        <w:rPr>
          <w:rFonts w:ascii="Times New Roman" w:hAnsi="Times New Roman"/>
          <w:color w:val="212121"/>
          <w:sz w:val="28"/>
          <w:szCs w:val="28"/>
          <w:shd w:val="clear" w:color="auto" w:fill="FFFFFF"/>
        </w:rPr>
        <w:t>Внести изменения в постановление администрации Карайчевского сельского поселения Бутурлиновского муниципального района Воронежской области  от 14.10.2022 года  № 4</w:t>
      </w:r>
      <w:r w:rsidR="00934F71" w:rsidRPr="00934F71">
        <w:rPr>
          <w:rFonts w:ascii="Times New Roman" w:hAnsi="Times New Roman"/>
          <w:color w:val="212121"/>
          <w:sz w:val="28"/>
          <w:szCs w:val="28"/>
          <w:shd w:val="clear" w:color="auto" w:fill="FFFFFF"/>
        </w:rPr>
        <w:t>3</w:t>
      </w:r>
      <w:r w:rsidRPr="00934F71">
        <w:rPr>
          <w:rFonts w:ascii="Times New Roman" w:hAnsi="Times New Roman"/>
          <w:color w:val="212121"/>
          <w:sz w:val="28"/>
          <w:szCs w:val="28"/>
          <w:shd w:val="clear" w:color="auto" w:fill="FFFFFF"/>
        </w:rPr>
        <w:t xml:space="preserve"> «Об утверждении муниципальной программы Карайчевского сельского поселения Бутурлиновского муниципального района  Воронежской области  «</w:t>
      </w:r>
      <w:r w:rsidR="00934F71" w:rsidRPr="00934F71">
        <w:rPr>
          <w:rFonts w:ascii="Times New Roman" w:hAnsi="Times New Roman"/>
          <w:bCs/>
          <w:sz w:val="28"/>
          <w:szCs w:val="28"/>
        </w:rPr>
        <w:t xml:space="preserve">Социальное развитие Карайчевского сельского поселения Бутурлиновского муниципального  </w:t>
      </w:r>
      <w:r w:rsidR="00934F71" w:rsidRPr="00934F71">
        <w:rPr>
          <w:rFonts w:ascii="Times New Roman" w:hAnsi="Times New Roman"/>
          <w:bCs/>
          <w:sz w:val="28"/>
          <w:szCs w:val="28"/>
        </w:rPr>
        <w:lastRenderedPageBreak/>
        <w:t>района Воронежской области</w:t>
      </w:r>
      <w:r w:rsidRPr="00934F71">
        <w:rPr>
          <w:rFonts w:ascii="Times New Roman" w:hAnsi="Times New Roman"/>
          <w:bCs/>
          <w:color w:val="212121"/>
          <w:sz w:val="28"/>
        </w:rPr>
        <w:t>»</w:t>
      </w:r>
      <w:r w:rsidRPr="00934F71">
        <w:rPr>
          <w:rFonts w:ascii="Times New Roman" w:hAnsi="Times New Roman"/>
          <w:color w:val="212121"/>
          <w:sz w:val="28"/>
          <w:szCs w:val="28"/>
          <w:shd w:val="clear" w:color="auto" w:fill="FFFFFF"/>
        </w:rPr>
        <w:t>,</w:t>
      </w:r>
      <w:r w:rsidRPr="00A06EB5">
        <w:rPr>
          <w:color w:val="212121"/>
          <w:sz w:val="28"/>
          <w:szCs w:val="28"/>
          <w:shd w:val="clear" w:color="auto" w:fill="FFFFFF"/>
        </w:rPr>
        <w:t xml:space="preserve"> </w:t>
      </w:r>
      <w:r w:rsidRPr="00934F71">
        <w:rPr>
          <w:rFonts w:ascii="Times New Roman" w:hAnsi="Times New Roman"/>
          <w:color w:val="212121"/>
          <w:sz w:val="28"/>
          <w:szCs w:val="28"/>
          <w:shd w:val="clear" w:color="auto" w:fill="FFFFFF"/>
        </w:rPr>
        <w:t>изложив утвержденную программу в  редакции согласно приложению к настоящему постановлению</w:t>
      </w:r>
      <w:r w:rsidRPr="00934F71">
        <w:rPr>
          <w:rFonts w:ascii="Times New Roman" w:hAnsi="Times New Roman"/>
          <w:sz w:val="28"/>
          <w:szCs w:val="28"/>
        </w:rPr>
        <w:t>.</w:t>
      </w:r>
    </w:p>
    <w:p w:rsidR="003A202D" w:rsidRDefault="003A202D" w:rsidP="00BA77C2">
      <w:pPr>
        <w:tabs>
          <w:tab w:val="left" w:pos="732"/>
        </w:tabs>
        <w:spacing w:after="0" w:line="240" w:lineRule="auto"/>
        <w:ind w:left="55" w:hanging="713"/>
        <w:jc w:val="both"/>
        <w:rPr>
          <w:sz w:val="28"/>
          <w:szCs w:val="28"/>
        </w:rPr>
      </w:pPr>
      <w:r>
        <w:rPr>
          <w:sz w:val="28"/>
          <w:szCs w:val="28"/>
        </w:rPr>
        <w:t xml:space="preserve">                 2. </w:t>
      </w:r>
      <w:r w:rsidRPr="00020AC9">
        <w:rPr>
          <w:sz w:val="28"/>
          <w:szCs w:val="28"/>
        </w:rPr>
        <w:t>На</w:t>
      </w:r>
      <w:r>
        <w:rPr>
          <w:sz w:val="28"/>
          <w:szCs w:val="28"/>
        </w:rPr>
        <w:t>стоящее</w:t>
      </w:r>
      <w:r w:rsidRPr="00020AC9">
        <w:rPr>
          <w:sz w:val="28"/>
          <w:szCs w:val="28"/>
        </w:rPr>
        <w:t xml:space="preserve"> постановление   опубликовать в официальном периодическом</w:t>
      </w:r>
      <w:r>
        <w:rPr>
          <w:sz w:val="28"/>
          <w:szCs w:val="28"/>
        </w:rPr>
        <w:t xml:space="preserve"> </w:t>
      </w:r>
      <w:r w:rsidRPr="00020AC9">
        <w:rPr>
          <w:sz w:val="28"/>
          <w:szCs w:val="28"/>
        </w:rPr>
        <w:t xml:space="preserve">печатном издании «Вестник муниципальных правовых актов </w:t>
      </w:r>
      <w:r>
        <w:rPr>
          <w:sz w:val="28"/>
          <w:szCs w:val="28"/>
        </w:rPr>
        <w:t>и иной официальной информации</w:t>
      </w:r>
      <w:r w:rsidRPr="00020AC9">
        <w:rPr>
          <w:sz w:val="28"/>
          <w:szCs w:val="28"/>
        </w:rPr>
        <w:t xml:space="preserve"> </w:t>
      </w:r>
      <w:r>
        <w:rPr>
          <w:sz w:val="28"/>
          <w:szCs w:val="28"/>
        </w:rPr>
        <w:t>Карайчевского</w:t>
      </w:r>
      <w:r w:rsidRPr="00020AC9">
        <w:rPr>
          <w:sz w:val="28"/>
          <w:szCs w:val="28"/>
        </w:rPr>
        <w:t xml:space="preserve"> сельского поселения Бутурлиновского муниципального района Воронежской области» и разместить  на официальном  сайте администрации </w:t>
      </w:r>
      <w:r>
        <w:rPr>
          <w:sz w:val="28"/>
          <w:szCs w:val="28"/>
        </w:rPr>
        <w:t>Карайчевского</w:t>
      </w:r>
      <w:r w:rsidRPr="00020AC9">
        <w:rPr>
          <w:sz w:val="28"/>
          <w:szCs w:val="28"/>
        </w:rPr>
        <w:t xml:space="preserve"> сельского поселения Бутурлиновского муниципального района Воронежской области</w:t>
      </w:r>
      <w:r>
        <w:rPr>
          <w:sz w:val="28"/>
          <w:szCs w:val="28"/>
        </w:rPr>
        <w:t>.</w:t>
      </w:r>
    </w:p>
    <w:p w:rsidR="000E38B1" w:rsidRPr="00020AC9" w:rsidRDefault="000E38B1" w:rsidP="00BA77C2">
      <w:pPr>
        <w:spacing w:after="0" w:line="240" w:lineRule="auto"/>
        <w:jc w:val="both"/>
        <w:rPr>
          <w:color w:val="000000"/>
          <w:sz w:val="28"/>
          <w:szCs w:val="28"/>
        </w:rPr>
      </w:pPr>
      <w:r>
        <w:rPr>
          <w:b/>
          <w:bCs/>
          <w:sz w:val="28"/>
          <w:szCs w:val="28"/>
        </w:rPr>
        <w:t xml:space="preserve">        </w:t>
      </w:r>
      <w:r w:rsidRPr="000E38B1">
        <w:rPr>
          <w:bCs/>
          <w:sz w:val="28"/>
          <w:szCs w:val="28"/>
        </w:rPr>
        <w:t>3.</w:t>
      </w:r>
      <w:r>
        <w:rPr>
          <w:b/>
          <w:bCs/>
          <w:sz w:val="28"/>
          <w:szCs w:val="28"/>
        </w:rPr>
        <w:t xml:space="preserve"> </w:t>
      </w:r>
      <w:r w:rsidRPr="00020AC9">
        <w:rPr>
          <w:color w:val="000000"/>
          <w:sz w:val="28"/>
          <w:szCs w:val="28"/>
        </w:rPr>
        <w:t>Контроль за исполнением настоящего постановления оставляю за собой.</w:t>
      </w:r>
    </w:p>
    <w:p w:rsidR="000E38B1" w:rsidRPr="00020AC9" w:rsidRDefault="000E38B1" w:rsidP="000E38B1">
      <w:pPr>
        <w:jc w:val="both"/>
        <w:rPr>
          <w:bCs/>
          <w:sz w:val="28"/>
          <w:szCs w:val="28"/>
        </w:rPr>
      </w:pPr>
    </w:p>
    <w:p w:rsidR="000E38B1" w:rsidRDefault="000E38B1" w:rsidP="000432E3">
      <w:pPr>
        <w:pStyle w:val="ConsTitle"/>
        <w:widowControl/>
        <w:tabs>
          <w:tab w:val="left" w:pos="9900"/>
        </w:tabs>
        <w:ind w:right="22"/>
        <w:rPr>
          <w:rFonts w:ascii="Times New Roman" w:hAnsi="Times New Roman" w:cs="Times New Roman"/>
          <w:b w:val="0"/>
          <w:bCs w:val="0"/>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D700B1">
        <w:rPr>
          <w:rFonts w:ascii="Times New Roman" w:hAnsi="Times New Roman" w:cs="Times New Roman"/>
          <w:b w:val="0"/>
          <w:bCs w:val="0"/>
          <w:sz w:val="28"/>
          <w:szCs w:val="28"/>
        </w:rPr>
        <w:t>Карайчевского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D700B1" w:rsidRPr="00D700B1">
        <w:rPr>
          <w:b w:val="0"/>
          <w:sz w:val="28"/>
          <w:szCs w:val="28"/>
        </w:rPr>
        <w:t xml:space="preserve"> </w:t>
      </w:r>
      <w:r w:rsidR="00E427AD">
        <w:rPr>
          <w:b w:val="0"/>
          <w:sz w:val="28"/>
          <w:szCs w:val="28"/>
        </w:rPr>
        <w:t xml:space="preserve">          </w:t>
      </w:r>
      <w:r w:rsidR="00D700B1" w:rsidRPr="00D700B1">
        <w:rPr>
          <w:rFonts w:ascii="Times New Roman" w:hAnsi="Times New Roman" w:cs="Times New Roman"/>
          <w:b w:val="0"/>
          <w:sz w:val="28"/>
          <w:szCs w:val="28"/>
        </w:rPr>
        <w:t xml:space="preserve">Т.И. </w:t>
      </w:r>
      <w:proofErr w:type="spellStart"/>
      <w:r w:rsidR="00D700B1" w:rsidRPr="00D700B1">
        <w:rPr>
          <w:rFonts w:ascii="Times New Roman" w:hAnsi="Times New Roman" w:cs="Times New Roman"/>
          <w:b w:val="0"/>
          <w:sz w:val="28"/>
          <w:szCs w:val="28"/>
        </w:rPr>
        <w:t>Складчикова</w:t>
      </w:r>
      <w:proofErr w:type="spellEnd"/>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BA77C2" w:rsidRDefault="00BA77C2"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0E38B1" w:rsidRDefault="000E38B1" w:rsidP="009D1543">
      <w:pPr>
        <w:autoSpaceDE w:val="0"/>
        <w:spacing w:after="0" w:line="240" w:lineRule="auto"/>
        <w:rPr>
          <w:sz w:val="28"/>
          <w:szCs w:val="28"/>
        </w:rPr>
      </w:pPr>
    </w:p>
    <w:p w:rsidR="000E38B1" w:rsidRDefault="000E38B1"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BA77C2" w:rsidRDefault="00C421CD" w:rsidP="00C421CD">
      <w:pPr>
        <w:autoSpaceDE w:val="0"/>
        <w:spacing w:after="0" w:line="240" w:lineRule="auto"/>
        <w:jc w:val="right"/>
        <w:rPr>
          <w:sz w:val="24"/>
          <w:szCs w:val="24"/>
        </w:rPr>
      </w:pPr>
      <w:r w:rsidRPr="00BA77C2">
        <w:rPr>
          <w:sz w:val="24"/>
          <w:szCs w:val="24"/>
        </w:rPr>
        <w:lastRenderedPageBreak/>
        <w:t xml:space="preserve">Приложение </w:t>
      </w:r>
      <w:r w:rsidR="00BA77C2">
        <w:rPr>
          <w:sz w:val="24"/>
          <w:szCs w:val="24"/>
        </w:rPr>
        <w:t xml:space="preserve"> </w:t>
      </w:r>
    </w:p>
    <w:p w:rsidR="00BA77C2" w:rsidRDefault="00C421CD" w:rsidP="00C421CD">
      <w:pPr>
        <w:autoSpaceDE w:val="0"/>
        <w:spacing w:after="0" w:line="240" w:lineRule="auto"/>
        <w:jc w:val="right"/>
        <w:rPr>
          <w:sz w:val="24"/>
          <w:szCs w:val="24"/>
        </w:rPr>
      </w:pPr>
      <w:r w:rsidRPr="00BA77C2">
        <w:rPr>
          <w:sz w:val="24"/>
          <w:szCs w:val="24"/>
        </w:rPr>
        <w:t>к  постановлению</w:t>
      </w:r>
      <w:r w:rsidR="00BA77C2">
        <w:rPr>
          <w:sz w:val="24"/>
          <w:szCs w:val="24"/>
        </w:rPr>
        <w:t xml:space="preserve"> </w:t>
      </w:r>
      <w:r w:rsidRPr="00BA77C2">
        <w:rPr>
          <w:sz w:val="24"/>
          <w:szCs w:val="24"/>
        </w:rPr>
        <w:t xml:space="preserve">администрации </w:t>
      </w:r>
    </w:p>
    <w:p w:rsidR="00BA77C2" w:rsidRDefault="00BA77C2" w:rsidP="00C421CD">
      <w:pPr>
        <w:autoSpaceDE w:val="0"/>
        <w:spacing w:after="0" w:line="240" w:lineRule="auto"/>
        <w:jc w:val="right"/>
        <w:rPr>
          <w:sz w:val="24"/>
          <w:szCs w:val="24"/>
        </w:rPr>
      </w:pPr>
      <w:r>
        <w:rPr>
          <w:sz w:val="24"/>
          <w:szCs w:val="24"/>
        </w:rPr>
        <w:t xml:space="preserve">               </w:t>
      </w:r>
      <w:r w:rsidR="00D700B1" w:rsidRPr="00BA77C2">
        <w:rPr>
          <w:sz w:val="24"/>
          <w:szCs w:val="24"/>
        </w:rPr>
        <w:t>Карайчевского</w:t>
      </w:r>
      <w:r>
        <w:rPr>
          <w:sz w:val="24"/>
          <w:szCs w:val="24"/>
        </w:rPr>
        <w:t xml:space="preserve"> </w:t>
      </w:r>
      <w:r w:rsidR="00C421CD" w:rsidRPr="00BA77C2">
        <w:rPr>
          <w:sz w:val="24"/>
          <w:szCs w:val="24"/>
        </w:rPr>
        <w:t xml:space="preserve"> сельского поселения</w:t>
      </w:r>
    </w:p>
    <w:p w:rsidR="00BA77C2" w:rsidRDefault="00C421CD" w:rsidP="00C421CD">
      <w:pPr>
        <w:autoSpaceDE w:val="0"/>
        <w:spacing w:after="0" w:line="240" w:lineRule="auto"/>
        <w:jc w:val="right"/>
        <w:rPr>
          <w:sz w:val="24"/>
          <w:szCs w:val="24"/>
        </w:rPr>
      </w:pPr>
      <w:r w:rsidRPr="00BA77C2">
        <w:rPr>
          <w:sz w:val="24"/>
          <w:szCs w:val="24"/>
        </w:rPr>
        <w:t xml:space="preserve"> Бутурлиновского муниципального</w:t>
      </w:r>
      <w:r w:rsidR="00BA77C2">
        <w:rPr>
          <w:sz w:val="24"/>
          <w:szCs w:val="24"/>
        </w:rPr>
        <w:t xml:space="preserve"> р</w:t>
      </w:r>
      <w:r w:rsidRPr="00BA77C2">
        <w:rPr>
          <w:sz w:val="24"/>
          <w:szCs w:val="24"/>
        </w:rPr>
        <w:t xml:space="preserve">айона  </w:t>
      </w:r>
    </w:p>
    <w:p w:rsidR="00C421CD" w:rsidRPr="00BA77C2" w:rsidRDefault="00C421CD" w:rsidP="00C421CD">
      <w:pPr>
        <w:autoSpaceDE w:val="0"/>
        <w:spacing w:after="0" w:line="240" w:lineRule="auto"/>
        <w:jc w:val="right"/>
        <w:rPr>
          <w:sz w:val="24"/>
          <w:szCs w:val="24"/>
        </w:rPr>
      </w:pPr>
      <w:r w:rsidRPr="00BA77C2">
        <w:rPr>
          <w:sz w:val="24"/>
          <w:szCs w:val="24"/>
        </w:rPr>
        <w:t>Воронежской области</w:t>
      </w:r>
      <w:r w:rsidR="00BA77C2">
        <w:rPr>
          <w:sz w:val="24"/>
          <w:szCs w:val="24"/>
        </w:rPr>
        <w:t xml:space="preserve"> </w:t>
      </w:r>
      <w:r w:rsidRPr="00BA77C2">
        <w:rPr>
          <w:sz w:val="24"/>
          <w:szCs w:val="24"/>
        </w:rPr>
        <w:t>от</w:t>
      </w:r>
      <w:r w:rsidR="00F74AF8" w:rsidRPr="00BA77C2">
        <w:rPr>
          <w:sz w:val="24"/>
          <w:szCs w:val="24"/>
        </w:rPr>
        <w:t xml:space="preserve"> </w:t>
      </w:r>
      <w:r w:rsidR="00BA77C2" w:rsidRPr="00BA77C2">
        <w:rPr>
          <w:sz w:val="24"/>
          <w:szCs w:val="24"/>
        </w:rPr>
        <w:t>28.02.2023 г.</w:t>
      </w:r>
      <w:r w:rsidRPr="00BA77C2">
        <w:rPr>
          <w:sz w:val="24"/>
          <w:szCs w:val="24"/>
        </w:rPr>
        <w:t xml:space="preserve"> №</w:t>
      </w:r>
      <w:r w:rsidR="00BA77C2" w:rsidRPr="00BA77C2">
        <w:rPr>
          <w:sz w:val="24"/>
          <w:szCs w:val="24"/>
        </w:rPr>
        <w:t xml:space="preserve"> 19 </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Default="008668D5" w:rsidP="00F15069">
      <w:pPr>
        <w:rPr>
          <w:sz w:val="28"/>
          <w:szCs w:val="28"/>
        </w:rPr>
      </w:pPr>
    </w:p>
    <w:p w:rsidR="00BA77C2" w:rsidRPr="008F25E4" w:rsidRDefault="00BA77C2"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D700B1" w:rsidP="00F15069">
      <w:pPr>
        <w:autoSpaceDE w:val="0"/>
        <w:spacing w:after="0" w:line="240" w:lineRule="auto"/>
        <w:ind w:firstLine="540"/>
        <w:jc w:val="center"/>
        <w:rPr>
          <w:b/>
          <w:bCs/>
          <w:sz w:val="28"/>
          <w:szCs w:val="28"/>
        </w:rPr>
      </w:pPr>
      <w:r>
        <w:rPr>
          <w:b/>
          <w:bCs/>
          <w:sz w:val="28"/>
          <w:szCs w:val="28"/>
        </w:rPr>
        <w:t>Карайчевского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D700B1">
        <w:rPr>
          <w:b/>
          <w:sz w:val="28"/>
          <w:szCs w:val="28"/>
        </w:rPr>
        <w:t>Карайчевского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700B1">
        <w:rPr>
          <w:b/>
          <w:bCs/>
          <w:spacing w:val="-1"/>
          <w:sz w:val="28"/>
          <w:szCs w:val="28"/>
          <w:lang w:eastAsia="ru-RU"/>
        </w:rPr>
        <w:t>Карайчевского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D700B1">
        <w:rPr>
          <w:b/>
          <w:sz w:val="28"/>
          <w:szCs w:val="28"/>
        </w:rPr>
        <w:t>Карайчевского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035A69">
            <w:pPr>
              <w:snapToGrid w:val="0"/>
              <w:spacing w:after="0" w:line="240" w:lineRule="auto"/>
              <w:jc w:val="both"/>
              <w:rPr>
                <w:sz w:val="28"/>
                <w:szCs w:val="28"/>
              </w:rPr>
            </w:pPr>
            <w:r w:rsidRPr="006C27CD">
              <w:rPr>
                <w:sz w:val="28"/>
                <w:szCs w:val="28"/>
              </w:rPr>
              <w:t xml:space="preserve">Администрация </w:t>
            </w:r>
            <w:r w:rsidR="00D700B1">
              <w:rPr>
                <w:sz w:val="28"/>
                <w:szCs w:val="28"/>
              </w:rPr>
              <w:t>Карайчевского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035A69">
            <w:pPr>
              <w:snapToGrid w:val="0"/>
              <w:spacing w:after="0" w:line="240" w:lineRule="auto"/>
              <w:jc w:val="both"/>
              <w:rPr>
                <w:sz w:val="28"/>
                <w:szCs w:val="28"/>
              </w:rPr>
            </w:pPr>
            <w:r w:rsidRPr="006C27CD">
              <w:rPr>
                <w:sz w:val="28"/>
                <w:szCs w:val="28"/>
              </w:rPr>
              <w:t xml:space="preserve">Администрация </w:t>
            </w:r>
            <w:r w:rsidR="00D700B1">
              <w:rPr>
                <w:sz w:val="28"/>
                <w:szCs w:val="28"/>
              </w:rPr>
              <w:t>Карайчевского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F74AF8">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035A69">
            <w:pPr>
              <w:autoSpaceDE w:val="0"/>
              <w:snapToGrid w:val="0"/>
              <w:spacing w:after="0" w:line="240" w:lineRule="auto"/>
              <w:jc w:val="both"/>
              <w:rPr>
                <w:sz w:val="28"/>
                <w:szCs w:val="28"/>
              </w:rPr>
            </w:pPr>
            <w:r w:rsidRPr="006C27CD">
              <w:rPr>
                <w:sz w:val="28"/>
                <w:szCs w:val="28"/>
              </w:rPr>
              <w:t xml:space="preserve">Администрация </w:t>
            </w:r>
            <w:r w:rsidR="00D700B1">
              <w:rPr>
                <w:sz w:val="28"/>
                <w:szCs w:val="28"/>
              </w:rPr>
              <w:t>Карайчевского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BA77C2" w:rsidRDefault="00C54768" w:rsidP="00035A69">
            <w:pPr>
              <w:pStyle w:val="a7"/>
              <w:numPr>
                <w:ilvl w:val="0"/>
                <w:numId w:val="10"/>
              </w:numPr>
              <w:snapToGrid w:val="0"/>
              <w:spacing w:after="0" w:line="240" w:lineRule="auto"/>
              <w:ind w:left="0"/>
              <w:jc w:val="both"/>
              <w:rPr>
                <w:sz w:val="28"/>
                <w:szCs w:val="28"/>
              </w:rPr>
            </w:pPr>
            <w:r w:rsidRPr="00BA77C2">
              <w:rPr>
                <w:sz w:val="28"/>
                <w:szCs w:val="28"/>
              </w:rPr>
              <w:t xml:space="preserve">1. </w:t>
            </w:r>
            <w:r w:rsidR="008668D5" w:rsidRPr="00BA77C2">
              <w:rPr>
                <w:sz w:val="28"/>
                <w:szCs w:val="28"/>
              </w:rPr>
              <w:t>Подпрограмма «</w:t>
            </w:r>
            <w:r w:rsidR="0040435B" w:rsidRPr="00BA77C2">
              <w:rPr>
                <w:sz w:val="28"/>
                <w:szCs w:val="28"/>
              </w:rPr>
              <w:t>Защита населения и территории от чрезвычайных ситуаций</w:t>
            </w:r>
            <w:r w:rsidR="00F74AF8" w:rsidRPr="00BA77C2">
              <w:rPr>
                <w:sz w:val="28"/>
                <w:szCs w:val="28"/>
              </w:rPr>
              <w:t xml:space="preserve"> </w:t>
            </w:r>
            <w:r w:rsidR="00CB78B2" w:rsidRPr="00BA77C2">
              <w:rPr>
                <w:sz w:val="28"/>
                <w:szCs w:val="28"/>
              </w:rPr>
              <w:t xml:space="preserve">природного и техногенного характера,  </w:t>
            </w:r>
            <w:r w:rsidR="007F6DC6" w:rsidRPr="00BA77C2">
              <w:rPr>
                <w:sz w:val="28"/>
                <w:szCs w:val="28"/>
              </w:rPr>
              <w:t>пожарная безопасность</w:t>
            </w:r>
            <w:r w:rsidR="008668D5" w:rsidRPr="00BA77C2">
              <w:rPr>
                <w:sz w:val="28"/>
                <w:szCs w:val="28"/>
              </w:rPr>
              <w:t>».</w:t>
            </w:r>
          </w:p>
          <w:p w:rsidR="00C54768" w:rsidRPr="00BA77C2" w:rsidRDefault="00C54768" w:rsidP="00035A69">
            <w:pPr>
              <w:pStyle w:val="a7"/>
              <w:numPr>
                <w:ilvl w:val="0"/>
                <w:numId w:val="10"/>
              </w:numPr>
              <w:snapToGrid w:val="0"/>
              <w:spacing w:after="0" w:line="240" w:lineRule="auto"/>
              <w:ind w:left="0"/>
              <w:jc w:val="both"/>
              <w:rPr>
                <w:sz w:val="28"/>
                <w:szCs w:val="28"/>
              </w:rPr>
            </w:pPr>
            <w:r w:rsidRPr="00BA77C2">
              <w:rPr>
                <w:sz w:val="28"/>
                <w:szCs w:val="28"/>
              </w:rPr>
              <w:t xml:space="preserve">2. </w:t>
            </w:r>
            <w:r w:rsidR="008668D5" w:rsidRPr="00BA77C2">
              <w:rPr>
                <w:sz w:val="28"/>
                <w:szCs w:val="28"/>
              </w:rPr>
              <w:t xml:space="preserve">Подпрограмма «Развитие национальной экономики </w:t>
            </w:r>
            <w:r w:rsidR="00D700B1" w:rsidRPr="00BA77C2">
              <w:rPr>
                <w:sz w:val="28"/>
                <w:szCs w:val="28"/>
              </w:rPr>
              <w:t>Карайчевского</w:t>
            </w:r>
            <w:r w:rsidR="008668D5" w:rsidRPr="00BA77C2">
              <w:rPr>
                <w:sz w:val="28"/>
                <w:szCs w:val="28"/>
              </w:rPr>
              <w:t xml:space="preserve"> сельского поселения».</w:t>
            </w:r>
          </w:p>
          <w:p w:rsidR="00066BFF" w:rsidRPr="00BA77C2" w:rsidRDefault="00066BFF" w:rsidP="00035A69">
            <w:pPr>
              <w:pStyle w:val="a7"/>
              <w:numPr>
                <w:ilvl w:val="0"/>
                <w:numId w:val="10"/>
              </w:numPr>
              <w:snapToGrid w:val="0"/>
              <w:spacing w:after="0" w:line="240" w:lineRule="auto"/>
              <w:ind w:left="0"/>
              <w:jc w:val="both"/>
              <w:rPr>
                <w:sz w:val="28"/>
                <w:szCs w:val="28"/>
              </w:rPr>
            </w:pPr>
            <w:r w:rsidRPr="00BA77C2">
              <w:rPr>
                <w:sz w:val="28"/>
                <w:szCs w:val="28"/>
              </w:rPr>
              <w:t>3.</w:t>
            </w:r>
            <w:r w:rsidR="00BA77C2" w:rsidRPr="00BA77C2">
              <w:rPr>
                <w:sz w:val="28"/>
                <w:szCs w:val="28"/>
              </w:rPr>
              <w:t xml:space="preserve"> </w:t>
            </w:r>
            <w:r w:rsidRPr="00BA77C2">
              <w:rPr>
                <w:sz w:val="28"/>
                <w:szCs w:val="28"/>
              </w:rPr>
              <w:t xml:space="preserve">Подпрограмма «Дорожное </w:t>
            </w:r>
            <w:r w:rsidR="00971154" w:rsidRPr="00BA77C2">
              <w:rPr>
                <w:sz w:val="28"/>
                <w:szCs w:val="28"/>
              </w:rPr>
              <w:t xml:space="preserve">хозяйство </w:t>
            </w:r>
            <w:r w:rsidR="00D700B1" w:rsidRPr="00BA77C2">
              <w:rPr>
                <w:sz w:val="28"/>
                <w:szCs w:val="28"/>
              </w:rPr>
              <w:t>Карайчевского</w:t>
            </w:r>
            <w:r w:rsidR="00971154" w:rsidRPr="00BA77C2">
              <w:rPr>
                <w:sz w:val="28"/>
                <w:szCs w:val="28"/>
              </w:rPr>
              <w:t xml:space="preserve"> сельского поселения»</w:t>
            </w:r>
          </w:p>
          <w:p w:rsidR="008668D5" w:rsidRPr="00BA77C2" w:rsidRDefault="00971154" w:rsidP="00035A69">
            <w:pPr>
              <w:pStyle w:val="a7"/>
              <w:numPr>
                <w:ilvl w:val="0"/>
                <w:numId w:val="10"/>
              </w:numPr>
              <w:snapToGrid w:val="0"/>
              <w:spacing w:after="0" w:line="240" w:lineRule="auto"/>
              <w:ind w:left="0"/>
              <w:jc w:val="both"/>
              <w:rPr>
                <w:sz w:val="28"/>
                <w:szCs w:val="28"/>
              </w:rPr>
            </w:pPr>
            <w:r w:rsidRPr="00BA77C2">
              <w:rPr>
                <w:sz w:val="28"/>
                <w:szCs w:val="28"/>
              </w:rPr>
              <w:t>4.</w:t>
            </w:r>
            <w:r w:rsidR="00BA77C2" w:rsidRPr="00BA77C2">
              <w:rPr>
                <w:sz w:val="28"/>
                <w:szCs w:val="28"/>
              </w:rPr>
              <w:t xml:space="preserve"> </w:t>
            </w:r>
            <w:r w:rsidR="008668D5" w:rsidRPr="00BA77C2">
              <w:rPr>
                <w:sz w:val="28"/>
                <w:szCs w:val="28"/>
              </w:rPr>
              <w:t xml:space="preserve">Подпрограмма «Развитие жилищно-коммунального хозяйства на  территории </w:t>
            </w:r>
            <w:r w:rsidR="00D700B1" w:rsidRPr="00BA77C2">
              <w:rPr>
                <w:sz w:val="28"/>
                <w:szCs w:val="28"/>
              </w:rPr>
              <w:t>Карайчевского</w:t>
            </w:r>
            <w:r w:rsidR="008668D5" w:rsidRPr="00BA77C2">
              <w:rPr>
                <w:sz w:val="28"/>
                <w:szCs w:val="28"/>
              </w:rPr>
              <w:t xml:space="preserve"> сельского поселе</w:t>
            </w:r>
            <w:r w:rsidR="008668D5" w:rsidRPr="00BA77C2">
              <w:rPr>
                <w:sz w:val="28"/>
                <w:szCs w:val="28"/>
              </w:rPr>
              <w:softHyphen/>
              <w:t>ния».</w:t>
            </w:r>
          </w:p>
          <w:p w:rsidR="00C54768" w:rsidRPr="00035A69" w:rsidRDefault="003532A8" w:rsidP="00035A69">
            <w:pPr>
              <w:pStyle w:val="a7"/>
              <w:numPr>
                <w:ilvl w:val="0"/>
                <w:numId w:val="10"/>
              </w:numPr>
              <w:snapToGrid w:val="0"/>
              <w:spacing w:after="0" w:line="240" w:lineRule="auto"/>
              <w:ind w:left="0"/>
              <w:jc w:val="both"/>
              <w:rPr>
                <w:sz w:val="28"/>
                <w:szCs w:val="28"/>
              </w:rPr>
            </w:pPr>
            <w:r w:rsidRPr="00BA77C2">
              <w:rPr>
                <w:sz w:val="28"/>
                <w:szCs w:val="28"/>
              </w:rPr>
              <w:t>5</w:t>
            </w:r>
            <w:r w:rsidR="00C54768" w:rsidRPr="00BA77C2">
              <w:rPr>
                <w:sz w:val="28"/>
                <w:szCs w:val="28"/>
              </w:rPr>
              <w:t xml:space="preserve">. </w:t>
            </w:r>
            <w:r w:rsidR="00BA77C2" w:rsidRPr="00BA77C2">
              <w:rPr>
                <w:sz w:val="28"/>
                <w:szCs w:val="28"/>
              </w:rPr>
              <w:t xml:space="preserve"> </w:t>
            </w:r>
            <w:r w:rsidR="008668D5" w:rsidRPr="00BA77C2">
              <w:rPr>
                <w:sz w:val="28"/>
                <w:szCs w:val="28"/>
              </w:rPr>
              <w:t>Подпрограмма «Социальная</w:t>
            </w:r>
            <w:r w:rsidR="008668D5" w:rsidRPr="006C27CD">
              <w:rPr>
                <w:sz w:val="28"/>
                <w:szCs w:val="28"/>
              </w:rPr>
              <w:t xml:space="preserve"> политика </w:t>
            </w:r>
            <w:r w:rsidR="00D700B1">
              <w:rPr>
                <w:sz w:val="28"/>
                <w:szCs w:val="28"/>
              </w:rPr>
              <w:t>Карайчевского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035A69">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D700B1">
              <w:rPr>
                <w:sz w:val="28"/>
                <w:szCs w:val="28"/>
              </w:rPr>
              <w:t>Карайчевского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E427AD">
              <w:rPr>
                <w:sz w:val="28"/>
                <w:szCs w:val="28"/>
              </w:rPr>
              <w:t>Карайчевка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035A69">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035A69">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035A69">
            <w:pPr>
              <w:snapToGrid w:val="0"/>
              <w:spacing w:after="0" w:line="240" w:lineRule="auto"/>
              <w:jc w:val="both"/>
              <w:rPr>
                <w:sz w:val="28"/>
                <w:szCs w:val="28"/>
              </w:rPr>
            </w:pPr>
            <w:r w:rsidRPr="006C27CD">
              <w:rPr>
                <w:sz w:val="28"/>
                <w:szCs w:val="28"/>
              </w:rPr>
              <w:t>Реализация программы позволит решить следующие задачи:</w:t>
            </w:r>
          </w:p>
          <w:p w:rsidR="00C23893" w:rsidRDefault="008668D5" w:rsidP="00035A69">
            <w:pPr>
              <w:autoSpaceDE w:val="0"/>
              <w:spacing w:after="0" w:line="240" w:lineRule="auto"/>
              <w:jc w:val="both"/>
              <w:rPr>
                <w:sz w:val="28"/>
                <w:szCs w:val="28"/>
              </w:rPr>
            </w:pPr>
            <w:r w:rsidRPr="006C27CD">
              <w:rPr>
                <w:sz w:val="28"/>
                <w:szCs w:val="28"/>
              </w:rPr>
              <w:t>- обеспечение первичных мер пожарной безопасности</w:t>
            </w:r>
          </w:p>
          <w:p w:rsidR="00C23893" w:rsidRPr="006C27CD" w:rsidRDefault="00C23893" w:rsidP="00035A69">
            <w:pPr>
              <w:autoSpaceDE w:val="0"/>
              <w:spacing w:after="0" w:line="240" w:lineRule="auto"/>
              <w:jc w:val="both"/>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035A69">
            <w:pPr>
              <w:autoSpaceDE w:val="0"/>
              <w:spacing w:after="0" w:line="240" w:lineRule="auto"/>
              <w:jc w:val="both"/>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035A69">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035A69">
            <w:pPr>
              <w:autoSpaceDE w:val="0"/>
              <w:spacing w:after="0" w:line="240" w:lineRule="auto"/>
              <w:jc w:val="both"/>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035A69">
            <w:pPr>
              <w:snapToGrid w:val="0"/>
              <w:spacing w:after="0" w:line="240" w:lineRule="auto"/>
              <w:jc w:val="both"/>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035A69">
            <w:pPr>
              <w:widowControl w:val="0"/>
              <w:autoSpaceDE w:val="0"/>
              <w:autoSpaceDN w:val="0"/>
              <w:adjustRightInd w:val="0"/>
              <w:spacing w:after="0" w:line="240" w:lineRule="auto"/>
              <w:jc w:val="both"/>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035A69">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D700B1">
              <w:rPr>
                <w:rFonts w:ascii="Times New Roman" w:hAnsi="Times New Roman"/>
                <w:sz w:val="28"/>
                <w:szCs w:val="28"/>
              </w:rPr>
              <w:t>Карайчевского</w:t>
            </w:r>
            <w:r>
              <w:rPr>
                <w:rFonts w:ascii="Times New Roman" w:hAnsi="Times New Roman"/>
                <w:sz w:val="28"/>
                <w:szCs w:val="28"/>
              </w:rPr>
              <w:t xml:space="preserve"> сельского поселения;</w:t>
            </w:r>
          </w:p>
          <w:p w:rsidR="00C97E31" w:rsidRPr="006C27CD" w:rsidRDefault="00C97E31" w:rsidP="00E427AD">
            <w:pPr>
              <w:suppressAutoHyphens/>
              <w:spacing w:after="0" w:line="240" w:lineRule="auto"/>
              <w:ind w:right="-29"/>
              <w:jc w:val="both"/>
              <w:rPr>
                <w:sz w:val="28"/>
                <w:szCs w:val="28"/>
              </w:rPr>
            </w:pPr>
            <w:r w:rsidRPr="00A73D9B">
              <w:rPr>
                <w:sz w:val="28"/>
                <w:szCs w:val="28"/>
              </w:rPr>
              <w:t>-</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035A69">
            <w:pPr>
              <w:snapToGrid w:val="0"/>
              <w:spacing w:after="0" w:line="240" w:lineRule="auto"/>
              <w:jc w:val="both"/>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035A69">
            <w:pPr>
              <w:snapToGrid w:val="0"/>
              <w:spacing w:after="0" w:line="240" w:lineRule="auto"/>
              <w:jc w:val="both"/>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035A69">
            <w:pPr>
              <w:snapToGrid w:val="0"/>
              <w:spacing w:after="0" w:line="240" w:lineRule="auto"/>
              <w:jc w:val="both"/>
              <w:rPr>
                <w:sz w:val="28"/>
                <w:szCs w:val="28"/>
              </w:rPr>
            </w:pPr>
            <w:r w:rsidRPr="006C27CD">
              <w:rPr>
                <w:sz w:val="28"/>
                <w:szCs w:val="28"/>
              </w:rPr>
              <w:t>3.Процент освещенности улиц;</w:t>
            </w:r>
          </w:p>
          <w:p w:rsidR="008668D5" w:rsidRPr="006C27CD" w:rsidRDefault="008668D5" w:rsidP="00035A69">
            <w:pPr>
              <w:snapToGrid w:val="0"/>
              <w:spacing w:after="0" w:line="240" w:lineRule="auto"/>
              <w:jc w:val="both"/>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035A69">
            <w:pPr>
              <w:snapToGrid w:val="0"/>
              <w:spacing w:after="0" w:line="240" w:lineRule="auto"/>
              <w:jc w:val="both"/>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E427AD" w:rsidRDefault="0017568E"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72489E">
                    <w:rPr>
                      <w:sz w:val="28"/>
                      <w:szCs w:val="28"/>
                    </w:rPr>
                    <w:t>51 142,94</w:t>
                  </w:r>
                  <w:r w:rsidR="00E23CA8">
                    <w:rPr>
                      <w:sz w:val="28"/>
                      <w:szCs w:val="28"/>
                    </w:rPr>
                    <w:t xml:space="preserve"> </w:t>
                  </w:r>
                  <w:r w:rsidRPr="0017568E">
                    <w:rPr>
                      <w:color w:val="000000" w:themeColor="text1"/>
                      <w:sz w:val="28"/>
                      <w:szCs w:val="28"/>
                    </w:rPr>
                    <w:t>тыс. рублей, в том числе</w:t>
                  </w:r>
                  <w:r w:rsidR="00035A69">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7633BB">
                    <w:rPr>
                      <w:color w:val="000000" w:themeColor="text1"/>
                      <w:sz w:val="28"/>
                      <w:szCs w:val="28"/>
                    </w:rPr>
                    <w:t>1</w:t>
                  </w:r>
                  <w:r w:rsidR="0072489E">
                    <w:rPr>
                      <w:color w:val="000000" w:themeColor="text1"/>
                      <w:sz w:val="28"/>
                      <w:szCs w:val="28"/>
                    </w:rPr>
                    <w:t>3 160,</w:t>
                  </w:r>
                  <w:r w:rsidR="001D40AA">
                    <w:rPr>
                      <w:color w:val="000000" w:themeColor="text1"/>
                      <w:sz w:val="28"/>
                      <w:szCs w:val="28"/>
                    </w:rPr>
                    <w:t>75</w:t>
                  </w:r>
                  <w:r w:rsidR="00D21EC0">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72489E">
                    <w:rPr>
                      <w:sz w:val="28"/>
                      <w:szCs w:val="28"/>
                    </w:rPr>
                    <w:t>37 009,</w:t>
                  </w:r>
                  <w:r w:rsidR="001D40AA">
                    <w:rPr>
                      <w:sz w:val="28"/>
                      <w:szCs w:val="28"/>
                    </w:rPr>
                    <w:t>86</w:t>
                  </w:r>
                  <w:r w:rsidRPr="007B4154">
                    <w:rPr>
                      <w:sz w:val="28"/>
                      <w:szCs w:val="28"/>
                    </w:rPr>
                    <w:t xml:space="preserve"> тыс.руб</w:t>
                  </w:r>
                  <w:r w:rsidR="007B4154">
                    <w:rPr>
                      <w:sz w:val="28"/>
                      <w:szCs w:val="28"/>
                    </w:rPr>
                    <w:t>лей</w:t>
                  </w:r>
                  <w:r w:rsidRPr="007B4154">
                    <w:rPr>
                      <w:sz w:val="28"/>
                      <w:szCs w:val="28"/>
                    </w:rPr>
                    <w:t>.</w:t>
                  </w:r>
                  <w:r w:rsidR="002C4588" w:rsidRPr="007B4154">
                    <w:rPr>
                      <w:sz w:val="28"/>
                      <w:szCs w:val="28"/>
                    </w:rPr>
                    <w:t>,</w:t>
                  </w:r>
                  <w:r w:rsidR="007B4154">
                    <w:rPr>
                      <w:sz w:val="28"/>
                      <w:szCs w:val="28"/>
                    </w:rPr>
                    <w:t xml:space="preserve"> </w:t>
                  </w:r>
                  <w:r w:rsidR="009301BF">
                    <w:rPr>
                      <w:sz w:val="28"/>
                      <w:szCs w:val="28"/>
                    </w:rPr>
                    <w:t xml:space="preserve">федерального </w:t>
                  </w:r>
                  <w:r w:rsidR="009301BF" w:rsidRPr="007B4154">
                    <w:rPr>
                      <w:sz w:val="28"/>
                      <w:szCs w:val="28"/>
                    </w:rPr>
                    <w:t xml:space="preserve">бюджета </w:t>
                  </w:r>
                  <w:r w:rsidR="009301BF">
                    <w:rPr>
                      <w:sz w:val="28"/>
                      <w:szCs w:val="28"/>
                    </w:rPr>
                    <w:t xml:space="preserve"> </w:t>
                  </w:r>
                  <w:r w:rsidR="009301BF" w:rsidRPr="007B4154">
                    <w:rPr>
                      <w:sz w:val="28"/>
                      <w:szCs w:val="28"/>
                    </w:rPr>
                    <w:t>–</w:t>
                  </w:r>
                  <w:r w:rsidR="009301BF">
                    <w:rPr>
                      <w:sz w:val="28"/>
                      <w:szCs w:val="28"/>
                    </w:rPr>
                    <w:t xml:space="preserve"> </w:t>
                  </w:r>
                  <w:r w:rsidR="0072489E">
                    <w:rPr>
                      <w:sz w:val="28"/>
                      <w:szCs w:val="28"/>
                    </w:rPr>
                    <w:t>972,33</w:t>
                  </w:r>
                  <w:r w:rsidR="009301BF" w:rsidRPr="007B4154">
                    <w:rPr>
                      <w:sz w:val="28"/>
                      <w:szCs w:val="28"/>
                    </w:rPr>
                    <w:t xml:space="preserve"> тыс.руб</w:t>
                  </w:r>
                  <w:r w:rsidR="009301BF">
                    <w:rPr>
                      <w:sz w:val="28"/>
                      <w:szCs w:val="28"/>
                    </w:rPr>
                    <w:t>лей</w:t>
                  </w:r>
                  <w:r w:rsidR="0072489E">
                    <w:rPr>
                      <w:sz w:val="28"/>
                      <w:szCs w:val="28"/>
                    </w:rPr>
                    <w:t>.</w:t>
                  </w:r>
                </w:p>
                <w:p w:rsidR="00F31758" w:rsidRPr="004C6C58" w:rsidRDefault="00F31758" w:rsidP="00035A69">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Объем бюдже</w:t>
                  </w:r>
                  <w:r w:rsidR="00035A69">
                    <w:rPr>
                      <w:spacing w:val="-8"/>
                      <w:sz w:val="28"/>
                      <w:szCs w:val="28"/>
                      <w:lang w:eastAsia="ru-RU"/>
                    </w:rPr>
                    <w:t xml:space="preserve">тных ассигнований на реализацию </w:t>
                  </w:r>
                  <w:r w:rsidRPr="004C6C58">
                    <w:rPr>
                      <w:spacing w:val="-8"/>
                      <w:sz w:val="28"/>
                      <w:szCs w:val="28"/>
                      <w:lang w:eastAsia="ru-RU"/>
                    </w:rPr>
                    <w:lastRenderedPageBreak/>
                    <w:t xml:space="preserve">подпрограмм </w:t>
                  </w:r>
                  <w:r w:rsidRPr="004C6C58">
                    <w:rPr>
                      <w:sz w:val="28"/>
                      <w:szCs w:val="28"/>
                      <w:lang w:eastAsia="ru-RU"/>
                    </w:rPr>
                    <w:t xml:space="preserve"> составляет:</w:t>
                  </w:r>
                </w:p>
                <w:p w:rsidR="007B4154" w:rsidRDefault="00F31758" w:rsidP="00035A69">
                  <w:pPr>
                    <w:widowControl w:val="0"/>
                    <w:shd w:val="clear" w:color="auto" w:fill="FFFFFF"/>
                    <w:autoSpaceDE w:val="0"/>
                    <w:autoSpaceDN w:val="0"/>
                    <w:adjustRightInd w:val="0"/>
                    <w:spacing w:after="0"/>
                    <w:ind w:right="23"/>
                    <w:jc w:val="both"/>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F13F36">
                    <w:rPr>
                      <w:sz w:val="28"/>
                      <w:szCs w:val="28"/>
                    </w:rPr>
                    <w:t>8,9</w:t>
                  </w:r>
                  <w:r w:rsidR="00870216">
                    <w:rPr>
                      <w:sz w:val="28"/>
                      <w:szCs w:val="28"/>
                    </w:rPr>
                    <w:t>5</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F13F36">
                    <w:rPr>
                      <w:color w:val="000000" w:themeColor="text1"/>
                      <w:sz w:val="28"/>
                      <w:szCs w:val="28"/>
                    </w:rPr>
                    <w:t>8,9</w:t>
                  </w:r>
                  <w:r w:rsidR="00870216">
                    <w:rPr>
                      <w:color w:val="000000" w:themeColor="text1"/>
                      <w:sz w:val="28"/>
                      <w:szCs w:val="28"/>
                    </w:rPr>
                    <w:t>5</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002C4588">
                    <w:rPr>
                      <w:color w:val="000000" w:themeColor="text1"/>
                      <w:sz w:val="28"/>
                      <w:szCs w:val="28"/>
                    </w:rPr>
                    <w:t>,</w:t>
                  </w:r>
                </w:p>
                <w:p w:rsidR="00F31758" w:rsidRDefault="004663DB" w:rsidP="00035A69">
                  <w:pPr>
                    <w:widowControl w:val="0"/>
                    <w:shd w:val="clear" w:color="auto" w:fill="FFFFFF"/>
                    <w:autoSpaceDE w:val="0"/>
                    <w:autoSpaceDN w:val="0"/>
                    <w:adjustRightInd w:val="0"/>
                    <w:spacing w:after="0"/>
                    <w:ind w:right="23"/>
                    <w:jc w:val="both"/>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тыс.рублей.</w:t>
                  </w:r>
                </w:p>
                <w:p w:rsidR="007B4154" w:rsidRDefault="00205E17"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D700B1">
                    <w:rPr>
                      <w:sz w:val="28"/>
                      <w:szCs w:val="28"/>
                    </w:rPr>
                    <w:t>Карайчевского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870216">
                    <w:rPr>
                      <w:color w:val="000000" w:themeColor="text1"/>
                      <w:sz w:val="28"/>
                      <w:szCs w:val="28"/>
                    </w:rPr>
                    <w:t>12,5</w:t>
                  </w:r>
                  <w:r w:rsidR="00F13F36">
                    <w:rPr>
                      <w:color w:val="000000" w:themeColor="text1"/>
                      <w:sz w:val="28"/>
                      <w:szCs w:val="28"/>
                    </w:rPr>
                    <w:t>8</w:t>
                  </w:r>
                  <w:r w:rsidR="00E23CA8">
                    <w:rPr>
                      <w:color w:val="000000" w:themeColor="text1"/>
                      <w:sz w:val="28"/>
                      <w:szCs w:val="28"/>
                    </w:rPr>
                    <w:t xml:space="preserve"> </w:t>
                  </w:r>
                  <w:r w:rsidRPr="004C6C58">
                    <w:rPr>
                      <w:color w:val="000000" w:themeColor="text1"/>
                      <w:sz w:val="28"/>
                      <w:szCs w:val="28"/>
                    </w:rPr>
                    <w:t>тыс.рублей, в том числе средства местного</w:t>
                  </w:r>
                  <w:r w:rsidR="00F13F36">
                    <w:rPr>
                      <w:color w:val="000000" w:themeColor="text1"/>
                      <w:sz w:val="28"/>
                      <w:szCs w:val="28"/>
                    </w:rPr>
                    <w:t xml:space="preserve"> бюджета - </w:t>
                  </w:r>
                  <w:r w:rsidR="00870216">
                    <w:rPr>
                      <w:color w:val="000000" w:themeColor="text1"/>
                      <w:sz w:val="28"/>
                      <w:szCs w:val="28"/>
                    </w:rPr>
                    <w:t>12,5</w:t>
                  </w:r>
                  <w:r w:rsidR="00F13F36">
                    <w:rPr>
                      <w:color w:val="000000" w:themeColor="text1"/>
                      <w:sz w:val="28"/>
                      <w:szCs w:val="28"/>
                    </w:rPr>
                    <w:t>8</w:t>
                  </w:r>
                  <w:r w:rsidRPr="004C6C58">
                    <w:rPr>
                      <w:color w:val="000000" w:themeColor="text1"/>
                      <w:sz w:val="28"/>
                      <w:szCs w:val="28"/>
                    </w:rPr>
                    <w:t xml:space="preserve"> тыс.рублей,</w:t>
                  </w:r>
                </w:p>
                <w:p w:rsidR="00205E17" w:rsidRDefault="00205E17"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F13F36">
                    <w:rPr>
                      <w:color w:val="000000" w:themeColor="text1"/>
                      <w:sz w:val="28"/>
                      <w:szCs w:val="28"/>
                    </w:rPr>
                    <w:t>0,00</w:t>
                  </w:r>
                  <w:r w:rsidR="00E427AD">
                    <w:rPr>
                      <w:color w:val="000000" w:themeColor="text1"/>
                      <w:sz w:val="28"/>
                      <w:szCs w:val="28"/>
                    </w:rPr>
                    <w:t xml:space="preserve"> </w:t>
                  </w:r>
                  <w:r w:rsidRPr="004C6C58">
                    <w:rPr>
                      <w:color w:val="000000" w:themeColor="text1"/>
                      <w:sz w:val="28"/>
                      <w:szCs w:val="28"/>
                    </w:rPr>
                    <w:t>тыс.рублей.</w:t>
                  </w:r>
                </w:p>
                <w:p w:rsidR="007B4154"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D700B1">
                    <w:rPr>
                      <w:bCs/>
                      <w:iCs/>
                      <w:sz w:val="28"/>
                      <w:szCs w:val="28"/>
                    </w:rPr>
                    <w:t>Карайчевского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w:t>
                  </w:r>
                  <w:r w:rsidR="00F13F36">
                    <w:rPr>
                      <w:color w:val="000000" w:themeColor="text1"/>
                      <w:spacing w:val="-10"/>
                      <w:sz w:val="28"/>
                      <w:szCs w:val="28"/>
                    </w:rPr>
                    <w:t xml:space="preserve"> </w:t>
                  </w:r>
                  <w:r w:rsidR="00870216">
                    <w:rPr>
                      <w:color w:val="000000" w:themeColor="text1"/>
                      <w:spacing w:val="-10"/>
                      <w:sz w:val="28"/>
                      <w:szCs w:val="28"/>
                    </w:rPr>
                    <w:t>46 875,67</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E427AD">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F13F36">
                    <w:rPr>
                      <w:color w:val="000000" w:themeColor="text1"/>
                      <w:sz w:val="28"/>
                      <w:szCs w:val="28"/>
                    </w:rPr>
                    <w:t>10</w:t>
                  </w:r>
                  <w:r w:rsidR="00870216">
                    <w:rPr>
                      <w:color w:val="000000" w:themeColor="text1"/>
                      <w:sz w:val="28"/>
                      <w:szCs w:val="28"/>
                    </w:rPr>
                    <w:t> 355,</w:t>
                  </w:r>
                  <w:r w:rsidR="00066E70">
                    <w:rPr>
                      <w:color w:val="000000" w:themeColor="text1"/>
                      <w:sz w:val="28"/>
                      <w:szCs w:val="28"/>
                    </w:rPr>
                    <w:t>00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F13F36"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средства областного бюджета </w:t>
                  </w:r>
                  <w:r w:rsidR="00870216">
                    <w:rPr>
                      <w:color w:val="000000" w:themeColor="text1"/>
                      <w:sz w:val="28"/>
                      <w:szCs w:val="28"/>
                    </w:rPr>
                    <w:t>–</w:t>
                  </w:r>
                  <w:r>
                    <w:rPr>
                      <w:color w:val="000000" w:themeColor="text1"/>
                      <w:sz w:val="28"/>
                      <w:szCs w:val="28"/>
                    </w:rPr>
                    <w:t xml:space="preserve"> </w:t>
                  </w:r>
                  <w:r w:rsidR="00870216">
                    <w:rPr>
                      <w:color w:val="000000" w:themeColor="text1"/>
                      <w:sz w:val="28"/>
                      <w:szCs w:val="28"/>
                    </w:rPr>
                    <w:t>36 520,</w:t>
                  </w:r>
                  <w:r w:rsidR="00066E70">
                    <w:rPr>
                      <w:color w:val="000000" w:themeColor="text1"/>
                      <w:sz w:val="28"/>
                      <w:szCs w:val="28"/>
                    </w:rPr>
                    <w:t>67</w:t>
                  </w:r>
                  <w:r>
                    <w:rPr>
                      <w:color w:val="000000" w:themeColor="text1"/>
                      <w:sz w:val="28"/>
                      <w:szCs w:val="28"/>
                    </w:rPr>
                    <w:t xml:space="preserve"> </w:t>
                  </w:r>
                  <w:r w:rsidR="007B4154">
                    <w:rPr>
                      <w:color w:val="000000" w:themeColor="text1"/>
                      <w:sz w:val="28"/>
                      <w:szCs w:val="28"/>
                    </w:rPr>
                    <w:t>тыс.</w:t>
                  </w:r>
                  <w:r>
                    <w:rPr>
                      <w:color w:val="000000" w:themeColor="text1"/>
                      <w:sz w:val="28"/>
                      <w:szCs w:val="28"/>
                    </w:rPr>
                    <w:t xml:space="preserve"> </w:t>
                  </w:r>
                  <w:r w:rsidR="007B4154">
                    <w:rPr>
                      <w:color w:val="000000" w:themeColor="text1"/>
                      <w:sz w:val="28"/>
                      <w:szCs w:val="28"/>
                    </w:rPr>
                    <w:t>рублей</w:t>
                  </w:r>
                  <w:r w:rsidR="00E23CA8">
                    <w:rPr>
                      <w:color w:val="000000" w:themeColor="text1"/>
                      <w:sz w:val="28"/>
                      <w:szCs w:val="28"/>
                    </w:rPr>
                    <w:t>.</w:t>
                  </w:r>
                </w:p>
                <w:p w:rsidR="00130A5A" w:rsidRPr="004C6C58"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D700B1">
                    <w:rPr>
                      <w:bCs/>
                      <w:iCs/>
                      <w:sz w:val="28"/>
                      <w:szCs w:val="28"/>
                    </w:rPr>
                    <w:t>Карайчевского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F13F36">
                    <w:rPr>
                      <w:color w:val="000000" w:themeColor="text1"/>
                      <w:sz w:val="28"/>
                      <w:szCs w:val="28"/>
                    </w:rPr>
                    <w:t xml:space="preserve"> </w:t>
                  </w:r>
                  <w:r w:rsidR="00870216">
                    <w:rPr>
                      <w:color w:val="000000" w:themeColor="text1"/>
                      <w:sz w:val="28"/>
                      <w:szCs w:val="28"/>
                    </w:rPr>
                    <w:t>3 515,29</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E427AD">
                    <w:rPr>
                      <w:color w:val="000000" w:themeColor="text1"/>
                      <w:sz w:val="28"/>
                      <w:szCs w:val="28"/>
                    </w:rPr>
                    <w:t xml:space="preserve"> </w:t>
                  </w:r>
                  <w:r w:rsidRPr="004C6C58">
                    <w:rPr>
                      <w:color w:val="000000" w:themeColor="text1"/>
                      <w:sz w:val="28"/>
                      <w:szCs w:val="28"/>
                    </w:rPr>
                    <w:t xml:space="preserve">средства местного бюджета – </w:t>
                  </w:r>
                  <w:r w:rsidR="00870216">
                    <w:rPr>
                      <w:color w:val="000000" w:themeColor="text1"/>
                      <w:sz w:val="28"/>
                      <w:szCs w:val="28"/>
                    </w:rPr>
                    <w:t>2 053,77</w:t>
                  </w:r>
                  <w:r w:rsidR="00F13F36">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 </w:t>
                  </w:r>
                  <w:r w:rsidR="00870216">
                    <w:rPr>
                      <w:color w:val="000000" w:themeColor="text1"/>
                      <w:sz w:val="28"/>
                      <w:szCs w:val="28"/>
                    </w:rPr>
                    <w:t>489,19</w:t>
                  </w:r>
                  <w:r w:rsidR="00E427AD">
                    <w:rPr>
                      <w:color w:val="000000" w:themeColor="text1"/>
                      <w:sz w:val="28"/>
                      <w:szCs w:val="28"/>
                    </w:rPr>
                    <w:t xml:space="preserve"> </w:t>
                  </w:r>
                  <w:r w:rsidRPr="004C6C58">
                    <w:rPr>
                      <w:color w:val="000000" w:themeColor="text1"/>
                      <w:sz w:val="28"/>
                      <w:szCs w:val="28"/>
                    </w:rPr>
                    <w:t>тыс.рублей</w:t>
                  </w:r>
                  <w:r w:rsidR="00870216">
                    <w:rPr>
                      <w:color w:val="000000" w:themeColor="text1"/>
                      <w:sz w:val="28"/>
                      <w:szCs w:val="28"/>
                    </w:rPr>
                    <w:t>, средства федерального бюджета</w:t>
                  </w:r>
                  <w:r w:rsidR="00870216" w:rsidRPr="004C6C58">
                    <w:rPr>
                      <w:color w:val="000000" w:themeColor="text1"/>
                      <w:sz w:val="28"/>
                      <w:szCs w:val="28"/>
                    </w:rPr>
                    <w:t xml:space="preserve"> – </w:t>
                  </w:r>
                  <w:r w:rsidR="00870216">
                    <w:rPr>
                      <w:color w:val="000000" w:themeColor="text1"/>
                      <w:sz w:val="28"/>
                      <w:szCs w:val="28"/>
                    </w:rPr>
                    <w:t xml:space="preserve">972,33 </w:t>
                  </w:r>
                  <w:r w:rsidR="00870216" w:rsidRPr="004C6C58">
                    <w:rPr>
                      <w:color w:val="000000" w:themeColor="text1"/>
                      <w:sz w:val="28"/>
                      <w:szCs w:val="28"/>
                    </w:rPr>
                    <w:t>тыс.рублей</w:t>
                  </w:r>
                  <w:r w:rsidR="00870216">
                    <w:rPr>
                      <w:color w:val="000000" w:themeColor="text1"/>
                      <w:sz w:val="28"/>
                      <w:szCs w:val="28"/>
                    </w:rPr>
                    <w:t>.</w:t>
                  </w:r>
                </w:p>
                <w:p w:rsidR="00066BFF"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D700B1">
                    <w:rPr>
                      <w:color w:val="000000" w:themeColor="text1"/>
                      <w:sz w:val="28"/>
                      <w:szCs w:val="28"/>
                    </w:rPr>
                    <w:t>Карайчевского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870216">
                    <w:rPr>
                      <w:color w:val="000000" w:themeColor="text1"/>
                      <w:sz w:val="28"/>
                      <w:szCs w:val="28"/>
                    </w:rPr>
                    <w:t>730,45</w:t>
                  </w:r>
                  <w:r w:rsidR="00E23CA8">
                    <w:rPr>
                      <w:color w:val="000000" w:themeColor="text1"/>
                      <w:sz w:val="28"/>
                      <w:szCs w:val="28"/>
                    </w:rPr>
                    <w:t xml:space="preserve"> </w:t>
                  </w:r>
                  <w:r w:rsidRPr="004C6C58">
                    <w:rPr>
                      <w:color w:val="000000" w:themeColor="text1"/>
                      <w:sz w:val="28"/>
                      <w:szCs w:val="28"/>
                    </w:rPr>
                    <w:t xml:space="preserve">тыс.рублей, в том числе </w:t>
                  </w:r>
                </w:p>
                <w:p w:rsidR="00066BFF"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870216">
                    <w:rPr>
                      <w:color w:val="000000" w:themeColor="text1"/>
                      <w:sz w:val="28"/>
                      <w:szCs w:val="28"/>
                    </w:rPr>
                    <w:t>730,45</w:t>
                  </w:r>
                  <w:r w:rsidRPr="004C6C58">
                    <w:rPr>
                      <w:color w:val="000000" w:themeColor="text1"/>
                      <w:sz w:val="28"/>
                      <w:szCs w:val="28"/>
                    </w:rPr>
                    <w:t xml:space="preserve"> тыс.рублей,</w:t>
                  </w:r>
                </w:p>
                <w:p w:rsidR="004C6C58" w:rsidRPr="004C6C58"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035A69">
                  <w:pPr>
                    <w:widowControl w:val="0"/>
                    <w:shd w:val="clear" w:color="auto" w:fill="FFFFFF"/>
                    <w:autoSpaceDE w:val="0"/>
                    <w:autoSpaceDN w:val="0"/>
                    <w:adjustRightInd w:val="0"/>
                    <w:spacing w:after="0" w:line="240" w:lineRule="auto"/>
                    <w:jc w:val="both"/>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E427A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035A69" w:rsidP="00062E52">
                  <w:pPr>
                    <w:widowControl w:val="0"/>
                    <w:shd w:val="clear" w:color="auto" w:fill="FFFFFF"/>
                    <w:autoSpaceDE w:val="0"/>
                    <w:autoSpaceDN w:val="0"/>
                    <w:adjustRightInd w:val="0"/>
                    <w:spacing w:after="0" w:line="240" w:lineRule="auto"/>
                    <w:jc w:val="center"/>
                    <w:rPr>
                      <w:sz w:val="24"/>
                      <w:szCs w:val="24"/>
                      <w:lang w:eastAsia="ru-RU"/>
                    </w:rPr>
                  </w:pPr>
                  <w:r>
                    <w:rPr>
                      <w:sz w:val="24"/>
                      <w:szCs w:val="24"/>
                      <w:lang w:eastAsia="ru-RU"/>
                    </w:rPr>
                    <w:t xml:space="preserve">                                                                                              </w:t>
                  </w:r>
                  <w:r w:rsidR="008668D5"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245AA6" w:rsidRPr="00FE3B2E" w:rsidTr="00F74AF8">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F74AF8" w:rsidP="00245AA6">
                  <w:pPr>
                    <w:jc w:val="center"/>
                    <w:rPr>
                      <w:color w:val="000000"/>
                      <w:sz w:val="28"/>
                      <w:szCs w:val="28"/>
                    </w:rPr>
                  </w:pPr>
                  <w:r>
                    <w:rPr>
                      <w:color w:val="000000"/>
                      <w:sz w:val="28"/>
                      <w:szCs w:val="28"/>
                    </w:rPr>
                    <w:t>5404,53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CF470C" w:rsidP="00CF470C">
                  <w:pPr>
                    <w:jc w:val="center"/>
                    <w:rPr>
                      <w:color w:val="000000"/>
                      <w:sz w:val="28"/>
                      <w:szCs w:val="28"/>
                    </w:rPr>
                  </w:pPr>
                  <w:r>
                    <w:rPr>
                      <w:color w:val="000000"/>
                      <w:sz w:val="28"/>
                      <w:szCs w:val="28"/>
                    </w:rPr>
                    <w:t>2070,74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CF470C" w:rsidRDefault="00F74AF8" w:rsidP="00F74AF8">
                  <w:pPr>
                    <w:jc w:val="center"/>
                    <w:rPr>
                      <w:color w:val="000000"/>
                      <w:sz w:val="28"/>
                      <w:szCs w:val="28"/>
                    </w:rPr>
                  </w:pPr>
                  <w:r>
                    <w:rPr>
                      <w:color w:val="000000"/>
                      <w:sz w:val="28"/>
                      <w:szCs w:val="28"/>
                      <w:lang w:val="en-US"/>
                    </w:rPr>
                    <w:t>2361</w:t>
                  </w:r>
                  <w:r>
                    <w:rPr>
                      <w:color w:val="000000"/>
                      <w:sz w:val="28"/>
                      <w:szCs w:val="28"/>
                    </w:rPr>
                    <w:t>,</w:t>
                  </w:r>
                  <w:r w:rsidR="00CF470C">
                    <w:rPr>
                      <w:color w:val="000000"/>
                      <w:sz w:val="28"/>
                      <w:szCs w:val="28"/>
                    </w:rPr>
                    <w:t>46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F74AF8" w:rsidP="00245AA6">
                  <w:pPr>
                    <w:jc w:val="center"/>
                    <w:rPr>
                      <w:color w:val="000000"/>
                      <w:sz w:val="28"/>
                      <w:szCs w:val="28"/>
                    </w:rPr>
                  </w:pPr>
                  <w:r>
                    <w:rPr>
                      <w:color w:val="000000"/>
                      <w:sz w:val="28"/>
                      <w:szCs w:val="28"/>
                    </w:rPr>
                    <w:t>972,33</w:t>
                  </w:r>
                </w:p>
              </w:tc>
            </w:tr>
            <w:tr w:rsidR="00245AA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F74AF8" w:rsidP="00245AA6">
                  <w:pPr>
                    <w:jc w:val="center"/>
                    <w:rPr>
                      <w:color w:val="000000"/>
                      <w:sz w:val="28"/>
                      <w:szCs w:val="28"/>
                    </w:rPr>
                  </w:pPr>
                  <w:r>
                    <w:rPr>
                      <w:color w:val="000000"/>
                      <w:sz w:val="28"/>
                      <w:szCs w:val="28"/>
                    </w:rPr>
                    <w:t>4040,73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691C7A">
                  <w:pPr>
                    <w:jc w:val="center"/>
                    <w:rPr>
                      <w:color w:val="000000"/>
                      <w:sz w:val="28"/>
                      <w:szCs w:val="28"/>
                    </w:rPr>
                  </w:pPr>
                  <w:r>
                    <w:rPr>
                      <w:color w:val="000000"/>
                      <w:sz w:val="28"/>
                      <w:szCs w:val="28"/>
                    </w:rPr>
                    <w:t>1</w:t>
                  </w:r>
                  <w:r w:rsidR="00691C7A">
                    <w:rPr>
                      <w:color w:val="000000"/>
                      <w:sz w:val="28"/>
                      <w:szCs w:val="28"/>
                    </w:rPr>
                    <w:t>293,00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F74AF8" w:rsidP="00245AA6">
                  <w:pPr>
                    <w:jc w:val="center"/>
                    <w:rPr>
                      <w:color w:val="000000"/>
                      <w:sz w:val="28"/>
                      <w:szCs w:val="28"/>
                    </w:rPr>
                  </w:pPr>
                  <w:r>
                    <w:rPr>
                      <w:color w:val="000000"/>
                      <w:sz w:val="28"/>
                      <w:szCs w:val="28"/>
                    </w:rPr>
                    <w:t>2747,73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F74AF8" w:rsidP="00245AA6">
                  <w:pPr>
                    <w:jc w:val="center"/>
                    <w:rPr>
                      <w:color w:val="000000"/>
                      <w:sz w:val="28"/>
                      <w:szCs w:val="28"/>
                    </w:rPr>
                  </w:pPr>
                  <w:r>
                    <w:rPr>
                      <w:color w:val="000000"/>
                      <w:sz w:val="28"/>
                      <w:szCs w:val="28"/>
                    </w:rPr>
                    <w:t>4256,73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691C7A" w:rsidP="00245AA6">
                  <w:pPr>
                    <w:jc w:val="center"/>
                    <w:rPr>
                      <w:color w:val="000000"/>
                      <w:sz w:val="28"/>
                      <w:szCs w:val="28"/>
                    </w:rPr>
                  </w:pPr>
                  <w:r>
                    <w:rPr>
                      <w:color w:val="000000"/>
                      <w:sz w:val="28"/>
                      <w:szCs w:val="28"/>
                    </w:rPr>
                    <w:t>1509,00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691C7A" w:rsidP="00245AA6">
                  <w:pPr>
                    <w:jc w:val="center"/>
                    <w:rPr>
                      <w:color w:val="000000"/>
                      <w:sz w:val="28"/>
                      <w:szCs w:val="28"/>
                    </w:rPr>
                  </w:pPr>
                  <w:r>
                    <w:rPr>
                      <w:color w:val="000000"/>
                      <w:sz w:val="28"/>
                      <w:szCs w:val="28"/>
                    </w:rPr>
                    <w:t>2747,73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6912,58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1530,17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5382,41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7189,11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1591,40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5597,71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7476,69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1655,06</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5821,63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7775,76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1721,26</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6054,50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2030</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8086,81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Default="00245AA6" w:rsidP="00245AA6">
                  <w:pPr>
                    <w:jc w:val="center"/>
                    <w:rPr>
                      <w:color w:val="000000"/>
                      <w:sz w:val="28"/>
                      <w:szCs w:val="28"/>
                    </w:rPr>
                  </w:pPr>
                  <w:r>
                    <w:rPr>
                      <w:color w:val="000000"/>
                      <w:sz w:val="28"/>
                      <w:szCs w:val="28"/>
                    </w:rPr>
                    <w:t>1790,12</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Default="00245AA6" w:rsidP="00245AA6">
                  <w:pPr>
                    <w:jc w:val="center"/>
                    <w:rPr>
                      <w:color w:val="000000"/>
                      <w:sz w:val="28"/>
                      <w:szCs w:val="28"/>
                    </w:rPr>
                  </w:pPr>
                  <w:r>
                    <w:rPr>
                      <w:color w:val="000000"/>
                      <w:sz w:val="28"/>
                      <w:szCs w:val="28"/>
                    </w:rPr>
                    <w:t>6296,69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Default="00245AA6" w:rsidP="00245AA6">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035A69">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D700B1">
              <w:rPr>
                <w:sz w:val="28"/>
                <w:szCs w:val="28"/>
              </w:rPr>
              <w:t>Карайчевского</w:t>
            </w:r>
            <w:r w:rsidRPr="006C27CD">
              <w:rPr>
                <w:sz w:val="28"/>
                <w:szCs w:val="28"/>
              </w:rPr>
              <w:t xml:space="preserve"> сельского поселения, повышение качества жизни населения села </w:t>
            </w:r>
            <w:r w:rsidR="00035A69">
              <w:rPr>
                <w:sz w:val="28"/>
                <w:szCs w:val="28"/>
              </w:rPr>
              <w:t>Карайчевка</w:t>
            </w:r>
          </w:p>
          <w:p w:rsidR="008668D5" w:rsidRPr="006C27CD" w:rsidRDefault="008668D5" w:rsidP="00EE6373">
            <w:pPr>
              <w:spacing w:after="0" w:line="240" w:lineRule="auto"/>
              <w:rPr>
                <w:sz w:val="28"/>
                <w:szCs w:val="28"/>
              </w:rPr>
            </w:pPr>
          </w:p>
        </w:tc>
      </w:tr>
    </w:tbl>
    <w:p w:rsidR="003A202D" w:rsidRDefault="003A202D" w:rsidP="003A202D">
      <w:pPr>
        <w:spacing w:after="0" w:line="240" w:lineRule="auto"/>
        <w:ind w:left="720"/>
        <w:jc w:val="center"/>
        <w:rPr>
          <w:b/>
          <w:sz w:val="28"/>
          <w:szCs w:val="28"/>
        </w:rPr>
      </w:pPr>
    </w:p>
    <w:p w:rsidR="003A202D" w:rsidRDefault="003A202D" w:rsidP="003A202D">
      <w:pPr>
        <w:spacing w:after="0" w:line="240" w:lineRule="auto"/>
        <w:ind w:left="720"/>
        <w:jc w:val="center"/>
        <w:rPr>
          <w:b/>
          <w:sz w:val="28"/>
          <w:szCs w:val="28"/>
        </w:rPr>
      </w:pPr>
      <w:r>
        <w:rPr>
          <w:b/>
          <w:sz w:val="28"/>
          <w:szCs w:val="28"/>
        </w:rPr>
        <w:t xml:space="preserve">2. </w:t>
      </w:r>
      <w:r w:rsidR="008668D5" w:rsidRPr="008F25E4">
        <w:rPr>
          <w:b/>
          <w:sz w:val="28"/>
          <w:szCs w:val="28"/>
        </w:rPr>
        <w:t>Общая характеристика сферы реа</w:t>
      </w:r>
      <w:r w:rsidR="004C6C58">
        <w:rPr>
          <w:b/>
          <w:sz w:val="28"/>
          <w:szCs w:val="28"/>
        </w:rPr>
        <w:t xml:space="preserve">лизации муниципальной </w:t>
      </w:r>
    </w:p>
    <w:p w:rsidR="008668D5" w:rsidRPr="008F25E4" w:rsidRDefault="004C6C58" w:rsidP="003A202D">
      <w:pPr>
        <w:spacing w:after="0" w:line="240" w:lineRule="auto"/>
        <w:ind w:left="720"/>
        <w:jc w:val="center"/>
        <w:rPr>
          <w:b/>
          <w:sz w:val="28"/>
          <w:szCs w:val="28"/>
        </w:rPr>
      </w:pPr>
      <w:r>
        <w:rPr>
          <w:b/>
          <w:sz w:val="28"/>
          <w:szCs w:val="28"/>
        </w:rPr>
        <w:t>программы</w:t>
      </w:r>
    </w:p>
    <w:p w:rsidR="008668D5" w:rsidRPr="008F25E4" w:rsidRDefault="008668D5" w:rsidP="00F15069">
      <w:pPr>
        <w:spacing w:after="0" w:line="240" w:lineRule="auto"/>
        <w:ind w:left="360"/>
        <w:rPr>
          <w:b/>
          <w:sz w:val="28"/>
          <w:szCs w:val="28"/>
        </w:rPr>
      </w:pPr>
    </w:p>
    <w:p w:rsidR="00C26AEA" w:rsidRDefault="00E427AD"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w:t>
      </w:r>
      <w:proofErr w:type="spellStart"/>
      <w:r w:rsidR="00691F94">
        <w:rPr>
          <w:color w:val="000000"/>
          <w:sz w:val="28"/>
          <w:szCs w:val="28"/>
        </w:rPr>
        <w:t>Карайчев</w:t>
      </w:r>
      <w:r w:rsidR="00C26AEA" w:rsidRPr="00A157D1">
        <w:rPr>
          <w:color w:val="000000"/>
          <w:sz w:val="28"/>
          <w:szCs w:val="28"/>
        </w:rPr>
        <w:t>ское</w:t>
      </w:r>
      <w:proofErr w:type="spellEnd"/>
      <w:r w:rsidR="00C26AEA" w:rsidRPr="00A157D1">
        <w:rPr>
          <w:color w:val="000000"/>
          <w:sz w:val="28"/>
          <w:szCs w:val="28"/>
        </w:rPr>
        <w:t xml:space="preserve">  сельское поселение» включает в себя  населенный пункт село </w:t>
      </w:r>
      <w:r>
        <w:rPr>
          <w:color w:val="000000"/>
          <w:sz w:val="28"/>
          <w:szCs w:val="28"/>
        </w:rPr>
        <w:t>Карайчевка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691F94">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D700B1">
        <w:rPr>
          <w:sz w:val="28"/>
          <w:szCs w:val="28"/>
        </w:rPr>
        <w:t>Карайчевского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700B1">
        <w:rPr>
          <w:color w:val="000000"/>
          <w:sz w:val="28"/>
          <w:szCs w:val="28"/>
        </w:rPr>
        <w:t>Карайчевского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E427AD" w:rsidP="00F56A5C">
      <w:pPr>
        <w:spacing w:line="240" w:lineRule="auto"/>
        <w:jc w:val="both"/>
        <w:rPr>
          <w:sz w:val="28"/>
          <w:szCs w:val="28"/>
          <w:lang w:eastAsia="ru-RU"/>
        </w:rPr>
      </w:pPr>
      <w:r>
        <w:rPr>
          <w:sz w:val="28"/>
          <w:szCs w:val="28"/>
          <w:lang w:eastAsia="ru-RU"/>
        </w:rPr>
        <w:t xml:space="preserve">          </w:t>
      </w:r>
      <w:r w:rsidR="00AC25D5"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 xml:space="preserve">Программа предусматривает улучшение внешнего облика общественных территорий </w:t>
      </w:r>
      <w:r w:rsidR="00D700B1">
        <w:rPr>
          <w:sz w:val="28"/>
          <w:szCs w:val="28"/>
          <w:lang w:eastAsia="ru-RU"/>
        </w:rPr>
        <w:t>Карайчевского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w:t>
      </w:r>
      <w:r w:rsidR="00F56A5C">
        <w:rPr>
          <w:sz w:val="28"/>
          <w:szCs w:val="28"/>
        </w:rPr>
        <w:t xml:space="preserve">     </w:t>
      </w:r>
      <w:r w:rsidRPr="00C26AEA">
        <w:rPr>
          <w:sz w:val="28"/>
          <w:szCs w:val="28"/>
        </w:rPr>
        <w:t xml:space="preserve"> Программ</w:t>
      </w:r>
      <w:r w:rsidR="00C26AEA" w:rsidRPr="00C26AEA">
        <w:rPr>
          <w:sz w:val="28"/>
          <w:szCs w:val="28"/>
        </w:rPr>
        <w:t>а</w:t>
      </w:r>
      <w:r w:rsidRPr="00C26AEA">
        <w:rPr>
          <w:sz w:val="28"/>
          <w:szCs w:val="28"/>
        </w:rPr>
        <w:t xml:space="preserve"> направлена на: </w:t>
      </w:r>
    </w:p>
    <w:p w:rsidR="00F56A5C"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035A69">
        <w:rPr>
          <w:sz w:val="28"/>
          <w:szCs w:val="28"/>
        </w:rPr>
        <w:t>Карайчевка</w:t>
      </w:r>
      <w:r w:rsidR="00F56A5C">
        <w:rPr>
          <w:sz w:val="28"/>
          <w:szCs w:val="28"/>
        </w:rPr>
        <w:t>;</w:t>
      </w:r>
    </w:p>
    <w:p w:rsidR="00A157D1" w:rsidRPr="00A157D1" w:rsidRDefault="00035A69" w:rsidP="00C26AEA">
      <w:pPr>
        <w:spacing w:after="0" w:line="240" w:lineRule="auto"/>
        <w:jc w:val="both"/>
        <w:rPr>
          <w:sz w:val="28"/>
          <w:szCs w:val="28"/>
        </w:rPr>
      </w:pPr>
      <w:r>
        <w:rPr>
          <w:sz w:val="28"/>
          <w:szCs w:val="28"/>
        </w:rPr>
        <w:t xml:space="preserve"> </w:t>
      </w:r>
      <w:r w:rsidR="00A157D1"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00A157D1" w:rsidRPr="00A157D1">
        <w:rPr>
          <w:sz w:val="28"/>
          <w:szCs w:val="28"/>
        </w:rPr>
        <w:br/>
        <w:t>- осуществление мероприятий по обеспечению безопасности жизнедеятельности и сохранения окружающей среды;</w:t>
      </w:r>
      <w:r w:rsidR="00A157D1"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E427AD" w:rsidP="00A157D1">
      <w:pPr>
        <w:spacing w:after="0" w:line="240" w:lineRule="auto"/>
        <w:jc w:val="both"/>
        <w:rPr>
          <w:sz w:val="28"/>
          <w:szCs w:val="28"/>
        </w:rPr>
      </w:pPr>
      <w:r>
        <w:rPr>
          <w:color w:val="000000"/>
          <w:sz w:val="28"/>
          <w:szCs w:val="28"/>
        </w:rPr>
        <w:t xml:space="preserve">         </w:t>
      </w:r>
      <w:r w:rsidR="008668D5"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008668D5"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D700B1">
        <w:rPr>
          <w:sz w:val="28"/>
          <w:szCs w:val="28"/>
        </w:rPr>
        <w:t>Карайчевского</w:t>
      </w:r>
      <w:r w:rsidR="008668D5" w:rsidRPr="00A157D1">
        <w:rPr>
          <w:sz w:val="28"/>
          <w:szCs w:val="28"/>
        </w:rPr>
        <w:t xml:space="preserve"> сельского поселения.  </w:t>
      </w:r>
    </w:p>
    <w:p w:rsidR="008668D5" w:rsidRPr="00A157D1" w:rsidRDefault="00E427AD" w:rsidP="00A157D1">
      <w:pPr>
        <w:spacing w:after="0" w:line="240" w:lineRule="auto"/>
        <w:jc w:val="both"/>
        <w:rPr>
          <w:sz w:val="28"/>
          <w:szCs w:val="28"/>
        </w:rPr>
      </w:pPr>
      <w:r>
        <w:rPr>
          <w:sz w:val="28"/>
          <w:szCs w:val="28"/>
        </w:rPr>
        <w:t xml:space="preserve">        </w:t>
      </w:r>
      <w:r w:rsidR="008668D5" w:rsidRPr="00A157D1">
        <w:rPr>
          <w:sz w:val="28"/>
          <w:szCs w:val="28"/>
        </w:rPr>
        <w:t xml:space="preserve">Разработка и реализация муниципальной программы позволит улучшить внешний облик </w:t>
      </w:r>
      <w:r w:rsidR="00D700B1">
        <w:rPr>
          <w:sz w:val="28"/>
          <w:szCs w:val="28"/>
        </w:rPr>
        <w:t>Карайчевского</w:t>
      </w:r>
      <w:r w:rsidR="008668D5"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w:t>
      </w:r>
      <w:r w:rsidR="00035A69">
        <w:rPr>
          <w:sz w:val="28"/>
          <w:szCs w:val="28"/>
        </w:rPr>
        <w:t xml:space="preserve"> Карайчевка</w:t>
      </w:r>
      <w:r w:rsidR="008668D5"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w:t>
      </w:r>
      <w:r w:rsidRPr="008F25E4">
        <w:rPr>
          <w:sz w:val="28"/>
          <w:szCs w:val="28"/>
        </w:rPr>
        <w:lastRenderedPageBreak/>
        <w:t>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D700B1">
        <w:rPr>
          <w:sz w:val="28"/>
          <w:szCs w:val="28"/>
        </w:rPr>
        <w:t>Карайчевского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D700B1">
        <w:rPr>
          <w:sz w:val="28"/>
          <w:szCs w:val="28"/>
        </w:rPr>
        <w:t>Карайчевского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E427AD">
        <w:rPr>
          <w:sz w:val="28"/>
          <w:szCs w:val="28"/>
        </w:rPr>
        <w:t>Карайчевка</w:t>
      </w:r>
      <w:r w:rsidRPr="00AC38B1">
        <w:rPr>
          <w:sz w:val="28"/>
          <w:szCs w:val="28"/>
        </w:rPr>
        <w:t>, стаби</w:t>
      </w:r>
      <w:r>
        <w:rPr>
          <w:sz w:val="28"/>
          <w:szCs w:val="28"/>
        </w:rPr>
        <w:t>льное повышение качества жизни.</w:t>
      </w:r>
    </w:p>
    <w:p w:rsidR="008668D5" w:rsidRPr="008F25E4" w:rsidRDefault="003A202D" w:rsidP="00F15069">
      <w:pPr>
        <w:snapToGrid w:val="0"/>
        <w:spacing w:after="0" w:line="240" w:lineRule="auto"/>
        <w:rPr>
          <w:sz w:val="28"/>
          <w:szCs w:val="28"/>
        </w:rPr>
      </w:pPr>
      <w:r>
        <w:rPr>
          <w:sz w:val="28"/>
          <w:szCs w:val="28"/>
        </w:rPr>
        <w:t xml:space="preserve">       </w:t>
      </w:r>
      <w:r w:rsidR="008668D5" w:rsidRPr="008F25E4">
        <w:rPr>
          <w:sz w:val="28"/>
          <w:szCs w:val="28"/>
        </w:rPr>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lastRenderedPageBreak/>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D700B1">
        <w:rPr>
          <w:sz w:val="28"/>
          <w:szCs w:val="28"/>
        </w:rPr>
        <w:t>Карайчевского</w:t>
      </w:r>
      <w:r w:rsidRPr="00D93B8A">
        <w:rPr>
          <w:sz w:val="28"/>
          <w:szCs w:val="28"/>
        </w:rPr>
        <w:t xml:space="preserve"> сельского поселения, повышение качества жизни населения села </w:t>
      </w:r>
      <w:r w:rsidR="00E427AD">
        <w:rPr>
          <w:sz w:val="28"/>
          <w:szCs w:val="28"/>
        </w:rPr>
        <w:t>Карайчевка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691F94">
        <w:rPr>
          <w:sz w:val="28"/>
          <w:szCs w:val="28"/>
        </w:rPr>
        <w:t>23</w:t>
      </w:r>
      <w:r w:rsidRPr="008F25E4">
        <w:rPr>
          <w:sz w:val="28"/>
          <w:szCs w:val="28"/>
        </w:rPr>
        <w:t>-20</w:t>
      </w:r>
      <w:r w:rsidR="00691F94">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D700B1">
        <w:rPr>
          <w:sz w:val="28"/>
          <w:szCs w:val="28"/>
        </w:rPr>
        <w:t>Карайчевского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D700B1">
        <w:rPr>
          <w:sz w:val="28"/>
          <w:szCs w:val="28"/>
        </w:rPr>
        <w:t>Карайчевского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D700B1">
        <w:rPr>
          <w:sz w:val="28"/>
          <w:szCs w:val="28"/>
        </w:rPr>
        <w:t>Карайчевского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D700B1">
        <w:rPr>
          <w:sz w:val="28"/>
          <w:szCs w:val="28"/>
        </w:rPr>
        <w:t>Карайчевского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D700B1">
        <w:rPr>
          <w:sz w:val="28"/>
          <w:szCs w:val="28"/>
        </w:rPr>
        <w:t>Карайчевского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lastRenderedPageBreak/>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366470">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D700B1">
        <w:rPr>
          <w:sz w:val="28"/>
          <w:szCs w:val="28"/>
          <w:lang w:eastAsia="ru-RU"/>
        </w:rPr>
        <w:t>Карайчевского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366470">
      <w:pPr>
        <w:widowControl w:val="0"/>
        <w:autoSpaceDE w:val="0"/>
        <w:autoSpaceDN w:val="0"/>
        <w:adjustRightInd w:val="0"/>
        <w:spacing w:after="0" w:line="240" w:lineRule="auto"/>
        <w:ind w:firstLine="567"/>
        <w:jc w:val="both"/>
        <w:rPr>
          <w:sz w:val="28"/>
          <w:szCs w:val="28"/>
          <w:lang w:eastAsia="ru-RU"/>
        </w:rPr>
      </w:pPr>
      <w:r>
        <w:rPr>
          <w:sz w:val="28"/>
          <w:szCs w:val="28"/>
          <w:lang w:eastAsia="ru-RU"/>
        </w:rPr>
        <w:t xml:space="preserve">Программа финансируется за счет бюджета </w:t>
      </w:r>
      <w:r w:rsidR="00D700B1">
        <w:rPr>
          <w:sz w:val="28"/>
          <w:szCs w:val="28"/>
          <w:lang w:eastAsia="ru-RU"/>
        </w:rPr>
        <w:t>Карайчевского</w:t>
      </w:r>
      <w:r>
        <w:rPr>
          <w:sz w:val="28"/>
          <w:szCs w:val="28"/>
          <w:lang w:eastAsia="ru-RU"/>
        </w:rPr>
        <w:t xml:space="preserve"> сельского поселения и средств областного </w:t>
      </w:r>
      <w:r w:rsidR="00D66AC1">
        <w:rPr>
          <w:sz w:val="28"/>
          <w:szCs w:val="28"/>
          <w:lang w:eastAsia="ru-RU"/>
        </w:rPr>
        <w:t xml:space="preserve">и федерального </w:t>
      </w:r>
      <w:r>
        <w:rPr>
          <w:sz w:val="28"/>
          <w:szCs w:val="28"/>
          <w:lang w:eastAsia="ru-RU"/>
        </w:rPr>
        <w:t>бюджет</w:t>
      </w:r>
      <w:r w:rsidR="00D66AC1">
        <w:rPr>
          <w:sz w:val="28"/>
          <w:szCs w:val="28"/>
          <w:lang w:eastAsia="ru-RU"/>
        </w:rPr>
        <w:t>ов</w:t>
      </w:r>
      <w:r>
        <w:rPr>
          <w:sz w:val="28"/>
          <w:szCs w:val="28"/>
          <w:lang w:eastAsia="ru-RU"/>
        </w:rPr>
        <w:t>.</w:t>
      </w:r>
    </w:p>
    <w:p w:rsidR="00CB0713" w:rsidRPr="00630545" w:rsidRDefault="00CB0713" w:rsidP="00366470">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E427AD">
        <w:rPr>
          <w:sz w:val="28"/>
          <w:szCs w:val="28"/>
          <w:lang w:eastAsia="ru-RU"/>
        </w:rPr>
        <w:t xml:space="preserve"> </w:t>
      </w:r>
      <w:r w:rsidR="003B4FAD">
        <w:rPr>
          <w:color w:val="000000"/>
          <w:sz w:val="28"/>
          <w:szCs w:val="28"/>
        </w:rPr>
        <w:fldChar w:fldCharType="begin"/>
      </w:r>
      <w:r w:rsidR="006E6B9D">
        <w:rPr>
          <w:color w:val="000000"/>
          <w:sz w:val="28"/>
          <w:szCs w:val="28"/>
        </w:rPr>
        <w:instrText xml:space="preserve"> =SUM(ABOVE) </w:instrText>
      </w:r>
      <w:r w:rsidR="003B4FAD">
        <w:rPr>
          <w:color w:val="000000"/>
          <w:sz w:val="28"/>
          <w:szCs w:val="28"/>
        </w:rPr>
        <w:fldChar w:fldCharType="separate"/>
      </w:r>
      <w:r w:rsidR="006E6B9D">
        <w:rPr>
          <w:noProof/>
          <w:color w:val="000000"/>
          <w:sz w:val="28"/>
          <w:szCs w:val="28"/>
        </w:rPr>
        <w:t>1</w:t>
      </w:r>
      <w:r w:rsidR="003B4FAD">
        <w:rPr>
          <w:color w:val="000000"/>
          <w:sz w:val="28"/>
          <w:szCs w:val="28"/>
        </w:rPr>
        <w:fldChar w:fldCharType="end"/>
      </w:r>
      <w:r w:rsidR="00D66AC1">
        <w:rPr>
          <w:color w:val="000000"/>
          <w:sz w:val="28"/>
          <w:szCs w:val="28"/>
        </w:rPr>
        <w:t>3 160,</w:t>
      </w:r>
      <w:r w:rsidR="0087519C">
        <w:rPr>
          <w:color w:val="000000"/>
          <w:sz w:val="28"/>
          <w:szCs w:val="28"/>
        </w:rPr>
        <w:t>75</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E427AD">
        <w:rPr>
          <w:sz w:val="28"/>
          <w:szCs w:val="28"/>
          <w:lang w:eastAsia="ru-RU"/>
        </w:rPr>
        <w:t xml:space="preserve"> </w:t>
      </w:r>
      <w:r w:rsidR="00D66AC1">
        <w:rPr>
          <w:sz w:val="28"/>
          <w:szCs w:val="28"/>
          <w:lang w:eastAsia="ru-RU"/>
        </w:rPr>
        <w:t>37 009,</w:t>
      </w:r>
      <w:r w:rsidR="0087519C">
        <w:rPr>
          <w:sz w:val="28"/>
          <w:szCs w:val="28"/>
          <w:lang w:eastAsia="ru-RU"/>
        </w:rPr>
        <w:t>86</w:t>
      </w:r>
      <w:r w:rsidR="00E427AD">
        <w:rPr>
          <w:sz w:val="28"/>
          <w:szCs w:val="28"/>
          <w:lang w:eastAsia="ru-RU"/>
        </w:rPr>
        <w:t xml:space="preserve"> </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035A69">
        <w:rPr>
          <w:sz w:val="28"/>
          <w:szCs w:val="28"/>
          <w:lang w:eastAsia="ru-RU"/>
        </w:rPr>
        <w:t xml:space="preserve"> </w:t>
      </w:r>
      <w:r w:rsidR="00D66AC1">
        <w:rPr>
          <w:sz w:val="28"/>
          <w:szCs w:val="28"/>
          <w:lang w:eastAsia="ru-RU"/>
        </w:rPr>
        <w:t>–</w:t>
      </w:r>
      <w:r w:rsidR="00035A69">
        <w:rPr>
          <w:sz w:val="28"/>
          <w:szCs w:val="28"/>
          <w:lang w:eastAsia="ru-RU"/>
        </w:rPr>
        <w:t xml:space="preserve"> </w:t>
      </w:r>
      <w:r w:rsidR="00D66AC1">
        <w:rPr>
          <w:sz w:val="28"/>
          <w:szCs w:val="28"/>
          <w:lang w:eastAsia="ru-RU"/>
        </w:rPr>
        <w:t>972,33</w:t>
      </w:r>
      <w:r w:rsidR="00127A60">
        <w:rPr>
          <w:sz w:val="28"/>
          <w:szCs w:val="28"/>
          <w:lang w:eastAsia="ru-RU"/>
        </w:rPr>
        <w:t xml:space="preserve"> тыс.рублей.</w:t>
      </w:r>
    </w:p>
    <w:p w:rsidR="00622260" w:rsidRDefault="00622260" w:rsidP="00366470">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035A6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035A6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035A69">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035A69">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035A6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035A6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E6B9D"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C403EB" w:rsidP="006E6B9D">
            <w:pPr>
              <w:jc w:val="center"/>
              <w:rPr>
                <w:color w:val="000000"/>
                <w:sz w:val="28"/>
                <w:szCs w:val="28"/>
              </w:rPr>
            </w:pPr>
            <w:r>
              <w:rPr>
                <w:color w:val="000000"/>
                <w:sz w:val="28"/>
                <w:szCs w:val="28"/>
              </w:rPr>
              <w:t>5404,53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C403EB" w:rsidP="0087519C">
            <w:pPr>
              <w:jc w:val="center"/>
              <w:rPr>
                <w:color w:val="000000"/>
                <w:sz w:val="28"/>
                <w:szCs w:val="28"/>
              </w:rPr>
            </w:pPr>
            <w:r>
              <w:rPr>
                <w:color w:val="000000"/>
                <w:sz w:val="28"/>
                <w:szCs w:val="28"/>
              </w:rPr>
              <w:t>2070,</w:t>
            </w:r>
            <w:r w:rsidR="0087519C">
              <w:rPr>
                <w:color w:val="000000"/>
                <w:sz w:val="28"/>
                <w:szCs w:val="28"/>
              </w:rPr>
              <w:t>74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C403EB" w:rsidP="0087519C">
            <w:pPr>
              <w:jc w:val="center"/>
              <w:rPr>
                <w:color w:val="000000"/>
                <w:sz w:val="28"/>
                <w:szCs w:val="28"/>
              </w:rPr>
            </w:pPr>
            <w:r>
              <w:rPr>
                <w:color w:val="000000"/>
                <w:sz w:val="28"/>
                <w:szCs w:val="28"/>
              </w:rPr>
              <w:t>2361,</w:t>
            </w:r>
            <w:r w:rsidR="0087519C">
              <w:rPr>
                <w:color w:val="000000"/>
                <w:sz w:val="28"/>
                <w:szCs w:val="28"/>
              </w:rPr>
              <w:t>46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C403EB" w:rsidP="006E6B9D">
            <w:pPr>
              <w:jc w:val="center"/>
              <w:rPr>
                <w:color w:val="000000"/>
                <w:sz w:val="28"/>
                <w:szCs w:val="28"/>
              </w:rPr>
            </w:pPr>
            <w:r>
              <w:rPr>
                <w:color w:val="000000"/>
                <w:sz w:val="28"/>
                <w:szCs w:val="28"/>
              </w:rPr>
              <w:t>972,33</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C403EB" w:rsidP="006E6B9D">
            <w:pPr>
              <w:jc w:val="center"/>
              <w:rPr>
                <w:color w:val="000000"/>
                <w:sz w:val="28"/>
                <w:szCs w:val="28"/>
              </w:rPr>
            </w:pPr>
            <w:r>
              <w:rPr>
                <w:color w:val="000000"/>
                <w:sz w:val="28"/>
                <w:szCs w:val="28"/>
              </w:rPr>
              <w:t>4040,73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C403EB" w:rsidP="006E6B9D">
            <w:pPr>
              <w:jc w:val="center"/>
              <w:rPr>
                <w:color w:val="000000"/>
                <w:sz w:val="28"/>
                <w:szCs w:val="28"/>
              </w:rPr>
            </w:pPr>
            <w:r>
              <w:rPr>
                <w:color w:val="000000"/>
                <w:sz w:val="28"/>
                <w:szCs w:val="28"/>
              </w:rPr>
              <w:t>1293,00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C403EB" w:rsidP="006E6B9D">
            <w:pPr>
              <w:jc w:val="center"/>
              <w:rPr>
                <w:color w:val="000000"/>
                <w:sz w:val="28"/>
                <w:szCs w:val="28"/>
              </w:rPr>
            </w:pPr>
            <w:r>
              <w:rPr>
                <w:color w:val="000000"/>
                <w:sz w:val="28"/>
                <w:szCs w:val="28"/>
              </w:rPr>
              <w:t>2747,73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C403EB" w:rsidP="006E6B9D">
            <w:pPr>
              <w:jc w:val="center"/>
              <w:rPr>
                <w:color w:val="000000"/>
                <w:sz w:val="28"/>
                <w:szCs w:val="28"/>
              </w:rPr>
            </w:pPr>
            <w:r>
              <w:rPr>
                <w:color w:val="000000"/>
                <w:sz w:val="28"/>
                <w:szCs w:val="28"/>
              </w:rPr>
              <w:t>4256,73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C403EB" w:rsidP="006E6B9D">
            <w:pPr>
              <w:jc w:val="center"/>
              <w:rPr>
                <w:color w:val="000000"/>
                <w:sz w:val="28"/>
                <w:szCs w:val="28"/>
              </w:rPr>
            </w:pPr>
            <w:r>
              <w:rPr>
                <w:color w:val="000000"/>
                <w:sz w:val="28"/>
                <w:szCs w:val="28"/>
              </w:rPr>
              <w:t>1509,00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C403EB" w:rsidP="006E6B9D">
            <w:pPr>
              <w:jc w:val="center"/>
              <w:rPr>
                <w:color w:val="000000"/>
                <w:sz w:val="28"/>
                <w:szCs w:val="28"/>
              </w:rPr>
            </w:pPr>
            <w:r>
              <w:rPr>
                <w:color w:val="000000"/>
                <w:sz w:val="28"/>
                <w:szCs w:val="28"/>
              </w:rPr>
              <w:t>2747,73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6E6B9D">
            <w:pPr>
              <w:jc w:val="center"/>
              <w:rPr>
                <w:color w:val="000000"/>
                <w:sz w:val="28"/>
                <w:szCs w:val="28"/>
              </w:rPr>
            </w:pPr>
            <w:r w:rsidRPr="00F13F36">
              <w:rPr>
                <w:kern w:val="2"/>
                <w:sz w:val="28"/>
                <w:szCs w:val="28"/>
              </w:rPr>
              <w:t>6912,58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1530,17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5382,41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6E6B9D">
            <w:pPr>
              <w:jc w:val="center"/>
              <w:rPr>
                <w:color w:val="000000"/>
                <w:sz w:val="28"/>
                <w:szCs w:val="28"/>
              </w:rPr>
            </w:pPr>
            <w:r w:rsidRPr="00F13F36">
              <w:rPr>
                <w:kern w:val="2"/>
                <w:sz w:val="28"/>
                <w:szCs w:val="28"/>
              </w:rPr>
              <w:t>7189,11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1591,40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5597,71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6E6B9D">
            <w:pPr>
              <w:jc w:val="center"/>
              <w:rPr>
                <w:color w:val="000000"/>
                <w:sz w:val="28"/>
                <w:szCs w:val="28"/>
              </w:rPr>
            </w:pPr>
            <w:r w:rsidRPr="00F13F36">
              <w:rPr>
                <w:kern w:val="2"/>
                <w:sz w:val="28"/>
                <w:szCs w:val="28"/>
              </w:rPr>
              <w:t>7476,69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1655,06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5821,63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6E6B9D">
            <w:pPr>
              <w:jc w:val="center"/>
              <w:rPr>
                <w:color w:val="000000"/>
                <w:sz w:val="28"/>
                <w:szCs w:val="28"/>
              </w:rPr>
            </w:pPr>
            <w:r w:rsidRPr="00F13F36">
              <w:rPr>
                <w:kern w:val="2"/>
                <w:sz w:val="28"/>
                <w:szCs w:val="28"/>
              </w:rPr>
              <w:t>7775,76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1721,26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6054,50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6E6B9D">
            <w:pPr>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Default="006E6B9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6E6B9D">
            <w:pPr>
              <w:jc w:val="center"/>
              <w:rPr>
                <w:color w:val="000000"/>
                <w:sz w:val="28"/>
                <w:szCs w:val="28"/>
              </w:rPr>
            </w:pPr>
            <w:r w:rsidRPr="00F13F36">
              <w:rPr>
                <w:kern w:val="2"/>
                <w:sz w:val="28"/>
                <w:szCs w:val="28"/>
              </w:rPr>
              <w:t>8086,81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Default="006E6B9D" w:rsidP="006E6B9D">
            <w:pPr>
              <w:jc w:val="center"/>
              <w:rPr>
                <w:color w:val="000000"/>
                <w:sz w:val="28"/>
                <w:szCs w:val="28"/>
              </w:rPr>
            </w:pPr>
            <w:r>
              <w:rPr>
                <w:color w:val="000000"/>
                <w:sz w:val="28"/>
                <w:szCs w:val="28"/>
              </w:rPr>
              <w:t>1790,12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Default="006E6B9D" w:rsidP="006E6B9D">
            <w:pPr>
              <w:jc w:val="center"/>
              <w:rPr>
                <w:color w:val="000000"/>
                <w:sz w:val="28"/>
                <w:szCs w:val="28"/>
              </w:rPr>
            </w:pPr>
            <w:r>
              <w:rPr>
                <w:color w:val="000000"/>
                <w:sz w:val="28"/>
                <w:szCs w:val="28"/>
              </w:rPr>
              <w:t>6296,69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Default="006E6B9D" w:rsidP="006E6B9D">
            <w:pPr>
              <w:jc w:val="center"/>
              <w:rPr>
                <w:color w:val="000000"/>
                <w:sz w:val="28"/>
                <w:szCs w:val="28"/>
              </w:rPr>
            </w:pPr>
            <w:r>
              <w:rPr>
                <w:color w:val="000000"/>
                <w:sz w:val="28"/>
                <w:szCs w:val="28"/>
              </w:rPr>
              <w:t>0,00</w:t>
            </w:r>
          </w:p>
        </w:tc>
      </w:tr>
    </w:tbl>
    <w:p w:rsidR="001C78D4" w:rsidRDefault="00CB0713" w:rsidP="00366470">
      <w:pPr>
        <w:widowControl w:val="0"/>
        <w:shd w:val="clear" w:color="auto" w:fill="FFFFFF"/>
        <w:autoSpaceDE w:val="0"/>
        <w:autoSpaceDN w:val="0"/>
        <w:adjustRightInd w:val="0"/>
        <w:spacing w:before="278" w:line="240" w:lineRule="auto"/>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366470">
      <w:pPr>
        <w:widowControl w:val="0"/>
        <w:shd w:val="clear" w:color="auto" w:fill="FFFFFF"/>
        <w:autoSpaceDE w:val="0"/>
        <w:autoSpaceDN w:val="0"/>
        <w:adjustRightInd w:val="0"/>
        <w:spacing w:before="278" w:line="240" w:lineRule="auto"/>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lastRenderedPageBreak/>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366470">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035A69" w:rsidRDefault="00035A69" w:rsidP="00366470">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E427AD">
        <w:rPr>
          <w:b/>
          <w:bCs/>
          <w:sz w:val="28"/>
          <w:szCs w:val="28"/>
        </w:rPr>
        <w:t xml:space="preserve"> </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035A69" w:rsidRDefault="00035A69" w:rsidP="001C78D4">
      <w:pPr>
        <w:snapToGrid w:val="0"/>
        <w:spacing w:after="0"/>
        <w:ind w:left="720"/>
        <w:jc w:val="center"/>
        <w:rPr>
          <w:b/>
          <w:bCs/>
          <w:iCs/>
          <w:sz w:val="28"/>
          <w:szCs w:val="28"/>
        </w:rPr>
      </w:pPr>
      <w:bookmarkStart w:id="2" w:name="_Hlk114227833"/>
    </w:p>
    <w:p w:rsidR="00E427AD" w:rsidRDefault="00E427AD" w:rsidP="001C78D4">
      <w:pPr>
        <w:snapToGrid w:val="0"/>
        <w:spacing w:after="0"/>
        <w:ind w:left="720"/>
        <w:jc w:val="center"/>
        <w:rPr>
          <w:b/>
          <w:bCs/>
          <w:iCs/>
          <w:sz w:val="28"/>
          <w:szCs w:val="28"/>
        </w:rPr>
      </w:pPr>
    </w:p>
    <w:p w:rsidR="00E427AD" w:rsidRDefault="00E427AD" w:rsidP="001C78D4">
      <w:pPr>
        <w:snapToGrid w:val="0"/>
        <w:spacing w:after="0"/>
        <w:ind w:left="720"/>
        <w:jc w:val="center"/>
        <w:rPr>
          <w:b/>
          <w:bCs/>
          <w:iCs/>
          <w:sz w:val="28"/>
          <w:szCs w:val="28"/>
        </w:rPr>
      </w:pPr>
    </w:p>
    <w:p w:rsidR="00E427AD" w:rsidRDefault="00E427AD" w:rsidP="001C78D4">
      <w:pPr>
        <w:snapToGrid w:val="0"/>
        <w:spacing w:after="0"/>
        <w:ind w:left="720"/>
        <w:jc w:val="center"/>
        <w:rPr>
          <w:b/>
          <w:bCs/>
          <w:iCs/>
          <w:sz w:val="28"/>
          <w:szCs w:val="28"/>
        </w:rPr>
      </w:pPr>
    </w:p>
    <w:p w:rsidR="00AF1043" w:rsidRDefault="00AF1043" w:rsidP="001C78D4">
      <w:pPr>
        <w:snapToGrid w:val="0"/>
        <w:spacing w:after="0"/>
        <w:ind w:left="720"/>
        <w:jc w:val="center"/>
        <w:rPr>
          <w:b/>
          <w:bCs/>
          <w:iCs/>
          <w:sz w:val="28"/>
          <w:szCs w:val="28"/>
        </w:rPr>
      </w:pPr>
    </w:p>
    <w:p w:rsidR="00AF1043" w:rsidRDefault="00AF1043" w:rsidP="001C78D4">
      <w:pPr>
        <w:snapToGrid w:val="0"/>
        <w:spacing w:after="0"/>
        <w:ind w:left="720"/>
        <w:jc w:val="center"/>
        <w:rPr>
          <w:b/>
          <w:bCs/>
          <w:iCs/>
          <w:sz w:val="28"/>
          <w:szCs w:val="28"/>
        </w:rPr>
      </w:pPr>
    </w:p>
    <w:p w:rsidR="00366470" w:rsidRDefault="00366470" w:rsidP="001C78D4">
      <w:pPr>
        <w:snapToGrid w:val="0"/>
        <w:spacing w:after="0"/>
        <w:ind w:left="720"/>
        <w:jc w:val="center"/>
        <w:rPr>
          <w:b/>
          <w:bCs/>
          <w:iCs/>
          <w:sz w:val="28"/>
          <w:szCs w:val="28"/>
        </w:rPr>
      </w:pPr>
    </w:p>
    <w:p w:rsidR="00E427AD" w:rsidRDefault="00E427AD" w:rsidP="00A51986">
      <w:pPr>
        <w:snapToGrid w:val="0"/>
        <w:spacing w:after="0"/>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E427AD">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D700B1">
              <w:rPr>
                <w:sz w:val="28"/>
                <w:szCs w:val="28"/>
              </w:rPr>
              <w:t>Карайчевского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E427AD">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E427AD">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r w:rsidR="00D700B1">
              <w:rPr>
                <w:sz w:val="28"/>
                <w:szCs w:val="28"/>
              </w:rPr>
              <w:t>Карайчевского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E427AD">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7B02C8">
              <w:rPr>
                <w:sz w:val="28"/>
                <w:szCs w:val="28"/>
                <w:lang w:eastAsia="ru-RU"/>
              </w:rPr>
              <w:t>составляет</w:t>
            </w:r>
            <w:r w:rsidR="000D6580">
              <w:rPr>
                <w:sz w:val="28"/>
                <w:szCs w:val="28"/>
                <w:lang w:eastAsia="ru-RU"/>
              </w:rPr>
              <w:t xml:space="preserve"> -</w:t>
            </w:r>
            <w:r>
              <w:rPr>
                <w:sz w:val="28"/>
                <w:szCs w:val="28"/>
                <w:lang w:eastAsia="ru-RU"/>
              </w:rPr>
              <w:t xml:space="preserve"> </w:t>
            </w:r>
            <w:r w:rsidR="00C56422">
              <w:rPr>
                <w:sz w:val="28"/>
                <w:szCs w:val="28"/>
                <w:lang w:eastAsia="ru-RU"/>
              </w:rPr>
              <w:t>8,9</w:t>
            </w:r>
            <w:r w:rsidR="00A51986">
              <w:rPr>
                <w:sz w:val="28"/>
                <w:szCs w:val="28"/>
                <w:lang w:eastAsia="ru-RU"/>
              </w:rPr>
              <w:t>5</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C56422">
              <w:rPr>
                <w:sz w:val="28"/>
                <w:szCs w:val="28"/>
                <w:lang w:eastAsia="ru-RU"/>
              </w:rPr>
              <w:t>8,9</w:t>
            </w:r>
            <w:r w:rsidR="00A51986">
              <w:rPr>
                <w:sz w:val="28"/>
                <w:szCs w:val="28"/>
                <w:lang w:eastAsia="ru-RU"/>
              </w:rPr>
              <w:t>5</w:t>
            </w:r>
            <w:r w:rsidR="00C56422">
              <w:rPr>
                <w:sz w:val="28"/>
                <w:szCs w:val="28"/>
                <w:lang w:eastAsia="ru-RU"/>
              </w:rPr>
              <w:t xml:space="preserve"> </w:t>
            </w:r>
            <w:r>
              <w:rPr>
                <w:sz w:val="28"/>
                <w:szCs w:val="28"/>
                <w:lang w:eastAsia="ru-RU"/>
              </w:rPr>
              <w:t>тыс. рублей</w:t>
            </w:r>
            <w:r w:rsidR="00E427AD">
              <w:rPr>
                <w:sz w:val="28"/>
                <w:szCs w:val="28"/>
                <w:lang w:eastAsia="ru-RU"/>
              </w:rPr>
              <w:t xml:space="preserve">, </w:t>
            </w:r>
            <w:r w:rsidR="000D6580">
              <w:rPr>
                <w:sz w:val="28"/>
                <w:szCs w:val="28"/>
                <w:lang w:eastAsia="ru-RU"/>
              </w:rPr>
              <w:t>областные средства</w:t>
            </w:r>
            <w:r w:rsidR="00F75F73">
              <w:rPr>
                <w:sz w:val="28"/>
                <w:szCs w:val="28"/>
                <w:lang w:eastAsia="ru-RU"/>
              </w:rPr>
              <w:t xml:space="preserve"> </w:t>
            </w:r>
            <w:r w:rsidR="000D6580">
              <w:rPr>
                <w:sz w:val="28"/>
                <w:szCs w:val="28"/>
                <w:lang w:eastAsia="ru-RU"/>
              </w:rPr>
              <w:t xml:space="preserve">- </w:t>
            </w:r>
            <w:r w:rsidR="00F75F73">
              <w:rPr>
                <w:sz w:val="28"/>
                <w:szCs w:val="28"/>
                <w:lang w:eastAsia="ru-RU"/>
              </w:rPr>
              <w:t>0,00</w:t>
            </w:r>
            <w:r w:rsidR="00E427AD">
              <w:rPr>
                <w:sz w:val="28"/>
                <w:szCs w:val="28"/>
                <w:lang w:eastAsia="ru-RU"/>
              </w:rPr>
              <w:t xml:space="preserve"> </w:t>
            </w:r>
            <w:r w:rsidR="000D6580">
              <w:rPr>
                <w:sz w:val="28"/>
                <w:szCs w:val="28"/>
                <w:lang w:eastAsia="ru-RU"/>
              </w:rPr>
              <w:t>тыс.рублей.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E427A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E427A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E427A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E427A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E427A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E427A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E427A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51986">
                  <w:pPr>
                    <w:jc w:val="center"/>
                    <w:rPr>
                      <w:color w:val="000000"/>
                      <w:sz w:val="28"/>
                      <w:szCs w:val="28"/>
                    </w:rPr>
                  </w:pPr>
                  <w:r>
                    <w:rPr>
                      <w:color w:val="000000"/>
                      <w:sz w:val="28"/>
                      <w:szCs w:val="28"/>
                    </w:rPr>
                    <w:t>1,0</w:t>
                  </w:r>
                  <w:r w:rsidR="00A51986">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51986">
                  <w:pPr>
                    <w:jc w:val="center"/>
                    <w:rPr>
                      <w:color w:val="000000"/>
                      <w:sz w:val="28"/>
                      <w:szCs w:val="28"/>
                    </w:rPr>
                  </w:pPr>
                  <w:r>
                    <w:rPr>
                      <w:color w:val="000000"/>
                      <w:sz w:val="28"/>
                      <w:szCs w:val="28"/>
                    </w:rPr>
                    <w:t>1,0</w:t>
                  </w:r>
                  <w:r w:rsidR="00A51986">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0,00</w:t>
                  </w:r>
                </w:p>
              </w:tc>
            </w:tr>
            <w:tr w:rsidR="00E427A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E427AD">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E427AD">
                  <w:pPr>
                    <w:jc w:val="center"/>
                    <w:rPr>
                      <w:color w:val="000000"/>
                      <w:sz w:val="28"/>
                      <w:szCs w:val="28"/>
                    </w:rPr>
                  </w:pPr>
                  <w:r>
                    <w:rPr>
                      <w:color w:val="000000"/>
                      <w:sz w:val="28"/>
                      <w:szCs w:val="28"/>
                    </w:rPr>
                    <w:t>1,09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E427AD">
                  <w:pPr>
                    <w:jc w:val="center"/>
                    <w:rPr>
                      <w:color w:val="000000"/>
                      <w:sz w:val="28"/>
                      <w:szCs w:val="28"/>
                    </w:rPr>
                  </w:pPr>
                  <w:r>
                    <w:rPr>
                      <w:color w:val="000000"/>
                      <w:sz w:val="28"/>
                      <w:szCs w:val="28"/>
                    </w:rPr>
                    <w:t>1,09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E427AD">
                  <w:pPr>
                    <w:jc w:val="center"/>
                    <w:rPr>
                      <w:color w:val="000000"/>
                      <w:sz w:val="28"/>
                      <w:szCs w:val="28"/>
                    </w:rPr>
                  </w:pPr>
                  <w:r>
                    <w:rPr>
                      <w:color w:val="000000"/>
                      <w:sz w:val="28"/>
                      <w:szCs w:val="28"/>
                    </w:rPr>
                    <w:t>0,00</w:t>
                  </w:r>
                </w:p>
              </w:tc>
            </w:tr>
            <w:tr w:rsidR="00E427A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E427A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1,14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1,14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0,00</w:t>
                  </w:r>
                </w:p>
              </w:tc>
            </w:tr>
            <w:tr w:rsidR="00E427A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E427A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1,19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1,19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0,00</w:t>
                  </w:r>
                </w:p>
              </w:tc>
            </w:tr>
            <w:tr w:rsidR="00E427A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E427A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1,24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1,24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0,00</w:t>
                  </w:r>
                </w:p>
              </w:tc>
            </w:tr>
            <w:tr w:rsidR="00E427A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1,29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1,29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E427AD">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7B02C8">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700B1">
              <w:rPr>
                <w:sz w:val="28"/>
                <w:szCs w:val="28"/>
              </w:rPr>
              <w:t>Карайчевского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CA4C1C">
      <w:pPr>
        <w:snapToGrid w:val="0"/>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lastRenderedPageBreak/>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700B1">
        <w:rPr>
          <w:sz w:val="28"/>
          <w:szCs w:val="28"/>
        </w:rPr>
        <w:t>Карайчевского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CA4C1C"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366470">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366470" w:rsidP="000C17D8">
      <w:pPr>
        <w:spacing w:after="0" w:line="240" w:lineRule="auto"/>
        <w:jc w:val="both"/>
        <w:rPr>
          <w:sz w:val="28"/>
          <w:szCs w:val="28"/>
        </w:rPr>
      </w:pPr>
      <w:r>
        <w:rPr>
          <w:sz w:val="28"/>
          <w:szCs w:val="28"/>
        </w:rPr>
        <w:t xml:space="preserve">        </w:t>
      </w:r>
      <w:r w:rsidR="008668D5"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366470" w:rsidRDefault="008B7616" w:rsidP="00366470">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w:t>
      </w:r>
      <w:r w:rsidR="00CA4C1C">
        <w:rPr>
          <w:sz w:val="28"/>
          <w:szCs w:val="28"/>
        </w:rPr>
        <w:t>инансирование</w:t>
      </w:r>
      <w:proofErr w:type="spellEnd"/>
      <w:r w:rsidR="00CA4C1C">
        <w:rPr>
          <w:sz w:val="28"/>
          <w:szCs w:val="28"/>
        </w:rPr>
        <w:t xml:space="preserve">  деятельности ДПК</w:t>
      </w:r>
      <w:r w:rsidRPr="008F01FF">
        <w:rPr>
          <w:sz w:val="28"/>
          <w:szCs w:val="28"/>
        </w:rPr>
        <w:t>.</w:t>
      </w:r>
    </w:p>
    <w:p w:rsidR="008B7616" w:rsidRDefault="00366470" w:rsidP="00366470">
      <w:pPr>
        <w:widowControl w:val="0"/>
        <w:shd w:val="clear" w:color="auto" w:fill="FFFFFF"/>
        <w:autoSpaceDE w:val="0"/>
        <w:autoSpaceDN w:val="0"/>
        <w:adjustRightInd w:val="0"/>
        <w:spacing w:line="274" w:lineRule="exact"/>
        <w:jc w:val="both"/>
        <w:rPr>
          <w:sz w:val="28"/>
          <w:szCs w:val="28"/>
        </w:rPr>
      </w:pPr>
      <w:r>
        <w:rPr>
          <w:sz w:val="28"/>
          <w:szCs w:val="28"/>
        </w:rPr>
        <w:lastRenderedPageBreak/>
        <w:t xml:space="preserve">       </w:t>
      </w:r>
      <w:r w:rsidR="008B7616" w:rsidRPr="00C57625">
        <w:rPr>
          <w:sz w:val="28"/>
          <w:szCs w:val="28"/>
          <w:lang w:eastAsia="ru-RU"/>
        </w:rPr>
        <w:t>Описание целевых индикаторов и показателей подпрограммы:</w:t>
      </w:r>
    </w:p>
    <w:p w:rsidR="008B7616" w:rsidRDefault="008B7616" w:rsidP="00366470">
      <w:pPr>
        <w:widowControl w:val="0"/>
        <w:shd w:val="clear" w:color="auto" w:fill="FFFFFF"/>
        <w:autoSpaceDE w:val="0"/>
        <w:autoSpaceDN w:val="0"/>
        <w:adjustRightInd w:val="0"/>
        <w:spacing w:after="0" w:line="240" w:lineRule="auto"/>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366470">
      <w:pPr>
        <w:widowControl w:val="0"/>
        <w:shd w:val="clear" w:color="auto" w:fill="FFFFFF"/>
        <w:autoSpaceDE w:val="0"/>
        <w:autoSpaceDN w:val="0"/>
        <w:adjustRightInd w:val="0"/>
        <w:spacing w:after="0" w:line="240" w:lineRule="auto"/>
        <w:jc w:val="both"/>
        <w:rPr>
          <w:sz w:val="28"/>
          <w:szCs w:val="28"/>
        </w:rPr>
      </w:pPr>
    </w:p>
    <w:p w:rsidR="008B7616" w:rsidRPr="00C57625" w:rsidRDefault="00366470" w:rsidP="003664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B7616" w:rsidRPr="00C57625">
        <w:rPr>
          <w:sz w:val="28"/>
          <w:szCs w:val="28"/>
          <w:lang w:eastAsia="ru-RU"/>
        </w:rPr>
        <w:t>Ожидаемые результаты реализации подпрограммы:</w:t>
      </w:r>
    </w:p>
    <w:p w:rsidR="008B7616" w:rsidRPr="008F25E4" w:rsidRDefault="008B7616" w:rsidP="00366470">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700B1">
        <w:rPr>
          <w:sz w:val="28"/>
          <w:szCs w:val="28"/>
        </w:rPr>
        <w:t>Карайчевского</w:t>
      </w:r>
      <w:r w:rsidRPr="008F25E4">
        <w:rPr>
          <w:sz w:val="28"/>
          <w:szCs w:val="28"/>
        </w:rPr>
        <w:t xml:space="preserve"> сельского поселения</w:t>
      </w:r>
      <w:r>
        <w:rPr>
          <w:sz w:val="28"/>
          <w:szCs w:val="28"/>
        </w:rPr>
        <w:t>.</w:t>
      </w:r>
    </w:p>
    <w:p w:rsidR="008668D5" w:rsidRPr="008F25E4" w:rsidRDefault="008668D5" w:rsidP="00366470">
      <w:pPr>
        <w:snapToGrid w:val="0"/>
        <w:spacing w:after="0" w:line="240" w:lineRule="auto"/>
        <w:jc w:val="both"/>
      </w:pPr>
    </w:p>
    <w:p w:rsidR="008668D5" w:rsidRDefault="008B7616" w:rsidP="008B7616">
      <w:pPr>
        <w:spacing w:after="0" w:line="240" w:lineRule="auto"/>
        <w:jc w:val="center"/>
        <w:rPr>
          <w:b/>
          <w:bCs/>
          <w:iCs/>
          <w:sz w:val="28"/>
          <w:szCs w:val="28"/>
        </w:rPr>
      </w:pPr>
      <w:r w:rsidRPr="00366470">
        <w:rPr>
          <w:b/>
          <w:bCs/>
          <w:iCs/>
          <w:sz w:val="28"/>
          <w:szCs w:val="28"/>
        </w:rPr>
        <w:t>4</w:t>
      </w:r>
      <w:r w:rsidR="008668D5" w:rsidRPr="00366470">
        <w:rPr>
          <w:b/>
          <w:bCs/>
          <w:iCs/>
          <w:sz w:val="28"/>
          <w:szCs w:val="28"/>
        </w:rPr>
        <w:t>.</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366470" w:rsidRPr="008F25E4" w:rsidRDefault="00366470" w:rsidP="008B7616">
      <w:pPr>
        <w:spacing w:after="0" w:line="240" w:lineRule="auto"/>
        <w:jc w:val="center"/>
        <w:rPr>
          <w:b/>
          <w:bCs/>
          <w:i/>
          <w:iCs/>
          <w:sz w:val="28"/>
          <w:szCs w:val="28"/>
        </w:rPr>
      </w:pPr>
    </w:p>
    <w:p w:rsidR="008668D5" w:rsidRPr="008F25E4" w:rsidRDefault="00366470"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D700B1">
        <w:rPr>
          <w:sz w:val="28"/>
          <w:szCs w:val="28"/>
        </w:rPr>
        <w:t>Карайчевского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B7616" w:rsidRPr="00366470" w:rsidRDefault="008668D5" w:rsidP="00CA4C1C">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366470" w:rsidRPr="00CA4C1C" w:rsidRDefault="00366470" w:rsidP="00366470">
      <w:pPr>
        <w:spacing w:after="0" w:line="240" w:lineRule="auto"/>
        <w:jc w:val="center"/>
        <w:rPr>
          <w:b/>
          <w:bCs/>
          <w:i/>
          <w:iCs/>
          <w:sz w:val="28"/>
          <w:szCs w:val="28"/>
        </w:rPr>
      </w:pPr>
    </w:p>
    <w:p w:rsidR="008B7616" w:rsidRDefault="00CA4C1C" w:rsidP="00365BBF">
      <w:pPr>
        <w:widowControl w:val="0"/>
        <w:autoSpaceDE w:val="0"/>
        <w:autoSpaceDN w:val="0"/>
        <w:adjustRightInd w:val="0"/>
        <w:spacing w:after="0" w:line="240" w:lineRule="auto"/>
        <w:ind w:firstLine="567"/>
        <w:jc w:val="both"/>
        <w:rPr>
          <w:sz w:val="28"/>
          <w:szCs w:val="28"/>
          <w:lang w:eastAsia="ru-RU"/>
        </w:rPr>
      </w:pPr>
      <w:r>
        <w:rPr>
          <w:sz w:val="28"/>
          <w:szCs w:val="28"/>
          <w:lang w:eastAsia="ru-RU"/>
        </w:rPr>
        <w:t xml:space="preserve"> </w:t>
      </w:r>
      <w:r w:rsidR="008B7616"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008B7616" w:rsidRPr="00C57625">
        <w:rPr>
          <w:sz w:val="28"/>
          <w:szCs w:val="28"/>
          <w:lang w:eastAsia="ru-RU"/>
        </w:rPr>
        <w:t>-20</w:t>
      </w:r>
      <w:r w:rsidR="006436C0">
        <w:rPr>
          <w:sz w:val="28"/>
          <w:szCs w:val="28"/>
          <w:lang w:eastAsia="ru-RU"/>
        </w:rPr>
        <w:t>30</w:t>
      </w:r>
      <w:r w:rsidR="008B7616" w:rsidRPr="00C57625">
        <w:rPr>
          <w:sz w:val="28"/>
          <w:szCs w:val="28"/>
          <w:lang w:eastAsia="ru-RU"/>
        </w:rPr>
        <w:t xml:space="preserve"> годах, соответствуют объемам бюджетных ассигнований, предусмотренным бюджет</w:t>
      </w:r>
      <w:r w:rsidR="008B7616">
        <w:rPr>
          <w:sz w:val="28"/>
          <w:szCs w:val="28"/>
          <w:lang w:eastAsia="ru-RU"/>
        </w:rPr>
        <w:t>ом</w:t>
      </w:r>
      <w:r w:rsidR="00F75F73">
        <w:rPr>
          <w:sz w:val="28"/>
          <w:szCs w:val="28"/>
          <w:lang w:eastAsia="ru-RU"/>
        </w:rPr>
        <w:t xml:space="preserve"> </w:t>
      </w:r>
      <w:r w:rsidR="00D700B1">
        <w:rPr>
          <w:sz w:val="28"/>
          <w:szCs w:val="28"/>
          <w:lang w:eastAsia="ru-RU"/>
        </w:rPr>
        <w:t>Карайчевского</w:t>
      </w:r>
      <w:r w:rsidR="008B7616" w:rsidRPr="00C57625">
        <w:rPr>
          <w:sz w:val="28"/>
          <w:szCs w:val="28"/>
          <w:lang w:eastAsia="ru-RU"/>
        </w:rPr>
        <w:t xml:space="preserve"> сельского поселения Бутурлиновского муниципального района </w:t>
      </w:r>
      <w:r w:rsidR="008B7616">
        <w:rPr>
          <w:sz w:val="28"/>
          <w:szCs w:val="28"/>
          <w:lang w:eastAsia="ru-RU"/>
        </w:rPr>
        <w:t>Воронежской области на соответствующий период.</w:t>
      </w:r>
    </w:p>
    <w:p w:rsidR="008B7616" w:rsidRDefault="00CA4C1C" w:rsidP="00365BBF">
      <w:pPr>
        <w:widowControl w:val="0"/>
        <w:autoSpaceDE w:val="0"/>
        <w:autoSpaceDN w:val="0"/>
        <w:adjustRightInd w:val="0"/>
        <w:spacing w:after="0" w:line="240" w:lineRule="auto"/>
        <w:jc w:val="both"/>
        <w:rPr>
          <w:sz w:val="28"/>
          <w:szCs w:val="28"/>
          <w:lang w:eastAsia="ru-RU"/>
        </w:rPr>
      </w:pPr>
      <w:r>
        <w:rPr>
          <w:sz w:val="28"/>
          <w:szCs w:val="28"/>
        </w:rPr>
        <w:t xml:space="preserve">        </w:t>
      </w:r>
      <w:r w:rsidR="008B7616" w:rsidRPr="008F25E4">
        <w:rPr>
          <w:sz w:val="28"/>
          <w:szCs w:val="28"/>
        </w:rPr>
        <w:t xml:space="preserve">Реализация подпрограммы осуществляется за счет средств бюджета </w:t>
      </w:r>
      <w:r w:rsidR="00D700B1">
        <w:rPr>
          <w:sz w:val="28"/>
          <w:szCs w:val="28"/>
        </w:rPr>
        <w:t>Карайчевского</w:t>
      </w:r>
      <w:r w:rsidR="008B7616" w:rsidRPr="008F25E4">
        <w:rPr>
          <w:sz w:val="28"/>
          <w:szCs w:val="28"/>
        </w:rPr>
        <w:t xml:space="preserve"> сельского поселения</w:t>
      </w:r>
      <w:r w:rsidR="008B7616">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CA4C1C">
        <w:rPr>
          <w:sz w:val="28"/>
          <w:szCs w:val="28"/>
          <w:lang w:eastAsia="ru-RU"/>
        </w:rPr>
        <w:t xml:space="preserve"> 8,</w:t>
      </w:r>
      <w:r w:rsidR="00C3054F">
        <w:rPr>
          <w:sz w:val="28"/>
          <w:szCs w:val="28"/>
          <w:lang w:eastAsia="ru-RU"/>
        </w:rPr>
        <w:t>95</w:t>
      </w:r>
      <w:r w:rsidR="00CA4C1C">
        <w:rPr>
          <w:sz w:val="28"/>
          <w:szCs w:val="28"/>
          <w:lang w:eastAsia="ru-RU"/>
        </w:rPr>
        <w:t xml:space="preserve"> </w:t>
      </w:r>
      <w:r w:rsidR="00365BBF">
        <w:rPr>
          <w:sz w:val="28"/>
          <w:szCs w:val="28"/>
          <w:lang w:eastAsia="ru-RU"/>
        </w:rPr>
        <w:t>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668"/>
        <w:gridCol w:w="2268"/>
        <w:gridCol w:w="2926"/>
        <w:gridCol w:w="2708"/>
      </w:tblGrid>
      <w:tr w:rsidR="00365BBF" w:rsidRPr="000D1DF6" w:rsidTr="00CA4C1C">
        <w:tc>
          <w:tcPr>
            <w:tcW w:w="1668" w:type="dxa"/>
            <w:shd w:val="clear" w:color="auto" w:fill="auto"/>
          </w:tcPr>
          <w:p w:rsidR="00365BBF" w:rsidRPr="000D1DF6" w:rsidRDefault="00365BBF" w:rsidP="00CA4C1C">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68" w:type="dxa"/>
            <w:shd w:val="clear" w:color="auto" w:fill="auto"/>
          </w:tcPr>
          <w:p w:rsidR="00365BBF" w:rsidRPr="000D1DF6" w:rsidRDefault="00365BBF" w:rsidP="00CA4C1C">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926" w:type="dxa"/>
            <w:shd w:val="clear" w:color="auto" w:fill="auto"/>
          </w:tcPr>
          <w:p w:rsidR="00365BBF" w:rsidRPr="00DB30A8" w:rsidRDefault="00365BBF" w:rsidP="00CA4C1C">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CA4C1C">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365BBF" w:rsidRPr="000D1DF6" w:rsidTr="00CA4C1C">
        <w:trPr>
          <w:trHeight w:val="440"/>
        </w:trPr>
        <w:tc>
          <w:tcPr>
            <w:tcW w:w="1668" w:type="dxa"/>
            <w:shd w:val="clear" w:color="auto" w:fill="auto"/>
          </w:tcPr>
          <w:p w:rsidR="00365BBF" w:rsidRPr="000D1DF6" w:rsidRDefault="00365BBF" w:rsidP="00CA4C1C">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23</w:t>
            </w:r>
          </w:p>
        </w:tc>
        <w:tc>
          <w:tcPr>
            <w:tcW w:w="2268" w:type="dxa"/>
            <w:shd w:val="clear" w:color="auto" w:fill="auto"/>
          </w:tcPr>
          <w:p w:rsidR="00365BBF" w:rsidRPr="0017568E" w:rsidRDefault="00F75F73" w:rsidP="00CA4C1C">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926" w:type="dxa"/>
            <w:shd w:val="clear" w:color="auto" w:fill="auto"/>
          </w:tcPr>
          <w:p w:rsidR="00365BBF" w:rsidRPr="0017568E" w:rsidRDefault="00F75F73" w:rsidP="00CA4C1C">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365BBF" w:rsidRPr="00FE3B2E" w:rsidRDefault="00F75F73"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CA4C1C">
        <w:trPr>
          <w:trHeight w:val="420"/>
        </w:trPr>
        <w:tc>
          <w:tcPr>
            <w:tcW w:w="1668" w:type="dxa"/>
            <w:shd w:val="clear" w:color="auto" w:fill="auto"/>
          </w:tcPr>
          <w:p w:rsidR="009A3062" w:rsidRPr="000D1DF6" w:rsidRDefault="009A3062" w:rsidP="00CA4C1C">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24</w:t>
            </w:r>
          </w:p>
        </w:tc>
        <w:tc>
          <w:tcPr>
            <w:tcW w:w="2268" w:type="dxa"/>
            <w:shd w:val="clear" w:color="auto" w:fill="auto"/>
          </w:tcPr>
          <w:p w:rsidR="009A3062" w:rsidRPr="0017568E" w:rsidRDefault="00F75F73" w:rsidP="00CA4C1C">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926" w:type="dxa"/>
            <w:shd w:val="clear" w:color="auto" w:fill="auto"/>
          </w:tcPr>
          <w:p w:rsidR="009A3062" w:rsidRPr="0017568E" w:rsidRDefault="00F75F73" w:rsidP="00CA4C1C">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F75F73"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CA4C1C">
            <w:pPr>
              <w:widowControl w:val="0"/>
              <w:autoSpaceDE w:val="0"/>
              <w:autoSpaceDN w:val="0"/>
              <w:adjustRightInd w:val="0"/>
              <w:jc w:val="center"/>
              <w:rPr>
                <w:sz w:val="28"/>
                <w:szCs w:val="28"/>
                <w:lang w:eastAsia="ru-RU"/>
              </w:rPr>
            </w:pPr>
            <w:r>
              <w:rPr>
                <w:sz w:val="28"/>
                <w:szCs w:val="28"/>
                <w:lang w:eastAsia="ru-RU"/>
              </w:rPr>
              <w:t>2025</w:t>
            </w:r>
          </w:p>
        </w:tc>
        <w:tc>
          <w:tcPr>
            <w:tcW w:w="2268" w:type="dxa"/>
            <w:shd w:val="clear" w:color="auto" w:fill="auto"/>
          </w:tcPr>
          <w:p w:rsidR="00CA4C1C" w:rsidRDefault="00CA4C1C" w:rsidP="00C3054F">
            <w:pPr>
              <w:jc w:val="center"/>
              <w:rPr>
                <w:color w:val="000000"/>
                <w:sz w:val="28"/>
                <w:szCs w:val="28"/>
              </w:rPr>
            </w:pPr>
            <w:r>
              <w:rPr>
                <w:color w:val="000000"/>
                <w:sz w:val="28"/>
                <w:szCs w:val="28"/>
              </w:rPr>
              <w:t>1,0</w:t>
            </w:r>
            <w:r w:rsidR="00C3054F">
              <w:rPr>
                <w:color w:val="000000"/>
                <w:sz w:val="28"/>
                <w:szCs w:val="28"/>
              </w:rPr>
              <w:t>0</w:t>
            </w:r>
          </w:p>
        </w:tc>
        <w:tc>
          <w:tcPr>
            <w:tcW w:w="2926" w:type="dxa"/>
            <w:shd w:val="clear" w:color="auto" w:fill="auto"/>
          </w:tcPr>
          <w:p w:rsidR="00CA4C1C" w:rsidRDefault="00CA4C1C" w:rsidP="00C3054F">
            <w:pPr>
              <w:jc w:val="center"/>
              <w:rPr>
                <w:color w:val="000000"/>
                <w:sz w:val="28"/>
                <w:szCs w:val="28"/>
              </w:rPr>
            </w:pPr>
            <w:r>
              <w:rPr>
                <w:color w:val="000000"/>
                <w:sz w:val="28"/>
                <w:szCs w:val="28"/>
              </w:rPr>
              <w:t>1,0</w:t>
            </w:r>
            <w:r w:rsidR="00C3054F">
              <w:rPr>
                <w:color w:val="000000"/>
                <w:sz w:val="28"/>
                <w:szCs w:val="28"/>
              </w:rPr>
              <w:t>0</w:t>
            </w:r>
          </w:p>
        </w:tc>
        <w:tc>
          <w:tcPr>
            <w:tcW w:w="2708" w:type="dxa"/>
          </w:tcPr>
          <w:p w:rsidR="00CA4C1C" w:rsidRPr="00FE3B2E" w:rsidRDefault="00CA4C1C"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211C7F" w:rsidRDefault="00CA4C1C" w:rsidP="00CA4C1C">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68" w:type="dxa"/>
            <w:shd w:val="clear" w:color="auto" w:fill="auto"/>
          </w:tcPr>
          <w:p w:rsidR="00CA4C1C" w:rsidRPr="00211C7F" w:rsidRDefault="00CA4C1C" w:rsidP="00CA4C1C">
            <w:pPr>
              <w:jc w:val="center"/>
              <w:rPr>
                <w:color w:val="000000"/>
                <w:sz w:val="28"/>
                <w:szCs w:val="28"/>
              </w:rPr>
            </w:pPr>
            <w:r>
              <w:rPr>
                <w:color w:val="000000"/>
                <w:sz w:val="28"/>
                <w:szCs w:val="28"/>
              </w:rPr>
              <w:t>1,09</w:t>
            </w:r>
          </w:p>
        </w:tc>
        <w:tc>
          <w:tcPr>
            <w:tcW w:w="2926" w:type="dxa"/>
            <w:shd w:val="clear" w:color="auto" w:fill="auto"/>
          </w:tcPr>
          <w:p w:rsidR="00CA4C1C" w:rsidRPr="00211C7F" w:rsidRDefault="00CA4C1C" w:rsidP="00CA4C1C">
            <w:pPr>
              <w:jc w:val="center"/>
              <w:rPr>
                <w:color w:val="000000"/>
                <w:sz w:val="28"/>
                <w:szCs w:val="28"/>
              </w:rPr>
            </w:pPr>
            <w:r>
              <w:rPr>
                <w:color w:val="000000"/>
                <w:sz w:val="28"/>
                <w:szCs w:val="28"/>
              </w:rPr>
              <w:t>1,09</w:t>
            </w:r>
          </w:p>
        </w:tc>
        <w:tc>
          <w:tcPr>
            <w:tcW w:w="2708" w:type="dxa"/>
          </w:tcPr>
          <w:p w:rsidR="00CA4C1C" w:rsidRPr="00211C7F" w:rsidRDefault="00CA4C1C"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CA4C1C">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68" w:type="dxa"/>
            <w:shd w:val="clear" w:color="auto" w:fill="auto"/>
          </w:tcPr>
          <w:p w:rsidR="00CA4C1C" w:rsidRDefault="00CA4C1C" w:rsidP="00CA4C1C">
            <w:pPr>
              <w:jc w:val="center"/>
              <w:rPr>
                <w:color w:val="000000"/>
                <w:sz w:val="28"/>
                <w:szCs w:val="28"/>
              </w:rPr>
            </w:pPr>
            <w:r>
              <w:rPr>
                <w:color w:val="000000"/>
                <w:sz w:val="28"/>
                <w:szCs w:val="28"/>
              </w:rPr>
              <w:t>1,14</w:t>
            </w:r>
          </w:p>
        </w:tc>
        <w:tc>
          <w:tcPr>
            <w:tcW w:w="2926" w:type="dxa"/>
            <w:shd w:val="clear" w:color="auto" w:fill="auto"/>
          </w:tcPr>
          <w:p w:rsidR="00CA4C1C" w:rsidRDefault="00CA4C1C" w:rsidP="00CA4C1C">
            <w:pPr>
              <w:jc w:val="center"/>
              <w:rPr>
                <w:color w:val="000000"/>
                <w:sz w:val="28"/>
                <w:szCs w:val="28"/>
              </w:rPr>
            </w:pPr>
            <w:r>
              <w:rPr>
                <w:color w:val="000000"/>
                <w:sz w:val="28"/>
                <w:szCs w:val="28"/>
              </w:rPr>
              <w:t>1,14</w:t>
            </w:r>
          </w:p>
        </w:tc>
        <w:tc>
          <w:tcPr>
            <w:tcW w:w="2708" w:type="dxa"/>
          </w:tcPr>
          <w:p w:rsidR="00CA4C1C" w:rsidRPr="00FE3B2E" w:rsidRDefault="00CA4C1C"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CA4C1C">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68" w:type="dxa"/>
            <w:shd w:val="clear" w:color="auto" w:fill="auto"/>
          </w:tcPr>
          <w:p w:rsidR="00CA4C1C" w:rsidRDefault="00CA4C1C" w:rsidP="00CA4C1C">
            <w:pPr>
              <w:jc w:val="center"/>
              <w:rPr>
                <w:color w:val="000000"/>
                <w:sz w:val="28"/>
                <w:szCs w:val="28"/>
              </w:rPr>
            </w:pPr>
            <w:r>
              <w:rPr>
                <w:color w:val="000000"/>
                <w:sz w:val="28"/>
                <w:szCs w:val="28"/>
              </w:rPr>
              <w:t>1,19</w:t>
            </w:r>
          </w:p>
        </w:tc>
        <w:tc>
          <w:tcPr>
            <w:tcW w:w="2926" w:type="dxa"/>
            <w:shd w:val="clear" w:color="auto" w:fill="auto"/>
          </w:tcPr>
          <w:p w:rsidR="00CA4C1C" w:rsidRDefault="00CA4C1C" w:rsidP="00CA4C1C">
            <w:pPr>
              <w:jc w:val="center"/>
              <w:rPr>
                <w:color w:val="000000"/>
                <w:sz w:val="28"/>
                <w:szCs w:val="28"/>
              </w:rPr>
            </w:pPr>
            <w:r>
              <w:rPr>
                <w:color w:val="000000"/>
                <w:sz w:val="28"/>
                <w:szCs w:val="28"/>
              </w:rPr>
              <w:t>1,19</w:t>
            </w:r>
          </w:p>
        </w:tc>
        <w:tc>
          <w:tcPr>
            <w:tcW w:w="2708" w:type="dxa"/>
          </w:tcPr>
          <w:p w:rsidR="00CA4C1C" w:rsidRPr="00FE3B2E" w:rsidRDefault="00CA4C1C"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CA4C1C">
            <w:pPr>
              <w:widowControl w:val="0"/>
              <w:autoSpaceDE w:val="0"/>
              <w:autoSpaceDN w:val="0"/>
              <w:adjustRightInd w:val="0"/>
              <w:jc w:val="center"/>
              <w:rPr>
                <w:sz w:val="28"/>
                <w:szCs w:val="28"/>
                <w:lang w:eastAsia="ru-RU"/>
              </w:rPr>
            </w:pPr>
            <w:r>
              <w:rPr>
                <w:sz w:val="28"/>
                <w:szCs w:val="28"/>
                <w:lang w:eastAsia="ru-RU"/>
              </w:rPr>
              <w:lastRenderedPageBreak/>
              <w:t>2029</w:t>
            </w:r>
          </w:p>
        </w:tc>
        <w:tc>
          <w:tcPr>
            <w:tcW w:w="2268" w:type="dxa"/>
            <w:shd w:val="clear" w:color="auto" w:fill="auto"/>
          </w:tcPr>
          <w:p w:rsidR="00CA4C1C" w:rsidRDefault="00CA4C1C" w:rsidP="00CA4C1C">
            <w:pPr>
              <w:jc w:val="center"/>
              <w:rPr>
                <w:color w:val="000000"/>
                <w:sz w:val="28"/>
                <w:szCs w:val="28"/>
              </w:rPr>
            </w:pPr>
            <w:r>
              <w:rPr>
                <w:color w:val="000000"/>
                <w:sz w:val="28"/>
                <w:szCs w:val="28"/>
              </w:rPr>
              <w:t>1,24</w:t>
            </w:r>
          </w:p>
        </w:tc>
        <w:tc>
          <w:tcPr>
            <w:tcW w:w="2926" w:type="dxa"/>
            <w:shd w:val="clear" w:color="auto" w:fill="auto"/>
          </w:tcPr>
          <w:p w:rsidR="00CA4C1C" w:rsidRDefault="00CA4C1C" w:rsidP="00CA4C1C">
            <w:pPr>
              <w:jc w:val="center"/>
              <w:rPr>
                <w:color w:val="000000"/>
                <w:sz w:val="28"/>
                <w:szCs w:val="28"/>
              </w:rPr>
            </w:pPr>
            <w:r>
              <w:rPr>
                <w:color w:val="000000"/>
                <w:sz w:val="28"/>
                <w:szCs w:val="28"/>
              </w:rPr>
              <w:t>1,24</w:t>
            </w:r>
          </w:p>
        </w:tc>
        <w:tc>
          <w:tcPr>
            <w:tcW w:w="2708" w:type="dxa"/>
          </w:tcPr>
          <w:p w:rsidR="00CA4C1C" w:rsidRPr="00FE3B2E" w:rsidRDefault="00CA4C1C"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Default="00CA4C1C" w:rsidP="00CA4C1C">
            <w:pPr>
              <w:widowControl w:val="0"/>
              <w:autoSpaceDE w:val="0"/>
              <w:autoSpaceDN w:val="0"/>
              <w:adjustRightInd w:val="0"/>
              <w:jc w:val="center"/>
              <w:rPr>
                <w:sz w:val="28"/>
                <w:szCs w:val="28"/>
                <w:lang w:eastAsia="ru-RU"/>
              </w:rPr>
            </w:pPr>
            <w:r>
              <w:rPr>
                <w:sz w:val="28"/>
                <w:szCs w:val="28"/>
                <w:lang w:eastAsia="ru-RU"/>
              </w:rPr>
              <w:t>2030</w:t>
            </w:r>
          </w:p>
        </w:tc>
        <w:tc>
          <w:tcPr>
            <w:tcW w:w="2268" w:type="dxa"/>
            <w:shd w:val="clear" w:color="auto" w:fill="auto"/>
          </w:tcPr>
          <w:p w:rsidR="00CA4C1C" w:rsidRDefault="00CA4C1C" w:rsidP="00CA4C1C">
            <w:pPr>
              <w:jc w:val="center"/>
              <w:rPr>
                <w:color w:val="000000"/>
                <w:sz w:val="28"/>
                <w:szCs w:val="28"/>
              </w:rPr>
            </w:pPr>
            <w:r>
              <w:rPr>
                <w:color w:val="000000"/>
                <w:sz w:val="28"/>
                <w:szCs w:val="28"/>
              </w:rPr>
              <w:t>1,29</w:t>
            </w:r>
          </w:p>
        </w:tc>
        <w:tc>
          <w:tcPr>
            <w:tcW w:w="2926" w:type="dxa"/>
            <w:shd w:val="clear" w:color="auto" w:fill="auto"/>
          </w:tcPr>
          <w:p w:rsidR="00CA4C1C" w:rsidRDefault="00CA4C1C" w:rsidP="00CA4C1C">
            <w:pPr>
              <w:jc w:val="center"/>
              <w:rPr>
                <w:color w:val="000000"/>
                <w:sz w:val="28"/>
                <w:szCs w:val="28"/>
              </w:rPr>
            </w:pPr>
            <w:r>
              <w:rPr>
                <w:color w:val="000000"/>
                <w:sz w:val="28"/>
                <w:szCs w:val="28"/>
              </w:rPr>
              <w:t>1,29</w:t>
            </w:r>
          </w:p>
        </w:tc>
        <w:tc>
          <w:tcPr>
            <w:tcW w:w="2708" w:type="dxa"/>
          </w:tcPr>
          <w:p w:rsidR="00CA4C1C" w:rsidRPr="00FE3B2E" w:rsidRDefault="00CA4C1C"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366470" w:rsidRDefault="00366470" w:rsidP="00366470">
      <w:pPr>
        <w:spacing w:after="0" w:line="240" w:lineRule="auto"/>
        <w:jc w:val="center"/>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w:t>
      </w:r>
      <w:r w:rsidR="00366470">
        <w:rPr>
          <w:sz w:val="28"/>
          <w:szCs w:val="28"/>
        </w:rPr>
        <w:t xml:space="preserve">- </w:t>
      </w:r>
      <w:r w:rsidRPr="008F25E4">
        <w:rPr>
          <w:sz w:val="28"/>
          <w:szCs w:val="28"/>
        </w:rPr>
        <w:t>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w:t>
      </w:r>
      <w:r w:rsidR="00366470">
        <w:rPr>
          <w:sz w:val="28"/>
          <w:szCs w:val="28"/>
        </w:rPr>
        <w:t xml:space="preserve">- </w:t>
      </w:r>
      <w:r w:rsidRPr="008F25E4">
        <w:rPr>
          <w:sz w:val="28"/>
          <w:szCs w:val="28"/>
        </w:rPr>
        <w:t xml:space="preserve">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w:t>
      </w:r>
      <w:r w:rsidR="00366470">
        <w:rPr>
          <w:sz w:val="28"/>
          <w:szCs w:val="28"/>
        </w:rPr>
        <w:t>-</w:t>
      </w:r>
      <w:r w:rsidRPr="008F25E4">
        <w:rPr>
          <w:sz w:val="28"/>
          <w:szCs w:val="28"/>
        </w:rPr>
        <w:t xml:space="preserve">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D700B1">
        <w:rPr>
          <w:b/>
          <w:bCs/>
          <w:iCs/>
          <w:sz w:val="28"/>
          <w:szCs w:val="28"/>
        </w:rPr>
        <w:t>Карайчевского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Pr="00CA4C1C" w:rsidRDefault="00003660" w:rsidP="00CA4C1C">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D700B1">
        <w:rPr>
          <w:sz w:val="28"/>
          <w:szCs w:val="28"/>
        </w:rPr>
        <w:t>Карайчевского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781163">
        <w:trPr>
          <w:trHeight w:val="998"/>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CA4C1C">
            <w:pPr>
              <w:snapToGrid w:val="0"/>
              <w:jc w:val="both"/>
              <w:rPr>
                <w:sz w:val="28"/>
                <w:szCs w:val="28"/>
              </w:rPr>
            </w:pPr>
            <w:r>
              <w:rPr>
                <w:sz w:val="28"/>
                <w:szCs w:val="28"/>
              </w:rPr>
              <w:t xml:space="preserve">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 Воронежской области</w:t>
            </w:r>
          </w:p>
        </w:tc>
      </w:tr>
      <w:tr w:rsidR="00003660" w:rsidTr="00781163">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CA4C1C">
            <w:pPr>
              <w:snapToGrid w:val="0"/>
              <w:jc w:val="both"/>
              <w:rPr>
                <w:sz w:val="28"/>
                <w:szCs w:val="28"/>
              </w:rPr>
            </w:pPr>
            <w:r>
              <w:rPr>
                <w:sz w:val="28"/>
                <w:szCs w:val="28"/>
              </w:rPr>
              <w:t xml:space="preserve">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CA4C1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291C25"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tc>
      </w:tr>
      <w:tr w:rsidR="00003660" w:rsidTr="00781163">
        <w:trPr>
          <w:trHeight w:val="24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D700B1">
              <w:rPr>
                <w:sz w:val="28"/>
                <w:szCs w:val="28"/>
              </w:rPr>
              <w:t>Карайчевского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CA4C1C">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CA4C1C">
            <w:pPr>
              <w:snapToGrid w:val="0"/>
              <w:rPr>
                <w:sz w:val="28"/>
                <w:szCs w:val="28"/>
              </w:rPr>
            </w:pPr>
            <w:r>
              <w:rPr>
                <w:sz w:val="28"/>
                <w:szCs w:val="28"/>
              </w:rPr>
              <w:t xml:space="preserve"> 2023 г-2030 г</w:t>
            </w:r>
          </w:p>
        </w:tc>
      </w:tr>
      <w:tr w:rsidR="00003660" w:rsidTr="0075260B">
        <w:trPr>
          <w:trHeight w:val="566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D700B1">
              <w:rPr>
                <w:sz w:val="28"/>
                <w:szCs w:val="28"/>
              </w:rPr>
              <w:t>Карайчевского</w:t>
            </w:r>
            <w:r>
              <w:rPr>
                <w:sz w:val="28"/>
                <w:szCs w:val="28"/>
              </w:rPr>
              <w:t xml:space="preserve"> сельского поселения  в 2023-2030 г на сумму</w:t>
            </w:r>
            <w:r w:rsidR="00CA4C1C">
              <w:rPr>
                <w:sz w:val="28"/>
                <w:szCs w:val="28"/>
              </w:rPr>
              <w:t xml:space="preserve"> </w:t>
            </w:r>
            <w:r w:rsidR="005A71A8">
              <w:rPr>
                <w:sz w:val="28"/>
                <w:szCs w:val="28"/>
              </w:rPr>
              <w:t>–</w:t>
            </w:r>
            <w:r>
              <w:rPr>
                <w:sz w:val="28"/>
                <w:szCs w:val="28"/>
              </w:rPr>
              <w:t xml:space="preserve"> </w:t>
            </w:r>
            <w:r w:rsidR="00781163">
              <w:rPr>
                <w:sz w:val="28"/>
                <w:szCs w:val="28"/>
              </w:rPr>
              <w:t>12,58</w:t>
            </w:r>
            <w:r w:rsidR="005A71A8">
              <w:rPr>
                <w:sz w:val="28"/>
                <w:szCs w:val="28"/>
              </w:rPr>
              <w:t xml:space="preserve"> </w:t>
            </w:r>
            <w:r>
              <w:rPr>
                <w:sz w:val="28"/>
                <w:szCs w:val="28"/>
              </w:rPr>
              <w:t>тыс. рублей, в том числе:</w:t>
            </w:r>
          </w:p>
          <w:p w:rsidR="00003660" w:rsidRPr="00003660" w:rsidRDefault="00CA4C1C" w:rsidP="00D51C8C">
            <w:pPr>
              <w:pStyle w:val="a9"/>
              <w:jc w:val="center"/>
              <w:rPr>
                <w:rFonts w:ascii="Times New Roman" w:hAnsi="Times New Roman"/>
                <w:sz w:val="28"/>
                <w:szCs w:val="28"/>
              </w:rPr>
            </w:pPr>
            <w:r>
              <w:rPr>
                <w:rFonts w:ascii="Times New Roman" w:hAnsi="Times New Roman"/>
                <w:sz w:val="28"/>
                <w:szCs w:val="28"/>
              </w:rPr>
              <w:t xml:space="preserve"> </w:t>
            </w:r>
            <w:r w:rsidR="005A71A8">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781163">
              <w:rPr>
                <w:rFonts w:ascii="Times New Roman" w:hAnsi="Times New Roman"/>
                <w:sz w:val="28"/>
                <w:szCs w:val="28"/>
              </w:rPr>
              <w:t>6,00</w:t>
            </w:r>
            <w:r w:rsidR="00003660" w:rsidRPr="00003660">
              <w:rPr>
                <w:rFonts w:ascii="Times New Roman" w:hAnsi="Times New Roman"/>
                <w:sz w:val="28"/>
                <w:szCs w:val="28"/>
              </w:rPr>
              <w:t xml:space="preserve"> тыс. рублей</w:t>
            </w:r>
          </w:p>
          <w:p w:rsidR="00003660" w:rsidRPr="00003660" w:rsidRDefault="005A71A8"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781163">
              <w:rPr>
                <w:rFonts w:ascii="Times New Roman" w:hAnsi="Times New Roman"/>
                <w:sz w:val="28"/>
                <w:szCs w:val="28"/>
              </w:rPr>
              <w:t>1,00</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5A71A8"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781163">
              <w:rPr>
                <w:rFonts w:ascii="Times New Roman" w:hAnsi="Times New Roman"/>
                <w:sz w:val="28"/>
                <w:szCs w:val="28"/>
              </w:rPr>
              <w:t>1,00</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5A71A8" w:rsidP="00D51C8C">
            <w:pPr>
              <w:pStyle w:val="a9"/>
              <w:jc w:val="center"/>
              <w:rPr>
                <w:rFonts w:ascii="Times New Roman" w:hAnsi="Times New Roman"/>
                <w:sz w:val="28"/>
                <w:szCs w:val="28"/>
              </w:rPr>
            </w:pPr>
            <w:r>
              <w:rPr>
                <w:rFonts w:ascii="Times New Roman" w:hAnsi="Times New Roman"/>
                <w:sz w:val="28"/>
                <w:szCs w:val="28"/>
              </w:rPr>
              <w:t xml:space="preserve">       </w:t>
            </w:r>
            <w:r w:rsidR="00AC0789">
              <w:rPr>
                <w:rFonts w:ascii="Times New Roman" w:hAnsi="Times New Roman"/>
                <w:sz w:val="28"/>
                <w:szCs w:val="28"/>
              </w:rPr>
              <w:t>2</w:t>
            </w:r>
            <w:r w:rsidR="00003660" w:rsidRPr="00003660">
              <w:rPr>
                <w:rFonts w:ascii="Times New Roman" w:hAnsi="Times New Roman"/>
                <w:sz w:val="28"/>
                <w:szCs w:val="28"/>
              </w:rPr>
              <w:t>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 </w:t>
            </w:r>
            <w:r w:rsidR="00003660" w:rsidRPr="00003660">
              <w:rPr>
                <w:rFonts w:ascii="Times New Roman" w:hAnsi="Times New Roman"/>
                <w:sz w:val="28"/>
                <w:szCs w:val="28"/>
              </w:rPr>
              <w:t xml:space="preserve"> </w:t>
            </w:r>
            <w:r>
              <w:rPr>
                <w:rFonts w:ascii="Times New Roman" w:hAnsi="Times New Roman"/>
                <w:sz w:val="28"/>
                <w:szCs w:val="28"/>
              </w:rPr>
              <w:t xml:space="preserve">0,85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5A71A8">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Pr>
                <w:rFonts w:ascii="Times New Roman" w:hAnsi="Times New Roman"/>
                <w:sz w:val="28"/>
                <w:szCs w:val="28"/>
              </w:rPr>
              <w:t xml:space="preserve"> </w:t>
            </w:r>
            <w:r w:rsidR="005A71A8">
              <w:rPr>
                <w:rFonts w:ascii="Times New Roman" w:hAnsi="Times New Roman"/>
                <w:sz w:val="28"/>
                <w:szCs w:val="28"/>
              </w:rPr>
              <w:t xml:space="preserve">0,88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 </w:t>
            </w:r>
            <w:r w:rsidR="005A71A8">
              <w:rPr>
                <w:rFonts w:ascii="Times New Roman" w:hAnsi="Times New Roman"/>
                <w:sz w:val="28"/>
                <w:szCs w:val="28"/>
              </w:rPr>
              <w:t xml:space="preserve">0,91 </w:t>
            </w:r>
            <w:r w:rsidR="00003660" w:rsidRPr="00003660">
              <w:rPr>
                <w:rFonts w:ascii="Times New Roman" w:hAnsi="Times New Roman"/>
                <w:sz w:val="28"/>
                <w:szCs w:val="28"/>
              </w:rPr>
              <w:t>тыс.рублей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Pr>
                <w:rFonts w:ascii="Times New Roman" w:hAnsi="Times New Roman"/>
                <w:sz w:val="28"/>
                <w:szCs w:val="28"/>
              </w:rPr>
              <w:t xml:space="preserve"> </w:t>
            </w:r>
            <w:r w:rsidR="005A71A8">
              <w:rPr>
                <w:rFonts w:ascii="Times New Roman" w:hAnsi="Times New Roman"/>
                <w:sz w:val="28"/>
                <w:szCs w:val="28"/>
              </w:rPr>
              <w:t xml:space="preserve">0,95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 xml:space="preserve">– </w:t>
            </w:r>
            <w:r w:rsidR="005A71A8">
              <w:rPr>
                <w:rFonts w:ascii="Times New Roman" w:hAnsi="Times New Roman"/>
                <w:sz w:val="28"/>
                <w:szCs w:val="28"/>
              </w:rPr>
              <w:t xml:space="preserve">0,99 </w:t>
            </w:r>
            <w:r w:rsidR="00003660">
              <w:rPr>
                <w:rFonts w:ascii="Times New Roman" w:hAnsi="Times New Roman"/>
                <w:sz w:val="28"/>
                <w:szCs w:val="28"/>
              </w:rPr>
              <w:t>тыс.рублей</w:t>
            </w:r>
          </w:p>
          <w:p w:rsidR="00003660" w:rsidRDefault="00003660" w:rsidP="00AF1043">
            <w:pPr>
              <w:pStyle w:val="a4"/>
              <w:jc w:val="both"/>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AF1043">
              <w:rPr>
                <w:sz w:val="28"/>
                <w:szCs w:val="28"/>
              </w:rPr>
              <w:t>0,00</w:t>
            </w:r>
            <w:r>
              <w:rPr>
                <w:sz w:val="28"/>
                <w:szCs w:val="28"/>
              </w:rPr>
              <w:t xml:space="preserve"> тыс. рублей.</w:t>
            </w:r>
          </w:p>
        </w:tc>
      </w:tr>
      <w:tr w:rsidR="00003660" w:rsidTr="00CB71B5">
        <w:trPr>
          <w:trHeight w:val="299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CB71B5" w:rsidRDefault="00003660" w:rsidP="00CB71B5">
            <w:pPr>
              <w:pStyle w:val="a9"/>
              <w:rPr>
                <w:rFonts w:ascii="Times New Roman" w:hAnsi="Times New Roman"/>
                <w:sz w:val="28"/>
                <w:szCs w:val="28"/>
              </w:rPr>
            </w:pPr>
            <w:r w:rsidRPr="00CB71B5">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CB71B5">
              <w:rPr>
                <w:rFonts w:ascii="Times New Roman" w:hAnsi="Times New Roman"/>
                <w:sz w:val="28"/>
                <w:szCs w:val="28"/>
              </w:rPr>
              <w:t>.</w:t>
            </w:r>
          </w:p>
          <w:p w:rsidR="002C3CC6" w:rsidRPr="00CB71B5" w:rsidRDefault="00003660" w:rsidP="00CB71B5">
            <w:pPr>
              <w:pStyle w:val="a9"/>
              <w:rPr>
                <w:rFonts w:ascii="Times New Roman" w:hAnsi="Times New Roman"/>
                <w:sz w:val="28"/>
                <w:szCs w:val="28"/>
              </w:rPr>
            </w:pPr>
            <w:r w:rsidRPr="00CB71B5">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CB71B5" w:rsidRDefault="002C3CC6" w:rsidP="00CB71B5">
            <w:pPr>
              <w:pStyle w:val="a9"/>
            </w:pPr>
            <w:r w:rsidRPr="00CB71B5">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AC0789">
      <w:pPr>
        <w:snapToGrid w:val="0"/>
        <w:spacing w:line="240" w:lineRule="auto"/>
        <w:ind w:hanging="17"/>
        <w:jc w:val="both"/>
        <w:rPr>
          <w:sz w:val="28"/>
          <w:szCs w:val="28"/>
        </w:rPr>
      </w:pPr>
      <w:r>
        <w:rPr>
          <w:sz w:val="28"/>
          <w:szCs w:val="28"/>
        </w:rPr>
        <w:tab/>
      </w:r>
      <w:r w:rsidR="00C0309A">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w:t>
      </w:r>
      <w:r w:rsidR="00AC0789">
        <w:rPr>
          <w:sz w:val="28"/>
          <w:szCs w:val="28"/>
        </w:rPr>
        <w:t xml:space="preserve"> </w:t>
      </w:r>
      <w:r>
        <w:rPr>
          <w:sz w:val="28"/>
          <w:szCs w:val="28"/>
        </w:rPr>
        <w:t>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C0309A" w:rsidP="00AC0789">
      <w:pPr>
        <w:autoSpaceDE w:val="0"/>
        <w:spacing w:line="240" w:lineRule="auto"/>
        <w:ind w:firstLine="540"/>
        <w:jc w:val="both"/>
        <w:rPr>
          <w:sz w:val="28"/>
          <w:szCs w:val="28"/>
        </w:rPr>
      </w:pPr>
      <w:r>
        <w:rPr>
          <w:sz w:val="28"/>
          <w:szCs w:val="28"/>
        </w:rPr>
        <w:t xml:space="preserve"> </w:t>
      </w:r>
      <w:r w:rsidR="00003660">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w:t>
      </w:r>
      <w:r w:rsidR="00003660">
        <w:rPr>
          <w:sz w:val="28"/>
          <w:szCs w:val="28"/>
        </w:rPr>
        <w:lastRenderedPageBreak/>
        <w:t>величины прожиточного минимума, установленного для этой категории граждан на региональном уровне.</w:t>
      </w:r>
      <w:r w:rsidR="00CB71B5">
        <w:rPr>
          <w:sz w:val="28"/>
          <w:szCs w:val="28"/>
        </w:rPr>
        <w:t xml:space="preserve"> </w:t>
      </w:r>
      <w:r w:rsidR="00003660">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CB71B5">
        <w:rPr>
          <w:sz w:val="28"/>
          <w:szCs w:val="28"/>
        </w:rPr>
        <w:t xml:space="preserve"> </w:t>
      </w:r>
      <w:r w:rsidR="00003660">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D700B1">
        <w:rPr>
          <w:sz w:val="28"/>
          <w:szCs w:val="28"/>
        </w:rPr>
        <w:t>Карайчевского</w:t>
      </w:r>
      <w:r w:rsidR="00003660">
        <w:rPr>
          <w:sz w:val="28"/>
          <w:szCs w:val="28"/>
        </w:rPr>
        <w:t xml:space="preserve"> сельского поселения на временную работу по благоустройству поселения.</w:t>
      </w:r>
    </w:p>
    <w:p w:rsidR="00003660" w:rsidRPr="00CB71B5" w:rsidRDefault="00003660" w:rsidP="00CB71B5">
      <w:pPr>
        <w:numPr>
          <w:ilvl w:val="0"/>
          <w:numId w:val="21"/>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Pr="00AC0789" w:rsidRDefault="00003660" w:rsidP="00003660">
      <w:pPr>
        <w:pStyle w:val="a4"/>
        <w:tabs>
          <w:tab w:val="left" w:pos="4536"/>
        </w:tabs>
        <w:jc w:val="center"/>
        <w:rPr>
          <w:b/>
          <w:i/>
          <w:spacing w:val="15"/>
          <w:sz w:val="28"/>
          <w:szCs w:val="28"/>
        </w:rPr>
      </w:pPr>
      <w:r w:rsidRPr="00AC0789">
        <w:rPr>
          <w:b/>
          <w:i/>
          <w:spacing w:val="15"/>
          <w:sz w:val="28"/>
          <w:szCs w:val="28"/>
        </w:rPr>
        <w:t>Основные цели подпрограммы:</w:t>
      </w:r>
    </w:p>
    <w:p w:rsidR="00003660" w:rsidRDefault="00CB71B5" w:rsidP="00003660">
      <w:pPr>
        <w:snapToGrid w:val="0"/>
        <w:spacing w:before="120" w:after="120" w:line="100" w:lineRule="atLeast"/>
        <w:jc w:val="both"/>
        <w:rPr>
          <w:sz w:val="28"/>
        </w:rPr>
      </w:pPr>
      <w:r>
        <w:rPr>
          <w:sz w:val="28"/>
        </w:rPr>
        <w:t xml:space="preserve">        </w:t>
      </w:r>
      <w:r w:rsidR="00003660">
        <w:rPr>
          <w:sz w:val="28"/>
        </w:rPr>
        <w:t xml:space="preserve">Основной целью подпрограммы является создание условий для повышения благосостояния и уровня жизни </w:t>
      </w:r>
      <w:r w:rsidR="00003660">
        <w:rPr>
          <w:rFonts w:cs="Arial"/>
          <w:color w:val="000000"/>
          <w:sz w:val="28"/>
          <w:szCs w:val="28"/>
        </w:rPr>
        <w:t>отдельных категорий населения  сельского поселения</w:t>
      </w:r>
      <w:r w:rsidR="00003660">
        <w:rPr>
          <w:sz w:val="28"/>
        </w:rPr>
        <w:t>.</w:t>
      </w:r>
    </w:p>
    <w:p w:rsidR="00003660" w:rsidRDefault="00003660" w:rsidP="00AC0789">
      <w:pPr>
        <w:spacing w:line="240" w:lineRule="auto"/>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D700B1">
        <w:rPr>
          <w:sz w:val="28"/>
        </w:rPr>
        <w:t>Карайчевского</w:t>
      </w:r>
      <w:r>
        <w:rPr>
          <w:sz w:val="28"/>
        </w:rPr>
        <w:t xml:space="preserve"> сельского поселения.</w:t>
      </w:r>
    </w:p>
    <w:p w:rsidR="00003660" w:rsidRDefault="00003660" w:rsidP="00AC0789">
      <w:pPr>
        <w:suppressAutoHyphens/>
        <w:spacing w:after="0" w:line="240" w:lineRule="auto"/>
        <w:ind w:left="720"/>
        <w:jc w:val="both"/>
        <w:rPr>
          <w:sz w:val="28"/>
          <w:szCs w:val="28"/>
        </w:rPr>
      </w:pPr>
      <w:r>
        <w:rPr>
          <w:sz w:val="28"/>
          <w:szCs w:val="28"/>
        </w:rPr>
        <w:t>Основные задачи подпрограммы:</w:t>
      </w:r>
    </w:p>
    <w:p w:rsidR="00003660" w:rsidRDefault="00003660" w:rsidP="00AC0789">
      <w:pPr>
        <w:pStyle w:val="a4"/>
        <w:spacing w:line="240" w:lineRule="auto"/>
        <w:ind w:right="-43"/>
        <w:jc w:val="both"/>
        <w:rPr>
          <w:sz w:val="28"/>
          <w:szCs w:val="28"/>
        </w:rPr>
      </w:pPr>
      <w:r>
        <w:rPr>
          <w:sz w:val="28"/>
          <w:szCs w:val="28"/>
        </w:rPr>
        <w:t xml:space="preserve">- Эффективное использование средств </w:t>
      </w:r>
      <w:r w:rsidR="00D700B1">
        <w:rPr>
          <w:sz w:val="28"/>
          <w:szCs w:val="28"/>
        </w:rPr>
        <w:t>Карайчевского</w:t>
      </w:r>
      <w:r>
        <w:rPr>
          <w:sz w:val="28"/>
          <w:szCs w:val="28"/>
        </w:rPr>
        <w:t xml:space="preserve"> сельского поселения</w:t>
      </w:r>
      <w:r>
        <w:rPr>
          <w:bCs/>
          <w:iCs/>
        </w:rPr>
        <w:t>.</w:t>
      </w:r>
    </w:p>
    <w:p w:rsidR="00003660" w:rsidRPr="00CB71B5" w:rsidRDefault="00AC0789" w:rsidP="00AC0789">
      <w:pPr>
        <w:spacing w:line="240" w:lineRule="auto"/>
        <w:jc w:val="both"/>
        <w:rPr>
          <w:sz w:val="28"/>
          <w:szCs w:val="28"/>
        </w:rPr>
      </w:pPr>
      <w:r>
        <w:rPr>
          <w:b/>
          <w:bCs/>
          <w:i/>
          <w:iCs/>
          <w:sz w:val="28"/>
          <w:szCs w:val="28"/>
        </w:rPr>
        <w:t xml:space="preserve">      </w:t>
      </w:r>
      <w:r w:rsidR="00003660">
        <w:rPr>
          <w:b/>
          <w:bCs/>
          <w:i/>
          <w:iCs/>
          <w:sz w:val="28"/>
          <w:szCs w:val="28"/>
        </w:rPr>
        <w:t>Характеристика основных мероприятий подпрограммы.</w:t>
      </w:r>
    </w:p>
    <w:p w:rsidR="00003660" w:rsidRDefault="00003660" w:rsidP="00AC0789">
      <w:pPr>
        <w:spacing w:line="240" w:lineRule="auto"/>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AC0789">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AC0789">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AC0789">
      <w:pPr>
        <w:snapToGrid w:val="0"/>
        <w:spacing w:line="240" w:lineRule="auto"/>
        <w:rPr>
          <w:sz w:val="28"/>
          <w:szCs w:val="28"/>
        </w:rPr>
      </w:pPr>
      <w:r>
        <w:rPr>
          <w:sz w:val="28"/>
          <w:szCs w:val="28"/>
        </w:rPr>
        <w:t xml:space="preserve">   </w:t>
      </w:r>
      <w:r w:rsidR="00003660">
        <w:rPr>
          <w:sz w:val="28"/>
          <w:szCs w:val="28"/>
        </w:rPr>
        <w:t xml:space="preserve">                                                                                                      </w:t>
      </w:r>
      <w:r w:rsidR="006F2015">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5A71A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CB71B5">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B7821"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B7821"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5</w:t>
            </w:r>
            <w:r w:rsidR="006F2015">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6F2015" w:rsidP="006D3B0B">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B7821" w:rsidP="00CB71B5">
            <w:pPr>
              <w:pStyle w:val="ConsPlusNormal"/>
              <w:widowControl/>
              <w:snapToGrid w:val="0"/>
              <w:jc w:val="center"/>
              <w:rPr>
                <w:rFonts w:ascii="Times New Roman" w:hAnsi="Times New Roman"/>
                <w:sz w:val="28"/>
                <w:szCs w:val="28"/>
              </w:rPr>
            </w:pPr>
            <w:r>
              <w:rPr>
                <w:rFonts w:ascii="Times New Roman" w:hAnsi="Times New Roman"/>
                <w:sz w:val="28"/>
                <w:szCs w:val="28"/>
              </w:rPr>
              <w:t>7,5</w:t>
            </w:r>
            <w:r w:rsidR="00CB71B5">
              <w:rPr>
                <w:rFonts w:ascii="Times New Roman" w:hAnsi="Times New Roman"/>
                <w:sz w:val="28"/>
                <w:szCs w:val="28"/>
              </w:rPr>
              <w:t>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B7821" w:rsidP="006B782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B7821" w:rsidP="006B782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B7821" w:rsidP="006B782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pPr>
              <w:pStyle w:val="ConsPlusNormal"/>
              <w:widowControl/>
              <w:snapToGrid w:val="0"/>
              <w:jc w:val="both"/>
              <w:rPr>
                <w:rFonts w:ascii="Times New Roman" w:hAnsi="Times New Roman"/>
                <w:sz w:val="28"/>
                <w:szCs w:val="28"/>
              </w:rPr>
            </w:pPr>
            <w:r>
              <w:rPr>
                <w:rFonts w:ascii="Times New Roman" w:hAnsi="Times New Roman"/>
                <w:sz w:val="28"/>
                <w:szCs w:val="28"/>
              </w:rPr>
              <w:t>0,85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pPr>
              <w:pStyle w:val="ConsPlusNormal"/>
              <w:widowControl/>
              <w:snapToGrid w:val="0"/>
              <w:jc w:val="both"/>
              <w:rPr>
                <w:rFonts w:ascii="Times New Roman" w:hAnsi="Times New Roman"/>
                <w:sz w:val="28"/>
                <w:szCs w:val="28"/>
              </w:rPr>
            </w:pPr>
            <w:r>
              <w:rPr>
                <w:rFonts w:ascii="Times New Roman" w:hAnsi="Times New Roman"/>
                <w:sz w:val="28"/>
                <w:szCs w:val="28"/>
              </w:rPr>
              <w:t>0,88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CB71B5">
            <w:pPr>
              <w:pStyle w:val="ConsPlusNormal"/>
              <w:widowControl/>
              <w:snapToGrid w:val="0"/>
              <w:jc w:val="both"/>
              <w:rPr>
                <w:rFonts w:ascii="Times New Roman" w:hAnsi="Times New Roman"/>
                <w:sz w:val="28"/>
                <w:szCs w:val="28"/>
              </w:rPr>
            </w:pPr>
            <w:r>
              <w:rPr>
                <w:rFonts w:ascii="Times New Roman" w:hAnsi="Times New Roman"/>
                <w:sz w:val="28"/>
                <w:szCs w:val="28"/>
              </w:rPr>
              <w:t>0,91</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CB71B5" w:rsidP="00CB71B5">
            <w:pPr>
              <w:pStyle w:val="ConsPlusNormal"/>
              <w:widowControl/>
              <w:snapToGrid w:val="0"/>
              <w:jc w:val="both"/>
              <w:rPr>
                <w:rFonts w:ascii="Times New Roman" w:hAnsi="Times New Roman"/>
                <w:sz w:val="28"/>
                <w:szCs w:val="28"/>
              </w:rPr>
            </w:pPr>
            <w:r>
              <w:rPr>
                <w:rFonts w:ascii="Times New Roman" w:hAnsi="Times New Roman"/>
                <w:sz w:val="28"/>
                <w:szCs w:val="28"/>
              </w:rPr>
              <w:t>0,95</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CB71B5" w:rsidP="00007142">
            <w:pPr>
              <w:pStyle w:val="ConsPlusNormal"/>
              <w:widowControl/>
              <w:snapToGrid w:val="0"/>
              <w:jc w:val="both"/>
              <w:rPr>
                <w:rFonts w:ascii="Times New Roman" w:hAnsi="Times New Roman"/>
                <w:sz w:val="28"/>
                <w:szCs w:val="28"/>
              </w:rPr>
            </w:pPr>
            <w:r>
              <w:rPr>
                <w:rFonts w:ascii="Times New Roman" w:hAnsi="Times New Roman"/>
                <w:sz w:val="28"/>
                <w:szCs w:val="28"/>
              </w:rPr>
              <w:t>0,99</w:t>
            </w:r>
          </w:p>
        </w:tc>
      </w:tr>
    </w:tbl>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6236B3">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6236B3">
      <w:pPr>
        <w:spacing w:after="0" w:line="240" w:lineRule="auto"/>
        <w:jc w:val="both"/>
        <w:rPr>
          <w:sz w:val="28"/>
          <w:szCs w:val="28"/>
        </w:rPr>
      </w:pPr>
      <w:r w:rsidRPr="006D1328">
        <w:rPr>
          <w:sz w:val="28"/>
          <w:szCs w:val="28"/>
        </w:rPr>
        <w:t>1</w:t>
      </w:r>
      <w:r w:rsidRPr="00AC0789">
        <w:rPr>
          <w:sz w:val="28"/>
          <w:szCs w:val="28"/>
        </w:rPr>
        <w:t>. Подготовка проекта изменений генерального плана</w:t>
      </w:r>
      <w:r w:rsidRPr="006D1328">
        <w:rPr>
          <w:sz w:val="28"/>
          <w:szCs w:val="28"/>
        </w:rPr>
        <w:t xml:space="preserve"> </w:t>
      </w:r>
      <w:r w:rsidR="00D700B1">
        <w:rPr>
          <w:sz w:val="28"/>
          <w:szCs w:val="28"/>
        </w:rPr>
        <w:t>Карайчевского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E427AD">
        <w:rPr>
          <w:sz w:val="28"/>
          <w:szCs w:val="28"/>
        </w:rPr>
        <w:t>Карайчевка</w:t>
      </w:r>
      <w:r w:rsidRPr="006D1328">
        <w:rPr>
          <w:sz w:val="28"/>
          <w:szCs w:val="28"/>
        </w:rPr>
        <w:t>.</w:t>
      </w:r>
    </w:p>
    <w:p w:rsidR="00846139" w:rsidRPr="006D1328" w:rsidRDefault="00846139" w:rsidP="00AC0789">
      <w:pPr>
        <w:spacing w:after="0" w:line="240" w:lineRule="auto"/>
        <w:jc w:val="both"/>
        <w:rPr>
          <w:bCs/>
          <w:sz w:val="28"/>
          <w:szCs w:val="28"/>
        </w:rPr>
      </w:pPr>
      <w:r w:rsidRPr="006D1328">
        <w:rPr>
          <w:sz w:val="28"/>
          <w:szCs w:val="28"/>
        </w:rPr>
        <w:t xml:space="preserve">2. </w:t>
      </w:r>
      <w:r w:rsidRPr="00AC0789">
        <w:rPr>
          <w:sz w:val="28"/>
          <w:szCs w:val="28"/>
        </w:rPr>
        <w:t>Оказание поддержки безработным гражданам (биржа</w:t>
      </w:r>
      <w:r w:rsidRPr="00AC0789">
        <w:rPr>
          <w:bCs/>
          <w:sz w:val="28"/>
          <w:szCs w:val="28"/>
        </w:rPr>
        <w:t>).</w:t>
      </w:r>
      <w:r w:rsidRPr="006D1328">
        <w:rPr>
          <w:sz w:val="28"/>
          <w:szCs w:val="28"/>
        </w:rPr>
        <w:t xml:space="preserve"> Реализация указанного мероприятия позволит трудоустроить  граждан </w:t>
      </w:r>
      <w:r w:rsidR="00D700B1">
        <w:rPr>
          <w:sz w:val="28"/>
          <w:szCs w:val="28"/>
        </w:rPr>
        <w:t>Карайчевского</w:t>
      </w:r>
      <w:r w:rsidRPr="006D1328">
        <w:rPr>
          <w:sz w:val="28"/>
          <w:szCs w:val="28"/>
        </w:rPr>
        <w:t xml:space="preserve"> сельского поселения, состоящих на учете в Центре занятости населения Бутурлиновского района</w:t>
      </w:r>
      <w:r w:rsidR="006236B3">
        <w:rPr>
          <w:sz w:val="28"/>
          <w:szCs w:val="28"/>
        </w:rPr>
        <w:t>.</w:t>
      </w:r>
    </w:p>
    <w:p w:rsidR="00393935" w:rsidRDefault="00846139" w:rsidP="00AC0789">
      <w:pPr>
        <w:spacing w:line="240" w:lineRule="auto"/>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6236B3">
        <w:rPr>
          <w:sz w:val="28"/>
          <w:szCs w:val="28"/>
          <w:lang w:eastAsia="ru-RU"/>
        </w:rPr>
        <w:t>.</w:t>
      </w:r>
      <w:r w:rsidRPr="002C3CC6">
        <w:rPr>
          <w:sz w:val="28"/>
          <w:szCs w:val="28"/>
        </w:rPr>
        <w:t xml:space="preserve">                                                    </w:t>
      </w:r>
    </w:p>
    <w:p w:rsidR="00003660" w:rsidRPr="00AC0789" w:rsidRDefault="00003660" w:rsidP="00003660">
      <w:pPr>
        <w:jc w:val="center"/>
        <w:rPr>
          <w:b/>
          <w:bCs/>
          <w:iCs/>
          <w:sz w:val="28"/>
          <w:szCs w:val="28"/>
        </w:rPr>
      </w:pPr>
      <w:r w:rsidRPr="00AC0789">
        <w:rPr>
          <w:b/>
          <w:bCs/>
          <w:iCs/>
          <w:sz w:val="28"/>
          <w:szCs w:val="28"/>
        </w:rPr>
        <w:t>5. Финансовое обеспечение подпрограммы.</w:t>
      </w:r>
    </w:p>
    <w:p w:rsidR="00003660"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D700B1">
        <w:rPr>
          <w:sz w:val="28"/>
          <w:szCs w:val="28"/>
        </w:rPr>
        <w:t>Карайчевского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sidR="00AC0789">
        <w:rPr>
          <w:sz w:val="28"/>
          <w:szCs w:val="28"/>
        </w:rPr>
        <w:t xml:space="preserve"> </w:t>
      </w:r>
      <w:r>
        <w:rPr>
          <w:sz w:val="28"/>
          <w:szCs w:val="28"/>
        </w:rPr>
        <w:t>г</w:t>
      </w:r>
      <w:r w:rsidR="00AC0789">
        <w:rPr>
          <w:sz w:val="28"/>
          <w:szCs w:val="28"/>
        </w:rPr>
        <w:t>.</w:t>
      </w:r>
      <w:r>
        <w:rPr>
          <w:sz w:val="28"/>
          <w:szCs w:val="28"/>
        </w:rPr>
        <w:t xml:space="preserve">  на сумму </w:t>
      </w:r>
      <w:r w:rsidR="00846139">
        <w:rPr>
          <w:sz w:val="28"/>
          <w:szCs w:val="28"/>
        </w:rPr>
        <w:t xml:space="preserve">– </w:t>
      </w:r>
      <w:r w:rsidR="008573E1">
        <w:rPr>
          <w:sz w:val="28"/>
          <w:szCs w:val="28"/>
        </w:rPr>
        <w:t>12,5</w:t>
      </w:r>
      <w:r w:rsidR="006236B3">
        <w:rPr>
          <w:sz w:val="28"/>
          <w:szCs w:val="28"/>
        </w:rPr>
        <w:t>8</w:t>
      </w:r>
      <w:r>
        <w:rPr>
          <w:sz w:val="28"/>
          <w:szCs w:val="28"/>
        </w:rPr>
        <w:t xml:space="preserve"> тыс. рублей, в том числе:</w:t>
      </w:r>
    </w:p>
    <w:p w:rsidR="006236B3" w:rsidRPr="00003660" w:rsidRDefault="006236B3" w:rsidP="006236B3">
      <w:pPr>
        <w:pStyle w:val="a9"/>
        <w:jc w:val="center"/>
        <w:rPr>
          <w:rFonts w:ascii="Times New Roman" w:hAnsi="Times New Roman"/>
          <w:sz w:val="28"/>
          <w:szCs w:val="28"/>
        </w:rPr>
      </w:pPr>
      <w:r>
        <w:rPr>
          <w:sz w:val="28"/>
          <w:szCs w:val="28"/>
        </w:rPr>
        <w:t xml:space="preserve">       </w:t>
      </w: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sidR="008573E1">
        <w:rPr>
          <w:rFonts w:ascii="Times New Roman" w:hAnsi="Times New Roman"/>
          <w:sz w:val="28"/>
          <w:szCs w:val="28"/>
        </w:rPr>
        <w:t>6,00</w:t>
      </w:r>
      <w:r w:rsidRPr="00003660">
        <w:rPr>
          <w:rFonts w:ascii="Times New Roman" w:hAnsi="Times New Roman"/>
          <w:sz w:val="28"/>
          <w:szCs w:val="28"/>
        </w:rPr>
        <w:t xml:space="preserve"> тыс. рублей</w:t>
      </w:r>
    </w:p>
    <w:p w:rsidR="006236B3" w:rsidRPr="00003660" w:rsidRDefault="006236B3" w:rsidP="006236B3">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8573E1">
        <w:rPr>
          <w:rFonts w:ascii="Times New Roman" w:hAnsi="Times New Roman"/>
          <w:sz w:val="28"/>
          <w:szCs w:val="28"/>
        </w:rPr>
        <w:t>1,00</w:t>
      </w:r>
      <w:r w:rsidRPr="00003660">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тыс.рублей</w:t>
      </w:r>
    </w:p>
    <w:p w:rsidR="006236B3" w:rsidRPr="00003660" w:rsidRDefault="006236B3" w:rsidP="006236B3">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8573E1">
        <w:rPr>
          <w:rFonts w:ascii="Times New Roman" w:hAnsi="Times New Roman"/>
          <w:sz w:val="28"/>
          <w:szCs w:val="28"/>
        </w:rPr>
        <w:t>1,00</w:t>
      </w:r>
      <w:r w:rsidRPr="00003660">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тыс.рублей</w:t>
      </w:r>
    </w:p>
    <w:p w:rsidR="006236B3" w:rsidRPr="00003660" w:rsidRDefault="006236B3" w:rsidP="006236B3">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Pr>
          <w:rFonts w:ascii="Times New Roman" w:hAnsi="Times New Roman"/>
          <w:sz w:val="28"/>
          <w:szCs w:val="28"/>
        </w:rPr>
        <w:t xml:space="preserve">0,85 </w:t>
      </w:r>
      <w:r w:rsidRPr="00003660">
        <w:rPr>
          <w:rFonts w:ascii="Times New Roman" w:hAnsi="Times New Roman"/>
          <w:sz w:val="28"/>
          <w:szCs w:val="28"/>
        </w:rPr>
        <w:t>тыс.рублей</w:t>
      </w:r>
    </w:p>
    <w:p w:rsidR="006236B3" w:rsidRPr="00003660" w:rsidRDefault="006236B3" w:rsidP="006236B3">
      <w:pPr>
        <w:pStyle w:val="a9"/>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Pr>
          <w:rFonts w:ascii="Times New Roman" w:hAnsi="Times New Roman"/>
          <w:sz w:val="28"/>
          <w:szCs w:val="28"/>
        </w:rPr>
        <w:t xml:space="preserve"> 0,88 </w:t>
      </w:r>
      <w:r w:rsidRPr="00003660">
        <w:rPr>
          <w:rFonts w:ascii="Times New Roman" w:hAnsi="Times New Roman"/>
          <w:sz w:val="28"/>
          <w:szCs w:val="28"/>
        </w:rPr>
        <w:t>тыс.рублей</w:t>
      </w:r>
    </w:p>
    <w:p w:rsidR="006236B3" w:rsidRPr="00003660" w:rsidRDefault="006236B3" w:rsidP="006236B3">
      <w:pPr>
        <w:pStyle w:val="a9"/>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 </w:t>
      </w:r>
      <w:r>
        <w:rPr>
          <w:rFonts w:ascii="Times New Roman" w:hAnsi="Times New Roman"/>
          <w:sz w:val="28"/>
          <w:szCs w:val="28"/>
        </w:rPr>
        <w:t xml:space="preserve">0,91 </w:t>
      </w:r>
      <w:r w:rsidRPr="00003660">
        <w:rPr>
          <w:rFonts w:ascii="Times New Roman" w:hAnsi="Times New Roman"/>
          <w:sz w:val="28"/>
          <w:szCs w:val="28"/>
        </w:rPr>
        <w:t>тыс.рублей</w:t>
      </w:r>
    </w:p>
    <w:p w:rsidR="006236B3" w:rsidRDefault="006236B3" w:rsidP="006236B3">
      <w:pPr>
        <w:pStyle w:val="a9"/>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Pr>
          <w:rFonts w:ascii="Times New Roman" w:hAnsi="Times New Roman"/>
          <w:sz w:val="28"/>
          <w:szCs w:val="28"/>
        </w:rPr>
        <w:t xml:space="preserve"> 0,95 </w:t>
      </w:r>
      <w:r w:rsidRPr="00003660">
        <w:rPr>
          <w:rFonts w:ascii="Times New Roman" w:hAnsi="Times New Roman"/>
          <w:sz w:val="28"/>
          <w:szCs w:val="28"/>
        </w:rPr>
        <w:t>тыс.рублей</w:t>
      </w:r>
    </w:p>
    <w:p w:rsidR="00577079" w:rsidRPr="00577079" w:rsidRDefault="006236B3" w:rsidP="006236B3">
      <w:pPr>
        <w:pStyle w:val="a9"/>
        <w:rPr>
          <w:rFonts w:ascii="Times New Roman" w:hAnsi="Times New Roman"/>
          <w:sz w:val="28"/>
          <w:szCs w:val="28"/>
        </w:rPr>
      </w:pPr>
      <w:r>
        <w:rPr>
          <w:rFonts w:ascii="Times New Roman" w:hAnsi="Times New Roman"/>
          <w:sz w:val="28"/>
          <w:szCs w:val="28"/>
        </w:rPr>
        <w:t xml:space="preserve">                                             2030 год – 0,99 тыс.рублей</w:t>
      </w:r>
      <w:r w:rsidR="00E743BF">
        <w:rPr>
          <w:rFonts w:ascii="Times New Roman" w:hAnsi="Times New Roman"/>
          <w:sz w:val="28"/>
          <w:szCs w:val="28"/>
        </w:rPr>
        <w:t xml:space="preserve">    </w:t>
      </w:r>
    </w:p>
    <w:p w:rsidR="00003660" w:rsidRDefault="00003660" w:rsidP="00003660">
      <w:pPr>
        <w:pStyle w:val="a4"/>
        <w:ind w:firstLine="708"/>
        <w:jc w:val="both"/>
        <w:rPr>
          <w:sz w:val="28"/>
          <w:szCs w:val="28"/>
        </w:rPr>
      </w:pPr>
      <w:r>
        <w:rPr>
          <w:sz w:val="28"/>
          <w:szCs w:val="28"/>
        </w:rPr>
        <w:t>Для реализации мероприятий подпрограммы привлечены финан</w:t>
      </w:r>
      <w:r w:rsidR="006236B3">
        <w:rPr>
          <w:sz w:val="28"/>
          <w:szCs w:val="28"/>
        </w:rPr>
        <w:t>совые</w:t>
      </w:r>
      <w:r>
        <w:rPr>
          <w:sz w:val="28"/>
          <w:szCs w:val="28"/>
        </w:rPr>
        <w:t xml:space="preserve"> средств</w:t>
      </w:r>
      <w:r w:rsidR="006236B3">
        <w:rPr>
          <w:sz w:val="28"/>
          <w:szCs w:val="28"/>
        </w:rPr>
        <w:t>а</w:t>
      </w:r>
      <w:r>
        <w:rPr>
          <w:sz w:val="28"/>
          <w:szCs w:val="28"/>
        </w:rPr>
        <w:t xml:space="preserve"> из бюджетов других уровней в сумме </w:t>
      </w:r>
      <w:r w:rsidR="00E743BF">
        <w:rPr>
          <w:sz w:val="28"/>
          <w:szCs w:val="28"/>
        </w:rPr>
        <w:t xml:space="preserve">– </w:t>
      </w:r>
      <w:r w:rsidR="006236B3">
        <w:rPr>
          <w:sz w:val="28"/>
          <w:szCs w:val="28"/>
        </w:rPr>
        <w:t>0,0</w:t>
      </w:r>
      <w:r w:rsidR="00E743BF">
        <w:rPr>
          <w:sz w:val="28"/>
          <w:szCs w:val="28"/>
        </w:rPr>
        <w:t>0</w:t>
      </w:r>
      <w:r>
        <w:rPr>
          <w:sz w:val="28"/>
          <w:szCs w:val="28"/>
        </w:rPr>
        <w:t xml:space="preserve"> 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lastRenderedPageBreak/>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AC0789"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AC0789" w:rsidRDefault="00AC0789" w:rsidP="00003660">
      <w:pPr>
        <w:rPr>
          <w:sz w:val="28"/>
          <w:szCs w:val="28"/>
        </w:rPr>
      </w:pPr>
    </w:p>
    <w:p w:rsidR="006236B3" w:rsidRDefault="006236B3" w:rsidP="00003660">
      <w:pPr>
        <w:rPr>
          <w:sz w:val="28"/>
          <w:szCs w:val="28"/>
        </w:rPr>
      </w:pPr>
    </w:p>
    <w:p w:rsidR="006236B3" w:rsidRDefault="006236B3"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D700B1">
        <w:rPr>
          <w:b/>
          <w:bCs/>
          <w:iCs/>
          <w:sz w:val="28"/>
          <w:szCs w:val="28"/>
        </w:rPr>
        <w:t>Карайчевского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D700B1">
        <w:rPr>
          <w:bCs/>
          <w:sz w:val="28"/>
          <w:szCs w:val="28"/>
        </w:rPr>
        <w:t>Карайчевского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700B1">
              <w:rPr>
                <w:color w:val="000000"/>
                <w:sz w:val="28"/>
                <w:szCs w:val="28"/>
              </w:rPr>
              <w:t>Карайчевского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700B1">
              <w:rPr>
                <w:color w:val="000000"/>
                <w:sz w:val="28"/>
                <w:szCs w:val="28"/>
              </w:rPr>
              <w:t>Карайчевского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950F87">
        <w:trPr>
          <w:cantSplit/>
          <w:trHeight w:val="2118"/>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950F87">
            <w:pPr>
              <w:autoSpaceDE w:val="0"/>
              <w:autoSpaceDN w:val="0"/>
              <w:adjustRightInd w:val="0"/>
              <w:jc w:val="both"/>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950F87">
            <w:pPr>
              <w:pStyle w:val="a9"/>
              <w:jc w:val="both"/>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капитальный ремонт,</w:t>
            </w:r>
            <w:r w:rsidR="008D18B0">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r w:rsidR="008D18B0">
              <w:rPr>
                <w:rFonts w:ascii="Times New Roman" w:hAnsi="Times New Roman"/>
                <w:sz w:val="28"/>
                <w:szCs w:val="28"/>
              </w:rPr>
              <w:t>;</w:t>
            </w:r>
          </w:p>
          <w:p w:rsidR="00DD623A" w:rsidRPr="00950F87" w:rsidRDefault="00DD623A" w:rsidP="008D18B0">
            <w:pPr>
              <w:pStyle w:val="a9"/>
              <w:jc w:val="both"/>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8D18B0">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r w:rsidR="008D18B0">
              <w:rPr>
                <w:rFonts w:ascii="Times New Roman" w:hAnsi="Times New Roman"/>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950F87">
            <w:pPr>
              <w:pStyle w:val="a9"/>
              <w:jc w:val="both"/>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8D18B0">
            <w:pPr>
              <w:spacing w:line="240" w:lineRule="auto"/>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950F8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737BE9">
        <w:trPr>
          <w:cantSplit/>
          <w:trHeight w:val="5845"/>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C01D67">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9D04E1">
              <w:rPr>
                <w:rFonts w:ascii="Times New Roman" w:hAnsi="Times New Roman"/>
                <w:sz w:val="28"/>
                <w:szCs w:val="28"/>
              </w:rPr>
              <w:t>46 875,67</w:t>
            </w:r>
            <w:r w:rsidR="003B4FAD">
              <w:rPr>
                <w:rFonts w:ascii="Times New Roman" w:hAnsi="Times New Roman"/>
                <w:sz w:val="28"/>
                <w:szCs w:val="28"/>
              </w:rPr>
              <w:fldChar w:fldCharType="begin"/>
            </w:r>
            <w:r w:rsidR="00EA31CE">
              <w:rPr>
                <w:rFonts w:ascii="Times New Roman" w:hAnsi="Times New Roman"/>
                <w:sz w:val="28"/>
                <w:szCs w:val="28"/>
              </w:rPr>
              <w:instrText xml:space="preserve"> =SUM(ABOVE) </w:instrText>
            </w:r>
            <w:r w:rsidR="003B4FAD">
              <w:rPr>
                <w:rFonts w:ascii="Times New Roman" w:hAnsi="Times New Roman"/>
                <w:sz w:val="28"/>
                <w:szCs w:val="28"/>
              </w:rPr>
              <w:fldChar w:fldCharType="end"/>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C01D67">
            <w:pPr>
              <w:pStyle w:val="a9"/>
              <w:jc w:val="both"/>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3B4FAD">
              <w:rPr>
                <w:rFonts w:ascii="Times New Roman" w:hAnsi="Times New Roman"/>
                <w:sz w:val="28"/>
                <w:szCs w:val="28"/>
              </w:rPr>
              <w:fldChar w:fldCharType="begin"/>
            </w:r>
            <w:r w:rsidR="00EA31CE">
              <w:rPr>
                <w:rFonts w:ascii="Times New Roman" w:hAnsi="Times New Roman"/>
                <w:sz w:val="28"/>
                <w:szCs w:val="28"/>
              </w:rPr>
              <w:instrText xml:space="preserve"> =SUM(ABOVE) </w:instrText>
            </w:r>
            <w:r w:rsidR="003B4FAD">
              <w:rPr>
                <w:rFonts w:ascii="Times New Roman" w:hAnsi="Times New Roman"/>
                <w:sz w:val="28"/>
                <w:szCs w:val="28"/>
              </w:rPr>
              <w:fldChar w:fldCharType="separate"/>
            </w:r>
            <w:r w:rsidR="00EA31CE">
              <w:rPr>
                <w:rFonts w:ascii="Times New Roman" w:hAnsi="Times New Roman"/>
                <w:noProof/>
                <w:sz w:val="28"/>
                <w:szCs w:val="28"/>
              </w:rPr>
              <w:t xml:space="preserve">10 </w:t>
            </w:r>
            <w:r w:rsidR="003B4FAD">
              <w:rPr>
                <w:rFonts w:ascii="Times New Roman" w:hAnsi="Times New Roman"/>
                <w:sz w:val="28"/>
                <w:szCs w:val="28"/>
              </w:rPr>
              <w:fldChar w:fldCharType="end"/>
            </w:r>
            <w:r w:rsidR="009D04E1">
              <w:rPr>
                <w:rFonts w:ascii="Times New Roman" w:hAnsi="Times New Roman"/>
                <w:sz w:val="28"/>
                <w:szCs w:val="28"/>
              </w:rPr>
              <w:t>355,</w:t>
            </w:r>
            <w:r w:rsidR="004939EE">
              <w:rPr>
                <w:rFonts w:ascii="Times New Roman" w:hAnsi="Times New Roman"/>
                <w:sz w:val="28"/>
                <w:szCs w:val="28"/>
              </w:rPr>
              <w:t>00</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950F87" w:rsidRDefault="00646486" w:rsidP="00C01D67">
            <w:pPr>
              <w:pStyle w:val="a9"/>
              <w:jc w:val="both"/>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w:t>
            </w:r>
            <w:r w:rsidR="009D04E1">
              <w:rPr>
                <w:rFonts w:ascii="Times New Roman" w:hAnsi="Times New Roman"/>
                <w:sz w:val="28"/>
                <w:szCs w:val="28"/>
              </w:rPr>
              <w:t>36</w:t>
            </w:r>
            <w:r w:rsidR="008D18B0">
              <w:rPr>
                <w:rFonts w:ascii="Times New Roman" w:hAnsi="Times New Roman"/>
                <w:sz w:val="28"/>
                <w:szCs w:val="28"/>
              </w:rPr>
              <w:t xml:space="preserve"> </w:t>
            </w:r>
            <w:r w:rsidR="009D04E1">
              <w:rPr>
                <w:rFonts w:ascii="Times New Roman" w:hAnsi="Times New Roman"/>
                <w:sz w:val="28"/>
                <w:szCs w:val="28"/>
              </w:rPr>
              <w:t>520,</w:t>
            </w:r>
            <w:r w:rsidR="004939EE">
              <w:rPr>
                <w:rFonts w:ascii="Times New Roman" w:hAnsi="Times New Roman"/>
                <w:sz w:val="28"/>
                <w:szCs w:val="28"/>
              </w:rPr>
              <w:t>67</w:t>
            </w:r>
            <w:r w:rsidR="00737BE9">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EA31CE">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203"/>
              <w:gridCol w:w="1276"/>
              <w:gridCol w:w="1425"/>
              <w:gridCol w:w="1276"/>
              <w:gridCol w:w="1185"/>
            </w:tblGrid>
            <w:tr w:rsidR="006938D2" w:rsidTr="00737BE9">
              <w:tc>
                <w:tcPr>
                  <w:tcW w:w="1203" w:type="dxa"/>
                </w:tcPr>
                <w:p w:rsidR="006938D2" w:rsidRDefault="006938D2" w:rsidP="00737BE9">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25" w:type="dxa"/>
                </w:tcPr>
                <w:p w:rsidR="006938D2" w:rsidRDefault="006938D2" w:rsidP="00737BE9">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950F87">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47666B" w:rsidRDefault="009D04E1" w:rsidP="00F1685B">
                  <w:pPr>
                    <w:pStyle w:val="a9"/>
                    <w:jc w:val="center"/>
                    <w:rPr>
                      <w:rFonts w:ascii="Times New Roman" w:hAnsi="Times New Roman"/>
                      <w:sz w:val="28"/>
                      <w:szCs w:val="28"/>
                    </w:rPr>
                  </w:pPr>
                  <w:r>
                    <w:rPr>
                      <w:rFonts w:ascii="Times New Roman" w:hAnsi="Times New Roman"/>
                      <w:sz w:val="28"/>
                      <w:szCs w:val="28"/>
                    </w:rPr>
                    <w:t>3201,11</w:t>
                  </w:r>
                </w:p>
              </w:tc>
              <w:tc>
                <w:tcPr>
                  <w:tcW w:w="1425" w:type="dxa"/>
                </w:tcPr>
                <w:p w:rsidR="0047666B" w:rsidRDefault="009D04E1" w:rsidP="001C486C">
                  <w:pPr>
                    <w:pStyle w:val="a9"/>
                    <w:jc w:val="center"/>
                    <w:rPr>
                      <w:rFonts w:ascii="Times New Roman" w:hAnsi="Times New Roman"/>
                      <w:sz w:val="28"/>
                      <w:szCs w:val="28"/>
                    </w:rPr>
                  </w:pPr>
                  <w:r>
                    <w:rPr>
                      <w:rFonts w:ascii="Times New Roman" w:hAnsi="Times New Roman"/>
                      <w:sz w:val="28"/>
                      <w:szCs w:val="28"/>
                    </w:rPr>
                    <w:t>90</w:t>
                  </w:r>
                  <w:r w:rsidR="001C486C">
                    <w:rPr>
                      <w:rFonts w:ascii="Times New Roman" w:hAnsi="Times New Roman"/>
                      <w:sz w:val="28"/>
                      <w:szCs w:val="28"/>
                    </w:rPr>
                    <w:t>5,77</w:t>
                  </w:r>
                </w:p>
              </w:tc>
              <w:tc>
                <w:tcPr>
                  <w:tcW w:w="1276" w:type="dxa"/>
                  <w:tcBorders>
                    <w:right w:val="single" w:sz="4" w:space="0" w:color="auto"/>
                  </w:tcBorders>
                </w:tcPr>
                <w:p w:rsidR="0047666B" w:rsidRDefault="009D04E1" w:rsidP="001C486C">
                  <w:pPr>
                    <w:pStyle w:val="a9"/>
                    <w:jc w:val="center"/>
                    <w:rPr>
                      <w:rFonts w:ascii="Times New Roman" w:hAnsi="Times New Roman"/>
                      <w:sz w:val="28"/>
                      <w:szCs w:val="28"/>
                    </w:rPr>
                  </w:pPr>
                  <w:r>
                    <w:rPr>
                      <w:rFonts w:ascii="Times New Roman" w:hAnsi="Times New Roman"/>
                      <w:sz w:val="28"/>
                      <w:szCs w:val="28"/>
                    </w:rPr>
                    <w:t>2295,</w:t>
                  </w:r>
                  <w:r w:rsidR="001C486C">
                    <w:rPr>
                      <w:rFonts w:ascii="Times New Roman" w:hAnsi="Times New Roman"/>
                      <w:sz w:val="28"/>
                      <w:szCs w:val="28"/>
                    </w:rPr>
                    <w:t>34</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47666B" w:rsidRDefault="009D04E1" w:rsidP="00F1685B">
                  <w:pPr>
                    <w:pStyle w:val="a9"/>
                    <w:jc w:val="center"/>
                    <w:rPr>
                      <w:rFonts w:ascii="Times New Roman" w:hAnsi="Times New Roman"/>
                      <w:sz w:val="28"/>
                      <w:szCs w:val="28"/>
                    </w:rPr>
                  </w:pPr>
                  <w:r>
                    <w:rPr>
                      <w:rFonts w:ascii="Times New Roman" w:hAnsi="Times New Roman"/>
                      <w:sz w:val="28"/>
                      <w:szCs w:val="28"/>
                    </w:rPr>
                    <w:t>3693,21</w:t>
                  </w:r>
                </w:p>
              </w:tc>
              <w:tc>
                <w:tcPr>
                  <w:tcW w:w="1425" w:type="dxa"/>
                </w:tcPr>
                <w:p w:rsidR="0047666B" w:rsidRDefault="009D04E1" w:rsidP="00F1685B">
                  <w:pPr>
                    <w:pStyle w:val="a9"/>
                    <w:jc w:val="center"/>
                    <w:rPr>
                      <w:rFonts w:ascii="Times New Roman" w:hAnsi="Times New Roman"/>
                      <w:sz w:val="28"/>
                      <w:szCs w:val="28"/>
                    </w:rPr>
                  </w:pPr>
                  <w:r>
                    <w:rPr>
                      <w:rFonts w:ascii="Times New Roman" w:hAnsi="Times New Roman"/>
                      <w:sz w:val="28"/>
                      <w:szCs w:val="28"/>
                    </w:rPr>
                    <w:t>983,00</w:t>
                  </w:r>
                </w:p>
              </w:tc>
              <w:tc>
                <w:tcPr>
                  <w:tcW w:w="1276" w:type="dxa"/>
                  <w:tcBorders>
                    <w:right w:val="single" w:sz="4" w:space="0" w:color="auto"/>
                  </w:tcBorders>
                </w:tcPr>
                <w:p w:rsidR="0047666B" w:rsidRDefault="009D04E1" w:rsidP="00F1685B">
                  <w:pPr>
                    <w:pStyle w:val="a9"/>
                    <w:jc w:val="center"/>
                    <w:rPr>
                      <w:rFonts w:ascii="Times New Roman" w:hAnsi="Times New Roman"/>
                      <w:sz w:val="28"/>
                      <w:szCs w:val="28"/>
                    </w:rPr>
                  </w:pPr>
                  <w:r>
                    <w:rPr>
                      <w:rFonts w:ascii="Times New Roman" w:hAnsi="Times New Roman"/>
                      <w:sz w:val="28"/>
                      <w:szCs w:val="28"/>
                    </w:rPr>
                    <w:t>2710,21</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47666B" w:rsidRDefault="009D04E1" w:rsidP="00F1685B">
                  <w:pPr>
                    <w:pStyle w:val="a9"/>
                    <w:jc w:val="center"/>
                    <w:rPr>
                      <w:rFonts w:ascii="Times New Roman" w:hAnsi="Times New Roman"/>
                      <w:sz w:val="28"/>
                      <w:szCs w:val="28"/>
                    </w:rPr>
                  </w:pPr>
                  <w:r>
                    <w:rPr>
                      <w:rFonts w:ascii="Times New Roman" w:hAnsi="Times New Roman"/>
                      <w:sz w:val="28"/>
                      <w:szCs w:val="28"/>
                    </w:rPr>
                    <w:t>3983,21</w:t>
                  </w:r>
                </w:p>
              </w:tc>
              <w:tc>
                <w:tcPr>
                  <w:tcW w:w="1425" w:type="dxa"/>
                </w:tcPr>
                <w:p w:rsidR="0047666B" w:rsidRDefault="009D04E1" w:rsidP="00F1685B">
                  <w:pPr>
                    <w:pStyle w:val="a9"/>
                    <w:jc w:val="center"/>
                    <w:rPr>
                      <w:rFonts w:ascii="Times New Roman" w:hAnsi="Times New Roman"/>
                      <w:sz w:val="28"/>
                      <w:szCs w:val="28"/>
                    </w:rPr>
                  </w:pPr>
                  <w:r>
                    <w:rPr>
                      <w:rFonts w:ascii="Times New Roman" w:hAnsi="Times New Roman"/>
                      <w:sz w:val="28"/>
                      <w:szCs w:val="28"/>
                    </w:rPr>
                    <w:t>1273,00</w:t>
                  </w:r>
                </w:p>
              </w:tc>
              <w:tc>
                <w:tcPr>
                  <w:tcW w:w="1276" w:type="dxa"/>
                  <w:tcBorders>
                    <w:right w:val="single" w:sz="4" w:space="0" w:color="auto"/>
                  </w:tcBorders>
                </w:tcPr>
                <w:p w:rsidR="0047666B" w:rsidRDefault="009D04E1" w:rsidP="00F1685B">
                  <w:pPr>
                    <w:pStyle w:val="a9"/>
                    <w:jc w:val="center"/>
                    <w:rPr>
                      <w:rFonts w:ascii="Times New Roman" w:hAnsi="Times New Roman"/>
                      <w:sz w:val="28"/>
                      <w:szCs w:val="28"/>
                    </w:rPr>
                  </w:pPr>
                  <w:r>
                    <w:rPr>
                      <w:rFonts w:ascii="Times New Roman" w:hAnsi="Times New Roman"/>
                      <w:sz w:val="28"/>
                      <w:szCs w:val="28"/>
                    </w:rPr>
                    <w:t>2710,21</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6646,22</w:t>
                  </w:r>
                </w:p>
              </w:tc>
              <w:tc>
                <w:tcPr>
                  <w:tcW w:w="1425"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1328,06</w:t>
                  </w:r>
                </w:p>
              </w:tc>
              <w:tc>
                <w:tcPr>
                  <w:tcW w:w="1276" w:type="dxa"/>
                  <w:tcBorders>
                    <w:right w:val="single" w:sz="4" w:space="0" w:color="auto"/>
                  </w:tcBorders>
                </w:tcPr>
                <w:p w:rsidR="0047666B" w:rsidRDefault="0047666B" w:rsidP="00F1685B">
                  <w:pPr>
                    <w:pStyle w:val="a9"/>
                    <w:jc w:val="center"/>
                    <w:rPr>
                      <w:rFonts w:ascii="Times New Roman" w:hAnsi="Times New Roman"/>
                      <w:sz w:val="28"/>
                      <w:szCs w:val="28"/>
                    </w:rPr>
                  </w:pPr>
                  <w:r>
                    <w:rPr>
                      <w:rFonts w:ascii="Times New Roman" w:hAnsi="Times New Roman"/>
                      <w:sz w:val="28"/>
                      <w:szCs w:val="28"/>
                    </w:rPr>
                    <w:t>5318,16</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6912,08</w:t>
                  </w:r>
                </w:p>
              </w:tc>
              <w:tc>
                <w:tcPr>
                  <w:tcW w:w="1425"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1381,19</w:t>
                  </w:r>
                </w:p>
              </w:tc>
              <w:tc>
                <w:tcPr>
                  <w:tcW w:w="1276" w:type="dxa"/>
                  <w:tcBorders>
                    <w:right w:val="single" w:sz="4" w:space="0" w:color="auto"/>
                  </w:tcBorders>
                </w:tcPr>
                <w:p w:rsidR="0047666B" w:rsidRDefault="0047666B" w:rsidP="00F1685B">
                  <w:pPr>
                    <w:pStyle w:val="a9"/>
                    <w:jc w:val="center"/>
                    <w:rPr>
                      <w:rFonts w:ascii="Times New Roman" w:hAnsi="Times New Roman"/>
                      <w:sz w:val="28"/>
                      <w:szCs w:val="28"/>
                    </w:rPr>
                  </w:pPr>
                  <w:r>
                    <w:rPr>
                      <w:rFonts w:ascii="Times New Roman" w:hAnsi="Times New Roman"/>
                      <w:sz w:val="28"/>
                      <w:szCs w:val="28"/>
                    </w:rPr>
                    <w:t>5530,89</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7188,57</w:t>
                  </w:r>
                </w:p>
              </w:tc>
              <w:tc>
                <w:tcPr>
                  <w:tcW w:w="1425"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1436,44</w:t>
                  </w:r>
                </w:p>
              </w:tc>
              <w:tc>
                <w:tcPr>
                  <w:tcW w:w="1276" w:type="dxa"/>
                  <w:tcBorders>
                    <w:right w:val="single" w:sz="4" w:space="0" w:color="auto"/>
                  </w:tcBorders>
                </w:tcPr>
                <w:p w:rsidR="0047666B" w:rsidRDefault="0047666B" w:rsidP="00F1685B">
                  <w:pPr>
                    <w:pStyle w:val="a9"/>
                    <w:jc w:val="center"/>
                    <w:rPr>
                      <w:rFonts w:ascii="Times New Roman" w:hAnsi="Times New Roman"/>
                      <w:sz w:val="28"/>
                      <w:szCs w:val="28"/>
                    </w:rPr>
                  </w:pPr>
                  <w:r>
                    <w:rPr>
                      <w:rFonts w:ascii="Times New Roman" w:hAnsi="Times New Roman"/>
                      <w:sz w:val="28"/>
                      <w:szCs w:val="28"/>
                    </w:rPr>
                    <w:t>5752,13</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7476,11</w:t>
                  </w:r>
                </w:p>
              </w:tc>
              <w:tc>
                <w:tcPr>
                  <w:tcW w:w="1425"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1493,89</w:t>
                  </w:r>
                </w:p>
              </w:tc>
              <w:tc>
                <w:tcPr>
                  <w:tcW w:w="1276" w:type="dxa"/>
                  <w:tcBorders>
                    <w:right w:val="single" w:sz="4" w:space="0" w:color="auto"/>
                  </w:tcBorders>
                </w:tcPr>
                <w:p w:rsidR="0047666B" w:rsidRDefault="0047666B" w:rsidP="00F1685B">
                  <w:pPr>
                    <w:pStyle w:val="a9"/>
                    <w:jc w:val="center"/>
                    <w:rPr>
                      <w:rFonts w:ascii="Times New Roman" w:hAnsi="Times New Roman"/>
                      <w:sz w:val="28"/>
                      <w:szCs w:val="28"/>
                    </w:rPr>
                  </w:pPr>
                  <w:r>
                    <w:rPr>
                      <w:rFonts w:ascii="Times New Roman" w:hAnsi="Times New Roman"/>
                      <w:sz w:val="28"/>
                      <w:szCs w:val="28"/>
                    </w:rPr>
                    <w:t>5982,22</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7775,16</w:t>
                  </w:r>
                </w:p>
              </w:tc>
              <w:tc>
                <w:tcPr>
                  <w:tcW w:w="1425" w:type="dxa"/>
                </w:tcPr>
                <w:p w:rsidR="0047666B" w:rsidRDefault="0047666B" w:rsidP="00F1685B">
                  <w:pPr>
                    <w:pStyle w:val="a9"/>
                    <w:jc w:val="center"/>
                    <w:rPr>
                      <w:rFonts w:ascii="Times New Roman" w:hAnsi="Times New Roman"/>
                      <w:sz w:val="28"/>
                      <w:szCs w:val="28"/>
                    </w:rPr>
                  </w:pPr>
                  <w:r>
                    <w:rPr>
                      <w:rFonts w:ascii="Times New Roman" w:hAnsi="Times New Roman"/>
                      <w:sz w:val="28"/>
                      <w:szCs w:val="28"/>
                    </w:rPr>
                    <w:t>1553,65</w:t>
                  </w:r>
                </w:p>
              </w:tc>
              <w:tc>
                <w:tcPr>
                  <w:tcW w:w="1276" w:type="dxa"/>
                  <w:tcBorders>
                    <w:right w:val="single" w:sz="4" w:space="0" w:color="auto"/>
                  </w:tcBorders>
                </w:tcPr>
                <w:p w:rsidR="0047666B" w:rsidRDefault="0047666B" w:rsidP="00F1685B">
                  <w:pPr>
                    <w:pStyle w:val="a9"/>
                    <w:jc w:val="center"/>
                    <w:rPr>
                      <w:rFonts w:ascii="Times New Roman" w:hAnsi="Times New Roman"/>
                      <w:sz w:val="28"/>
                      <w:szCs w:val="28"/>
                    </w:rPr>
                  </w:pPr>
                  <w:r>
                    <w:rPr>
                      <w:rFonts w:ascii="Times New Roman" w:hAnsi="Times New Roman"/>
                      <w:sz w:val="28"/>
                      <w:szCs w:val="28"/>
                    </w:rPr>
                    <w:t>6221,51</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950F87" w:rsidTr="00FB67E5">
        <w:trPr>
          <w:cantSplit/>
          <w:trHeight w:val="2259"/>
        </w:trPr>
        <w:tc>
          <w:tcPr>
            <w:tcW w:w="2975" w:type="dxa"/>
            <w:tcBorders>
              <w:top w:val="single" w:sz="4" w:space="0" w:color="auto"/>
              <w:left w:val="single" w:sz="6" w:space="0" w:color="auto"/>
              <w:bottom w:val="single" w:sz="6" w:space="0" w:color="auto"/>
              <w:right w:val="single" w:sz="6" w:space="0" w:color="auto"/>
            </w:tcBorders>
            <w:hideMark/>
          </w:tcPr>
          <w:p w:rsidR="00950F87" w:rsidRDefault="00950F87"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950F87" w:rsidRPr="00950F87" w:rsidRDefault="00950F87" w:rsidP="00950F87">
            <w:pPr>
              <w:pStyle w:val="a9"/>
              <w:jc w:val="both"/>
              <w:rPr>
                <w:rFonts w:ascii="Times New Roman" w:hAnsi="Times New Roman"/>
                <w:sz w:val="28"/>
                <w:szCs w:val="28"/>
              </w:rPr>
            </w:pPr>
            <w:r w:rsidRPr="00950F87">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8766C9">
      <w:pPr>
        <w:spacing w:line="240" w:lineRule="auto"/>
        <w:ind w:firstLine="539"/>
        <w:jc w:val="both"/>
        <w:rPr>
          <w:sz w:val="28"/>
          <w:szCs w:val="28"/>
        </w:rPr>
      </w:pPr>
      <w:r>
        <w:rPr>
          <w:sz w:val="28"/>
          <w:szCs w:val="28"/>
        </w:rPr>
        <w:t xml:space="preserve">Автомобильные дороги имеют важное народно-хозяйственное  значение для </w:t>
      </w:r>
      <w:r w:rsidR="00D700B1">
        <w:rPr>
          <w:sz w:val="28"/>
          <w:szCs w:val="28"/>
        </w:rPr>
        <w:t>Карайчевского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8766C9" w:rsidRDefault="008766C9" w:rsidP="008766C9">
      <w:pPr>
        <w:spacing w:line="240" w:lineRule="auto"/>
        <w:ind w:firstLine="539"/>
        <w:jc w:val="both"/>
        <w:rPr>
          <w:sz w:val="28"/>
          <w:szCs w:val="28"/>
        </w:rPr>
      </w:pPr>
      <w:r>
        <w:rPr>
          <w:sz w:val="28"/>
          <w:szCs w:val="28"/>
        </w:rPr>
        <w:t xml:space="preserve"> </w:t>
      </w:r>
      <w:r w:rsidR="00EB060F">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766C9">
      <w:pPr>
        <w:spacing w:line="240" w:lineRule="auto"/>
        <w:ind w:firstLine="539"/>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766C9">
      <w:pPr>
        <w:spacing w:line="240" w:lineRule="auto"/>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8766C9">
      <w:pPr>
        <w:spacing w:line="240" w:lineRule="auto"/>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8766C9">
      <w:pPr>
        <w:spacing w:line="240" w:lineRule="auto"/>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766C9">
      <w:pPr>
        <w:spacing w:line="240" w:lineRule="auto"/>
        <w:ind w:firstLine="720"/>
        <w:jc w:val="both"/>
        <w:rPr>
          <w:sz w:val="28"/>
          <w:szCs w:val="28"/>
        </w:rPr>
      </w:pPr>
      <w:r>
        <w:rPr>
          <w:sz w:val="28"/>
          <w:szCs w:val="28"/>
        </w:rPr>
        <w:t xml:space="preserve">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w:t>
      </w:r>
      <w:r>
        <w:rPr>
          <w:sz w:val="28"/>
          <w:szCs w:val="28"/>
        </w:rPr>
        <w:lastRenderedPageBreak/>
        <w:t>экономичностью движения; долговечностью; стоимостью содержания; экологической безопасностью.</w:t>
      </w:r>
    </w:p>
    <w:p w:rsidR="00EB060F" w:rsidRDefault="00EB060F" w:rsidP="008766C9">
      <w:pPr>
        <w:spacing w:after="0" w:line="240" w:lineRule="auto"/>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8766C9" w:rsidRDefault="00EB060F" w:rsidP="008766C9">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766C9" w:rsidRDefault="00EB060F" w:rsidP="008766C9">
      <w:pPr>
        <w:pStyle w:val="ConsPlusNormal"/>
        <w:widowControl/>
        <w:ind w:firstLine="540"/>
        <w:jc w:val="both"/>
        <w:rPr>
          <w:rFonts w:ascii="Times New Roman" w:hAnsi="Times New Roman"/>
          <w:sz w:val="28"/>
          <w:szCs w:val="28"/>
        </w:rPr>
      </w:pPr>
      <w:r w:rsidRPr="008766C9">
        <w:rPr>
          <w:rFonts w:ascii="Times New Roman" w:hAnsi="Times New Roman"/>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Pr="008766C9" w:rsidRDefault="00EB060F" w:rsidP="008766C9">
      <w:pPr>
        <w:pStyle w:val="ConsPlusNormal"/>
        <w:widowControl/>
        <w:ind w:firstLine="540"/>
        <w:jc w:val="both"/>
        <w:rPr>
          <w:rFonts w:ascii="Times New Roman" w:hAnsi="Times New Roman"/>
          <w:sz w:val="28"/>
          <w:szCs w:val="28"/>
        </w:rPr>
      </w:pPr>
      <w:r w:rsidRPr="008766C9">
        <w:rPr>
          <w:rFonts w:ascii="Times New Roman" w:hAnsi="Times New Roman"/>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8766C9">
      <w:pPr>
        <w:spacing w:after="0" w:line="240" w:lineRule="auto"/>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8766C9">
      <w:pPr>
        <w:spacing w:after="0" w:line="240" w:lineRule="auto"/>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D700B1">
        <w:rPr>
          <w:sz w:val="28"/>
          <w:szCs w:val="28"/>
        </w:rPr>
        <w:t>Карайчевского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8766C9" w:rsidP="008766C9">
      <w:pPr>
        <w:spacing w:line="240" w:lineRule="auto"/>
        <w:jc w:val="both"/>
        <w:rPr>
          <w:sz w:val="28"/>
          <w:szCs w:val="28"/>
        </w:rPr>
      </w:pPr>
      <w:r>
        <w:rPr>
          <w:sz w:val="28"/>
          <w:szCs w:val="28"/>
        </w:rPr>
        <w:t xml:space="preserve">         </w:t>
      </w:r>
      <w:r w:rsidR="00EB060F">
        <w:rPr>
          <w:sz w:val="28"/>
          <w:szCs w:val="28"/>
        </w:rPr>
        <w:t xml:space="preserve">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w:t>
      </w:r>
      <w:r w:rsidR="00EB060F">
        <w:rPr>
          <w:sz w:val="28"/>
          <w:szCs w:val="28"/>
        </w:rPr>
        <w:lastRenderedPageBreak/>
        <w:t>комплекса на окружающую среду; повышение доступности услуг транспортного комплекса для населения.</w:t>
      </w:r>
    </w:p>
    <w:p w:rsidR="00EB060F" w:rsidRDefault="00EB060F" w:rsidP="008766C9">
      <w:pPr>
        <w:spacing w:line="240" w:lineRule="auto"/>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FF5B3D">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8766C9">
      <w:pPr>
        <w:spacing w:after="0" w:line="240" w:lineRule="auto"/>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D700B1">
        <w:rPr>
          <w:sz w:val="28"/>
          <w:szCs w:val="28"/>
        </w:rPr>
        <w:t>Карайчевского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8766C9">
      <w:pPr>
        <w:spacing w:after="0" w:line="240" w:lineRule="auto"/>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8766C9">
      <w:pPr>
        <w:spacing w:after="0" w:line="240" w:lineRule="auto"/>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8766C9">
      <w:pPr>
        <w:spacing w:after="0" w:line="240" w:lineRule="auto"/>
        <w:ind w:firstLine="708"/>
        <w:jc w:val="both"/>
        <w:rPr>
          <w:sz w:val="28"/>
          <w:szCs w:val="28"/>
        </w:rPr>
      </w:pPr>
      <w:r>
        <w:rPr>
          <w:sz w:val="28"/>
          <w:szCs w:val="28"/>
        </w:rPr>
        <w:t>- развитие и совершенствование автомобильных дорог;</w:t>
      </w:r>
    </w:p>
    <w:p w:rsidR="00EB060F" w:rsidRDefault="00EB060F" w:rsidP="008766C9">
      <w:pPr>
        <w:spacing w:after="0" w:line="240" w:lineRule="auto"/>
        <w:ind w:firstLine="708"/>
        <w:jc w:val="both"/>
        <w:rPr>
          <w:sz w:val="28"/>
          <w:szCs w:val="28"/>
        </w:rPr>
      </w:pPr>
      <w:r>
        <w:rPr>
          <w:sz w:val="28"/>
          <w:szCs w:val="28"/>
        </w:rPr>
        <w:t>- совершенствование системы организации дорожного движения:</w:t>
      </w:r>
    </w:p>
    <w:p w:rsidR="00EB060F" w:rsidRDefault="00EB060F" w:rsidP="008766C9">
      <w:pPr>
        <w:spacing w:after="0" w:line="240" w:lineRule="auto"/>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8766C9">
      <w:pPr>
        <w:tabs>
          <w:tab w:val="left" w:pos="720"/>
        </w:tabs>
        <w:spacing w:after="0" w:line="240" w:lineRule="auto"/>
        <w:jc w:val="both"/>
        <w:rPr>
          <w:sz w:val="28"/>
          <w:szCs w:val="28"/>
        </w:rPr>
      </w:pPr>
      <w:r>
        <w:rPr>
          <w:sz w:val="28"/>
          <w:szCs w:val="28"/>
        </w:rPr>
        <w:tab/>
        <w:t>Показатели социально-экономической эффективности:</w:t>
      </w:r>
    </w:p>
    <w:p w:rsidR="00EB060F" w:rsidRDefault="00EB060F" w:rsidP="008766C9">
      <w:pPr>
        <w:spacing w:after="0" w:line="240" w:lineRule="auto"/>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8766C9">
      <w:pPr>
        <w:spacing w:after="0" w:line="240" w:lineRule="auto"/>
        <w:jc w:val="both"/>
        <w:rPr>
          <w:sz w:val="28"/>
          <w:szCs w:val="28"/>
        </w:rPr>
      </w:pPr>
      <w:r>
        <w:rPr>
          <w:sz w:val="28"/>
          <w:szCs w:val="28"/>
        </w:rPr>
        <w:tab/>
        <w:t>- улучшение внешнего вида территории  поселения.</w:t>
      </w:r>
      <w:r>
        <w:rPr>
          <w:sz w:val="28"/>
          <w:szCs w:val="28"/>
        </w:rPr>
        <w:tab/>
      </w:r>
    </w:p>
    <w:p w:rsidR="008766C9" w:rsidRDefault="008766C9" w:rsidP="008766C9">
      <w:pPr>
        <w:spacing w:after="0" w:line="240" w:lineRule="auto"/>
        <w:jc w:val="both"/>
        <w:rPr>
          <w:sz w:val="28"/>
          <w:szCs w:val="28"/>
        </w:rPr>
      </w:pPr>
    </w:p>
    <w:p w:rsidR="00EB060F" w:rsidRDefault="00EB060F" w:rsidP="008766C9">
      <w:pPr>
        <w:spacing w:after="0" w:line="240" w:lineRule="auto"/>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8766C9">
      <w:pPr>
        <w:spacing w:after="0" w:line="240" w:lineRule="auto"/>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D700B1">
        <w:rPr>
          <w:sz w:val="28"/>
          <w:szCs w:val="28"/>
        </w:rPr>
        <w:t>Карайчевского</w:t>
      </w:r>
      <w:r>
        <w:rPr>
          <w:sz w:val="28"/>
          <w:szCs w:val="28"/>
        </w:rPr>
        <w:t xml:space="preserve"> сельского поселения.</w:t>
      </w:r>
    </w:p>
    <w:p w:rsidR="00EB060F" w:rsidRDefault="00EB060F" w:rsidP="008766C9">
      <w:pPr>
        <w:spacing w:after="0" w:line="240" w:lineRule="auto"/>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8766C9">
      <w:pPr>
        <w:spacing w:after="0" w:line="240" w:lineRule="auto"/>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8766C9">
      <w:pPr>
        <w:spacing w:after="0" w:line="240" w:lineRule="auto"/>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567"/>
        <w:gridCol w:w="1134"/>
        <w:gridCol w:w="992"/>
        <w:gridCol w:w="992"/>
        <w:gridCol w:w="993"/>
        <w:gridCol w:w="992"/>
        <w:gridCol w:w="992"/>
        <w:gridCol w:w="1134"/>
        <w:gridCol w:w="992"/>
      </w:tblGrid>
      <w:tr w:rsidR="00FF5B3D" w:rsidTr="00FF5B3D">
        <w:trPr>
          <w:trHeight w:val="1265"/>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B3D" w:rsidRDefault="00FF5B3D">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B3D" w:rsidRDefault="00FF5B3D" w:rsidP="00FF5B3D">
            <w:pPr>
              <w:pStyle w:val="a4"/>
              <w:jc w:val="center"/>
              <w:textAlignment w:val="top"/>
            </w:pPr>
            <w:r>
              <w:t>Ед.измерения</w:t>
            </w:r>
          </w:p>
        </w:tc>
        <w:tc>
          <w:tcPr>
            <w:tcW w:w="82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B3D" w:rsidRDefault="00FF5B3D">
            <w:pPr>
              <w:pStyle w:val="a4"/>
              <w:jc w:val="center"/>
              <w:textAlignment w:val="top"/>
            </w:pPr>
            <w:r>
              <w:t>Плановые показатели, тыс. руб.</w:t>
            </w:r>
          </w:p>
        </w:tc>
      </w:tr>
      <w:tr w:rsidR="00CE4FDE" w:rsidTr="00F9312D">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FF5B3D" w:rsidP="00CE4FDE">
            <w:pPr>
              <w:pStyle w:val="a4"/>
              <w:ind w:left="34" w:hanging="34"/>
              <w:jc w:val="center"/>
              <w:textAlignment w:val="top"/>
            </w:pPr>
            <w:r>
              <w:t>2030</w:t>
            </w:r>
            <w:r w:rsidR="00CE4FDE">
              <w:t>г</w:t>
            </w:r>
            <w:r>
              <w:t>.</w:t>
            </w:r>
          </w:p>
        </w:tc>
      </w:tr>
      <w:tr w:rsidR="00CE4FDE" w:rsidTr="00F9312D">
        <w:trPr>
          <w:trHeight w:val="3436"/>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CE4FDE">
            <w:pPr>
              <w:pStyle w:val="a4"/>
              <w:textAlignment w:val="top"/>
            </w:pPr>
            <w:r w:rsidRPr="00F9312D">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2E63A1">
            <w:pPr>
              <w:pStyle w:val="a4"/>
              <w:jc w:val="center"/>
              <w:textAlignment w:val="top"/>
              <w:rPr>
                <w:sz w:val="22"/>
                <w:szCs w:val="22"/>
              </w:rPr>
            </w:pPr>
            <w:r>
              <w:rPr>
                <w:sz w:val="22"/>
                <w:szCs w:val="22"/>
              </w:rPr>
              <w:t>3201,11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2E63A1" w:rsidP="0083721D">
            <w:pPr>
              <w:pStyle w:val="a4"/>
              <w:textAlignment w:val="top"/>
              <w:rPr>
                <w:sz w:val="22"/>
                <w:szCs w:val="22"/>
              </w:rPr>
            </w:pPr>
            <w:r>
              <w:rPr>
                <w:sz w:val="22"/>
                <w:szCs w:val="22"/>
              </w:rPr>
              <w:t>3693,21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2E63A1">
            <w:pPr>
              <w:pStyle w:val="a4"/>
              <w:jc w:val="center"/>
              <w:textAlignment w:val="top"/>
              <w:rPr>
                <w:sz w:val="22"/>
                <w:szCs w:val="22"/>
              </w:rPr>
            </w:pPr>
            <w:r>
              <w:rPr>
                <w:sz w:val="22"/>
                <w:szCs w:val="22"/>
              </w:rPr>
              <w:t>3983,21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pPr>
              <w:pStyle w:val="a4"/>
              <w:jc w:val="center"/>
              <w:textAlignment w:val="top"/>
              <w:rPr>
                <w:sz w:val="22"/>
                <w:szCs w:val="22"/>
              </w:rPr>
            </w:pPr>
            <w:r w:rsidRPr="00F9312D">
              <w:rPr>
                <w:sz w:val="22"/>
                <w:szCs w:val="22"/>
              </w:rPr>
              <w:t>6646,22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pPr>
              <w:pStyle w:val="a4"/>
              <w:jc w:val="center"/>
              <w:textAlignment w:val="top"/>
              <w:rPr>
                <w:sz w:val="22"/>
                <w:szCs w:val="22"/>
              </w:rPr>
            </w:pPr>
            <w:r w:rsidRPr="00F9312D">
              <w:rPr>
                <w:sz w:val="22"/>
                <w:szCs w:val="22"/>
              </w:rPr>
              <w:t>6912,08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pPr>
              <w:pStyle w:val="a4"/>
              <w:jc w:val="center"/>
              <w:textAlignment w:val="top"/>
              <w:rPr>
                <w:sz w:val="22"/>
                <w:szCs w:val="22"/>
              </w:rPr>
            </w:pPr>
            <w:r w:rsidRPr="00F9312D">
              <w:rPr>
                <w:sz w:val="22"/>
                <w:szCs w:val="22"/>
              </w:rPr>
              <w:t>7188,57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pPr>
              <w:pStyle w:val="a4"/>
              <w:jc w:val="center"/>
              <w:textAlignment w:val="top"/>
              <w:rPr>
                <w:sz w:val="22"/>
                <w:szCs w:val="22"/>
              </w:rPr>
            </w:pPr>
            <w:r w:rsidRPr="00F9312D">
              <w:rPr>
                <w:sz w:val="22"/>
                <w:szCs w:val="22"/>
              </w:rPr>
              <w:t>7476,11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F9312D" w:rsidRDefault="00F9312D">
            <w:pPr>
              <w:pStyle w:val="a4"/>
              <w:jc w:val="center"/>
              <w:textAlignment w:val="top"/>
              <w:rPr>
                <w:sz w:val="22"/>
                <w:szCs w:val="22"/>
              </w:rPr>
            </w:pPr>
            <w:r w:rsidRPr="00F9312D">
              <w:rPr>
                <w:sz w:val="22"/>
                <w:szCs w:val="22"/>
              </w:rPr>
              <w:t>7775,16</w:t>
            </w:r>
          </w:p>
        </w:tc>
      </w:tr>
    </w:tbl>
    <w:p w:rsidR="008766C9" w:rsidRDefault="00EB060F" w:rsidP="008766C9">
      <w:pPr>
        <w:spacing w:line="240" w:lineRule="auto"/>
        <w:jc w:val="both"/>
        <w:rPr>
          <w:sz w:val="28"/>
          <w:szCs w:val="28"/>
        </w:rPr>
      </w:pPr>
      <w:r>
        <w:rPr>
          <w:sz w:val="28"/>
          <w:szCs w:val="28"/>
        </w:rPr>
        <w:t xml:space="preserve">        </w:t>
      </w:r>
    </w:p>
    <w:p w:rsidR="00EB060F" w:rsidRDefault="008766C9" w:rsidP="008766C9">
      <w:pPr>
        <w:spacing w:after="0" w:line="240" w:lineRule="auto"/>
        <w:jc w:val="both"/>
        <w:rPr>
          <w:sz w:val="28"/>
          <w:szCs w:val="28"/>
        </w:rPr>
      </w:pPr>
      <w:r>
        <w:rPr>
          <w:sz w:val="28"/>
          <w:szCs w:val="28"/>
        </w:rPr>
        <w:t xml:space="preserve">          </w:t>
      </w:r>
      <w:r w:rsidR="00EB060F">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8766C9">
      <w:pPr>
        <w:spacing w:after="0" w:line="240" w:lineRule="auto"/>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8766C9" w:rsidRDefault="008766C9" w:rsidP="008766C9">
      <w:pPr>
        <w:spacing w:after="0" w:line="240" w:lineRule="auto"/>
        <w:ind w:firstLine="720"/>
        <w:jc w:val="both"/>
        <w:rPr>
          <w:sz w:val="28"/>
          <w:szCs w:val="28"/>
        </w:rPr>
      </w:pPr>
    </w:p>
    <w:p w:rsidR="00EB060F" w:rsidRDefault="00EB060F" w:rsidP="008766C9">
      <w:pPr>
        <w:spacing w:line="240" w:lineRule="auto"/>
        <w:jc w:val="center"/>
        <w:rPr>
          <w:b/>
          <w:sz w:val="28"/>
          <w:szCs w:val="28"/>
        </w:rPr>
      </w:pPr>
      <w:r>
        <w:rPr>
          <w:b/>
          <w:sz w:val="28"/>
          <w:szCs w:val="28"/>
          <w:lang w:val="en-US"/>
        </w:rPr>
        <w:lastRenderedPageBreak/>
        <w:t>V</w:t>
      </w:r>
      <w:r>
        <w:rPr>
          <w:b/>
          <w:sz w:val="28"/>
          <w:szCs w:val="28"/>
        </w:rPr>
        <w:t>. Сроки и этапы реализации подпрограммы</w:t>
      </w:r>
    </w:p>
    <w:p w:rsidR="00EB060F" w:rsidRDefault="00EB060F" w:rsidP="008766C9">
      <w:pPr>
        <w:spacing w:after="0" w:line="240" w:lineRule="auto"/>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D700B1">
        <w:rPr>
          <w:sz w:val="28"/>
          <w:szCs w:val="28"/>
        </w:rPr>
        <w:t>Карайчевского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8766C9">
      <w:pPr>
        <w:spacing w:after="0" w:line="240" w:lineRule="auto"/>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8766C9" w:rsidRDefault="008766C9" w:rsidP="008766C9">
      <w:pPr>
        <w:spacing w:after="0" w:line="240" w:lineRule="auto"/>
        <w:ind w:firstLine="709"/>
        <w:jc w:val="both"/>
        <w:rPr>
          <w:sz w:val="28"/>
          <w:szCs w:val="28"/>
        </w:rPr>
      </w:pPr>
    </w:p>
    <w:p w:rsidR="00EB060F" w:rsidRDefault="00EB060F" w:rsidP="008766C9">
      <w:pPr>
        <w:spacing w:after="0" w:line="240" w:lineRule="auto"/>
        <w:jc w:val="center"/>
        <w:rPr>
          <w:b/>
          <w:sz w:val="28"/>
          <w:szCs w:val="28"/>
        </w:rPr>
      </w:pPr>
      <w:r>
        <w:rPr>
          <w:b/>
          <w:sz w:val="28"/>
          <w:szCs w:val="28"/>
          <w:lang w:val="en-US"/>
        </w:rPr>
        <w:t>VI</w:t>
      </w:r>
      <w:r>
        <w:rPr>
          <w:b/>
          <w:sz w:val="28"/>
          <w:szCs w:val="28"/>
        </w:rPr>
        <w:t>. Механизм реализации подпрограммы</w:t>
      </w:r>
    </w:p>
    <w:p w:rsidR="008766C9" w:rsidRDefault="008766C9" w:rsidP="008766C9">
      <w:pPr>
        <w:spacing w:after="0" w:line="240" w:lineRule="auto"/>
        <w:jc w:val="center"/>
        <w:rPr>
          <w:b/>
          <w:sz w:val="28"/>
          <w:szCs w:val="28"/>
        </w:rPr>
      </w:pPr>
    </w:p>
    <w:p w:rsidR="00EB060F" w:rsidRDefault="00EB060F" w:rsidP="008766C9">
      <w:pPr>
        <w:spacing w:after="0" w:line="240" w:lineRule="auto"/>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8766C9">
      <w:pPr>
        <w:spacing w:after="0" w:line="240" w:lineRule="auto"/>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D700B1">
        <w:rPr>
          <w:sz w:val="28"/>
          <w:szCs w:val="28"/>
        </w:rPr>
        <w:t>Карайчевского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D700B1">
        <w:rPr>
          <w:sz w:val="28"/>
          <w:szCs w:val="28"/>
        </w:rPr>
        <w:t>Карайчевского</w:t>
      </w:r>
      <w:r>
        <w:rPr>
          <w:sz w:val="28"/>
          <w:szCs w:val="28"/>
        </w:rPr>
        <w:t xml:space="preserve"> сельского поселения от </w:t>
      </w:r>
      <w:r w:rsidR="00A5122B">
        <w:rPr>
          <w:sz w:val="28"/>
          <w:szCs w:val="28"/>
        </w:rPr>
        <w:t>07</w:t>
      </w:r>
      <w:r w:rsidRPr="00A5122B">
        <w:rPr>
          <w:sz w:val="28"/>
          <w:szCs w:val="28"/>
        </w:rPr>
        <w:t>.1</w:t>
      </w:r>
      <w:r w:rsidR="00A5122B" w:rsidRPr="00A5122B">
        <w:rPr>
          <w:sz w:val="28"/>
          <w:szCs w:val="28"/>
        </w:rPr>
        <w:t>1</w:t>
      </w:r>
      <w:r w:rsidRPr="00A5122B">
        <w:rPr>
          <w:sz w:val="28"/>
          <w:szCs w:val="28"/>
        </w:rPr>
        <w:t>.2013</w:t>
      </w:r>
      <w:r w:rsidR="008766C9">
        <w:rPr>
          <w:sz w:val="28"/>
          <w:szCs w:val="28"/>
        </w:rPr>
        <w:t xml:space="preserve"> </w:t>
      </w:r>
      <w:r w:rsidRPr="00A5122B">
        <w:rPr>
          <w:sz w:val="28"/>
          <w:szCs w:val="28"/>
        </w:rPr>
        <w:t>г</w:t>
      </w:r>
      <w:r w:rsidR="008766C9">
        <w:rPr>
          <w:sz w:val="28"/>
          <w:szCs w:val="28"/>
        </w:rPr>
        <w:t>.</w:t>
      </w:r>
      <w:r w:rsidRPr="00A5122B">
        <w:rPr>
          <w:sz w:val="28"/>
          <w:szCs w:val="28"/>
        </w:rPr>
        <w:t xml:space="preserve"> №5</w:t>
      </w:r>
      <w:r w:rsidR="00A5122B" w:rsidRPr="00A5122B">
        <w:rPr>
          <w:sz w:val="28"/>
          <w:szCs w:val="28"/>
        </w:rPr>
        <w:t>9</w:t>
      </w:r>
      <w:r>
        <w:rPr>
          <w:sz w:val="28"/>
          <w:szCs w:val="28"/>
        </w:rPr>
        <w:t xml:space="preserve">. </w:t>
      </w:r>
    </w:p>
    <w:p w:rsidR="00EB060F" w:rsidRDefault="00EB060F" w:rsidP="008766C9">
      <w:pPr>
        <w:tabs>
          <w:tab w:val="left" w:pos="720"/>
        </w:tabs>
        <w:autoSpaceDE w:val="0"/>
        <w:autoSpaceDN w:val="0"/>
        <w:adjustRightInd w:val="0"/>
        <w:spacing w:after="0" w:line="240" w:lineRule="auto"/>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4F04B8" w:rsidP="008766C9">
      <w:pPr>
        <w:autoSpaceDE w:val="0"/>
        <w:autoSpaceDN w:val="0"/>
        <w:adjustRightInd w:val="0"/>
        <w:spacing w:after="0" w:line="240" w:lineRule="auto"/>
        <w:jc w:val="both"/>
        <w:outlineLvl w:val="0"/>
        <w:rPr>
          <w:bCs/>
          <w:sz w:val="28"/>
          <w:szCs w:val="28"/>
        </w:rPr>
      </w:pPr>
      <w:r>
        <w:rPr>
          <w:sz w:val="28"/>
          <w:szCs w:val="28"/>
        </w:rPr>
        <w:t xml:space="preserve"> </w:t>
      </w:r>
      <w:r w:rsidR="00EB060F">
        <w:rPr>
          <w:bCs/>
          <w:sz w:val="28"/>
          <w:szCs w:val="28"/>
        </w:rPr>
        <w:t>- разработку смет на ремонт дорог.</w:t>
      </w:r>
    </w:p>
    <w:p w:rsidR="00EB060F" w:rsidRDefault="00EB060F" w:rsidP="008766C9">
      <w:pPr>
        <w:autoSpaceDE w:val="0"/>
        <w:autoSpaceDN w:val="0"/>
        <w:adjustRightInd w:val="0"/>
        <w:spacing w:after="0" w:line="240" w:lineRule="auto"/>
        <w:jc w:val="both"/>
        <w:rPr>
          <w:sz w:val="28"/>
          <w:szCs w:val="28"/>
        </w:rPr>
      </w:pPr>
      <w:r>
        <w:rPr>
          <w:sz w:val="28"/>
          <w:szCs w:val="28"/>
        </w:rPr>
        <w:tab/>
        <w:t xml:space="preserve">Исполнителем подпрограммных мероприятий является 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w:t>
      </w:r>
    </w:p>
    <w:p w:rsidR="00EB060F" w:rsidRDefault="00EB060F" w:rsidP="008766C9">
      <w:pPr>
        <w:tabs>
          <w:tab w:val="left" w:pos="720"/>
        </w:tabs>
        <w:autoSpaceDE w:val="0"/>
        <w:autoSpaceDN w:val="0"/>
        <w:adjustRightInd w:val="0"/>
        <w:spacing w:after="0" w:line="240" w:lineRule="auto"/>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8766C9">
      <w:pPr>
        <w:tabs>
          <w:tab w:val="left" w:pos="720"/>
        </w:tabs>
        <w:autoSpaceDE w:val="0"/>
        <w:autoSpaceDN w:val="0"/>
        <w:adjustRightInd w:val="0"/>
        <w:spacing w:after="0" w:line="240" w:lineRule="auto"/>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8766C9">
      <w:pPr>
        <w:spacing w:after="0" w:line="240" w:lineRule="auto"/>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8766C9">
      <w:pPr>
        <w:spacing w:after="0" w:line="240" w:lineRule="auto"/>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8766C9">
      <w:pPr>
        <w:spacing w:after="0" w:line="240" w:lineRule="auto"/>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8766C9">
      <w:pPr>
        <w:spacing w:after="0" w:line="240" w:lineRule="auto"/>
        <w:ind w:firstLine="708"/>
        <w:jc w:val="both"/>
        <w:rPr>
          <w:sz w:val="28"/>
          <w:szCs w:val="28"/>
        </w:rPr>
      </w:pPr>
      <w:r>
        <w:rPr>
          <w:sz w:val="28"/>
          <w:szCs w:val="28"/>
        </w:rPr>
        <w:t>- эффективное и целевое использование средств бюджета;</w:t>
      </w:r>
    </w:p>
    <w:p w:rsidR="00EB060F" w:rsidRDefault="00EB060F" w:rsidP="008766C9">
      <w:pPr>
        <w:spacing w:after="0" w:line="240" w:lineRule="auto"/>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w:t>
      </w:r>
      <w:r>
        <w:rPr>
          <w:sz w:val="28"/>
          <w:szCs w:val="28"/>
        </w:rPr>
        <w:lastRenderedPageBreak/>
        <w:t>ремонту автомобильных дорог местного значения  с подрядной организацией;</w:t>
      </w:r>
    </w:p>
    <w:p w:rsidR="00EB060F" w:rsidRDefault="00EB060F" w:rsidP="008766C9">
      <w:pPr>
        <w:spacing w:after="0" w:line="240" w:lineRule="auto"/>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8766C9">
      <w:pPr>
        <w:spacing w:after="0" w:line="240" w:lineRule="auto"/>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8766C9">
      <w:pPr>
        <w:spacing w:after="0" w:line="240" w:lineRule="auto"/>
        <w:ind w:firstLine="540"/>
        <w:jc w:val="both"/>
        <w:rPr>
          <w:sz w:val="28"/>
          <w:szCs w:val="28"/>
        </w:rPr>
      </w:pPr>
      <w:r>
        <w:rPr>
          <w:sz w:val="28"/>
          <w:szCs w:val="28"/>
        </w:rPr>
        <w:t xml:space="preserve">Муниципальным заказчиком подпрограммы является 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D700B1">
        <w:rPr>
          <w:sz w:val="28"/>
          <w:szCs w:val="28"/>
        </w:rPr>
        <w:t>Карайчевского</w:t>
      </w:r>
      <w:r>
        <w:rPr>
          <w:sz w:val="28"/>
          <w:szCs w:val="28"/>
        </w:rPr>
        <w:t xml:space="preserve"> сельского поселения Бутурлиновского муниципального района.</w:t>
      </w:r>
    </w:p>
    <w:p w:rsidR="00EB060F" w:rsidRDefault="00EB060F" w:rsidP="008766C9">
      <w:pPr>
        <w:spacing w:after="0" w:line="240" w:lineRule="auto"/>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w:t>
      </w:r>
    </w:p>
    <w:p w:rsidR="00EB060F" w:rsidRDefault="00EB060F" w:rsidP="008766C9">
      <w:pPr>
        <w:spacing w:after="0" w:line="240" w:lineRule="auto"/>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8766C9">
      <w:pPr>
        <w:tabs>
          <w:tab w:val="left" w:pos="720"/>
        </w:tabs>
        <w:spacing w:line="240" w:lineRule="auto"/>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1034D6" w:rsidRDefault="00EB060F" w:rsidP="001034D6">
      <w:pPr>
        <w:tabs>
          <w:tab w:val="left" w:pos="720"/>
        </w:tabs>
        <w:spacing w:line="240" w:lineRule="auto"/>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1034D6" w:rsidRDefault="00EB060F" w:rsidP="001034D6">
      <w:pPr>
        <w:tabs>
          <w:tab w:val="left" w:pos="720"/>
        </w:tabs>
        <w:spacing w:line="240" w:lineRule="auto"/>
        <w:ind w:left="-181" w:firstLine="703"/>
        <w:jc w:val="both"/>
        <w:rPr>
          <w:sz w:val="28"/>
          <w:szCs w:val="28"/>
        </w:rPr>
      </w:pPr>
      <w:r>
        <w:rPr>
          <w:sz w:val="28"/>
          <w:szCs w:val="28"/>
        </w:rPr>
        <w:t>- экономический анализ эффективности программных проектов и мероприятий подпрограммы;</w:t>
      </w:r>
    </w:p>
    <w:p w:rsidR="001034D6" w:rsidRDefault="00EB060F" w:rsidP="001034D6">
      <w:pPr>
        <w:tabs>
          <w:tab w:val="left" w:pos="720"/>
        </w:tabs>
        <w:spacing w:line="240" w:lineRule="auto"/>
        <w:ind w:left="-181" w:firstLine="703"/>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4F04B8" w:rsidRDefault="00EB060F" w:rsidP="001034D6">
      <w:pPr>
        <w:tabs>
          <w:tab w:val="left" w:pos="720"/>
        </w:tabs>
        <w:spacing w:line="240" w:lineRule="auto"/>
        <w:ind w:left="-181" w:firstLine="703"/>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1034D6" w:rsidRDefault="001034D6" w:rsidP="00EB060F">
      <w:pPr>
        <w:jc w:val="center"/>
        <w:rPr>
          <w:b/>
          <w:sz w:val="28"/>
          <w:szCs w:val="28"/>
        </w:rPr>
      </w:pPr>
    </w:p>
    <w:p w:rsidR="001034D6" w:rsidRDefault="001034D6" w:rsidP="00EB060F">
      <w:pPr>
        <w:jc w:val="center"/>
        <w:rPr>
          <w:b/>
          <w:sz w:val="28"/>
          <w:szCs w:val="28"/>
        </w:rPr>
      </w:pPr>
    </w:p>
    <w:p w:rsidR="001034D6" w:rsidRDefault="001034D6" w:rsidP="00EB060F">
      <w:pPr>
        <w:jc w:val="center"/>
        <w:rPr>
          <w:b/>
          <w:sz w:val="28"/>
          <w:szCs w:val="28"/>
        </w:rPr>
      </w:pPr>
    </w:p>
    <w:p w:rsidR="001034D6" w:rsidRDefault="001034D6" w:rsidP="00EB060F">
      <w:pPr>
        <w:jc w:val="center"/>
        <w:rPr>
          <w:b/>
          <w:sz w:val="28"/>
          <w:szCs w:val="28"/>
        </w:rPr>
      </w:pPr>
    </w:p>
    <w:p w:rsidR="001034D6" w:rsidRDefault="001034D6" w:rsidP="00EB060F">
      <w:pPr>
        <w:jc w:val="center"/>
        <w:rPr>
          <w:b/>
          <w:sz w:val="28"/>
          <w:szCs w:val="28"/>
        </w:rPr>
      </w:pPr>
    </w:p>
    <w:p w:rsidR="001034D6" w:rsidRDefault="001034D6"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w:t>
      </w:r>
      <w:r w:rsidR="004F04B8">
        <w:rPr>
          <w:sz w:val="28"/>
          <w:szCs w:val="28"/>
        </w:rPr>
        <w:t>ля реализации подпрограммы</w:t>
      </w:r>
      <w:r w:rsidR="004F04B8">
        <w:rPr>
          <w:sz w:val="28"/>
          <w:szCs w:val="28"/>
        </w:rPr>
        <w:tab/>
      </w:r>
      <w:r w:rsidR="004F04B8">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314" w:type="dxa"/>
        <w:tblLayout w:type="fixed"/>
        <w:tblLook w:val="04A0"/>
      </w:tblPr>
      <w:tblGrid>
        <w:gridCol w:w="1668"/>
        <w:gridCol w:w="992"/>
        <w:gridCol w:w="992"/>
        <w:gridCol w:w="992"/>
        <w:gridCol w:w="993"/>
        <w:gridCol w:w="992"/>
        <w:gridCol w:w="850"/>
        <w:gridCol w:w="851"/>
        <w:gridCol w:w="992"/>
        <w:gridCol w:w="992"/>
      </w:tblGrid>
      <w:tr w:rsidR="00A7756D" w:rsidTr="007161ED">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7161ED">
            <w:pPr>
              <w:jc w:val="center"/>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7161ED">
            <w:pPr>
              <w:jc w:val="center"/>
              <w:rPr>
                <w:sz w:val="24"/>
                <w:szCs w:val="24"/>
              </w:rPr>
            </w:pPr>
            <w:r>
              <w:rPr>
                <w:sz w:val="24"/>
                <w:szCs w:val="24"/>
              </w:rPr>
              <w:t>Всего</w:t>
            </w:r>
          </w:p>
        </w:tc>
        <w:tc>
          <w:tcPr>
            <w:tcW w:w="7654" w:type="dxa"/>
            <w:gridSpan w:val="8"/>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A7756D" w:rsidRDefault="00A7756D" w:rsidP="007161ED">
            <w:pPr>
              <w:jc w:val="center"/>
              <w:rPr>
                <w:sz w:val="24"/>
                <w:szCs w:val="24"/>
              </w:rPr>
            </w:pPr>
            <w:r>
              <w:rPr>
                <w:sz w:val="24"/>
                <w:szCs w:val="24"/>
              </w:rPr>
              <w:t>В том числе</w:t>
            </w:r>
          </w:p>
        </w:tc>
      </w:tr>
      <w:tr w:rsidR="00EB060F" w:rsidTr="004F04B8">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4F04B8">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F04B8">
            <w:pPr>
              <w:jc w:val="center"/>
              <w:rPr>
                <w:sz w:val="24"/>
                <w:szCs w:val="24"/>
              </w:rPr>
            </w:pPr>
          </w:p>
          <w:p w:rsidR="00EB060F" w:rsidRDefault="00A7756D" w:rsidP="004F04B8">
            <w:pPr>
              <w:jc w:val="center"/>
              <w:rPr>
                <w:sz w:val="24"/>
                <w:szCs w:val="24"/>
              </w:rPr>
            </w:pPr>
            <w:r>
              <w:rPr>
                <w:sz w:val="24"/>
                <w:szCs w:val="24"/>
              </w:rPr>
              <w:t>2024</w:t>
            </w:r>
          </w:p>
          <w:p w:rsidR="00A7756D" w:rsidRDefault="00A7756D" w:rsidP="004F04B8">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F04B8">
            <w:pPr>
              <w:jc w:val="center"/>
              <w:rPr>
                <w:sz w:val="24"/>
                <w:szCs w:val="24"/>
              </w:rPr>
            </w:pPr>
          </w:p>
          <w:p w:rsidR="00EB060F" w:rsidRDefault="00EB060F" w:rsidP="004F04B8">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F04B8">
            <w:pPr>
              <w:jc w:val="center"/>
              <w:rPr>
                <w:sz w:val="24"/>
                <w:szCs w:val="24"/>
              </w:rPr>
            </w:pPr>
          </w:p>
          <w:p w:rsidR="00EB060F" w:rsidRDefault="00EB060F" w:rsidP="004F04B8">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F04B8">
            <w:pPr>
              <w:jc w:val="center"/>
              <w:rPr>
                <w:sz w:val="24"/>
                <w:szCs w:val="24"/>
              </w:rPr>
            </w:pPr>
          </w:p>
          <w:p w:rsidR="00EB060F" w:rsidRDefault="00EB060F" w:rsidP="004F04B8">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F04B8">
            <w:pPr>
              <w:jc w:val="center"/>
              <w:rPr>
                <w:sz w:val="24"/>
                <w:szCs w:val="24"/>
              </w:rPr>
            </w:pPr>
          </w:p>
          <w:p w:rsidR="00EB060F" w:rsidRDefault="00EB060F" w:rsidP="004F04B8">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F04B8">
            <w:pPr>
              <w:jc w:val="center"/>
              <w:rPr>
                <w:sz w:val="24"/>
                <w:szCs w:val="24"/>
              </w:rPr>
            </w:pPr>
          </w:p>
          <w:p w:rsidR="00EB060F" w:rsidRDefault="00EB060F" w:rsidP="004F04B8">
            <w:pPr>
              <w:jc w:val="center"/>
              <w:rPr>
                <w:sz w:val="24"/>
                <w:szCs w:val="24"/>
              </w:rPr>
            </w:pPr>
            <w:r>
              <w:rPr>
                <w:sz w:val="24"/>
                <w:szCs w:val="24"/>
              </w:rPr>
              <w:t>202</w:t>
            </w:r>
            <w:r w:rsidR="00A7756D">
              <w:rPr>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F04B8">
            <w:pPr>
              <w:jc w:val="center"/>
              <w:rPr>
                <w:sz w:val="24"/>
                <w:szCs w:val="24"/>
              </w:rPr>
            </w:pPr>
          </w:p>
          <w:p w:rsidR="00EB060F" w:rsidRDefault="00EB060F" w:rsidP="004F04B8">
            <w:pPr>
              <w:jc w:val="center"/>
              <w:rPr>
                <w:sz w:val="24"/>
                <w:szCs w:val="24"/>
              </w:rPr>
            </w:pPr>
            <w:r>
              <w:rPr>
                <w:sz w:val="24"/>
                <w:szCs w:val="24"/>
              </w:rPr>
              <w:t>20</w:t>
            </w:r>
            <w:r w:rsidR="00A7756D">
              <w:rPr>
                <w:sz w:val="24"/>
                <w:szCs w:val="24"/>
              </w:rPr>
              <w:t>30</w:t>
            </w:r>
          </w:p>
        </w:tc>
      </w:tr>
      <w:tr w:rsidR="004F04B8" w:rsidTr="00C86C30">
        <w:trPr>
          <w:trHeight w:val="311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572E48" w:rsidRDefault="004F04B8">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B8" w:rsidRPr="00C86C30" w:rsidRDefault="00C86C30" w:rsidP="00C86C30">
            <w:pPr>
              <w:jc w:val="center"/>
            </w:pPr>
            <w:r w:rsidRPr="00C86C30">
              <w:t>46875,67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B8" w:rsidRPr="00F9312D" w:rsidRDefault="002E63A1" w:rsidP="00C86C30">
            <w:pPr>
              <w:pStyle w:val="a4"/>
              <w:textAlignment w:val="top"/>
              <w:rPr>
                <w:sz w:val="22"/>
                <w:szCs w:val="22"/>
              </w:rPr>
            </w:pPr>
            <w:r>
              <w:rPr>
                <w:sz w:val="22"/>
                <w:szCs w:val="22"/>
              </w:rPr>
              <w:t>3201,11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B8" w:rsidRPr="00F9312D" w:rsidRDefault="002E63A1" w:rsidP="00C86C30">
            <w:pPr>
              <w:pStyle w:val="a4"/>
              <w:jc w:val="center"/>
              <w:textAlignment w:val="top"/>
              <w:rPr>
                <w:sz w:val="22"/>
                <w:szCs w:val="22"/>
              </w:rPr>
            </w:pPr>
            <w:r>
              <w:rPr>
                <w:sz w:val="22"/>
                <w:szCs w:val="22"/>
              </w:rPr>
              <w:t>3693,21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C86C30" w:rsidP="00C86C30">
            <w:pPr>
              <w:pStyle w:val="a4"/>
              <w:jc w:val="center"/>
              <w:textAlignment w:val="top"/>
              <w:rPr>
                <w:sz w:val="22"/>
                <w:szCs w:val="22"/>
              </w:rPr>
            </w:pPr>
            <w:r>
              <w:rPr>
                <w:sz w:val="22"/>
                <w:szCs w:val="22"/>
              </w:rPr>
              <w:t>3983,21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C86C30">
            <w:pPr>
              <w:pStyle w:val="a4"/>
              <w:jc w:val="center"/>
              <w:textAlignment w:val="top"/>
              <w:rPr>
                <w:sz w:val="22"/>
                <w:szCs w:val="22"/>
              </w:rPr>
            </w:pPr>
            <w:r w:rsidRPr="00F9312D">
              <w:rPr>
                <w:sz w:val="22"/>
                <w:szCs w:val="22"/>
              </w:rPr>
              <w:t>6646,22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B8" w:rsidRPr="00F9312D" w:rsidRDefault="004F04B8" w:rsidP="00C86C30">
            <w:pPr>
              <w:pStyle w:val="a4"/>
              <w:jc w:val="center"/>
              <w:textAlignment w:val="top"/>
              <w:rPr>
                <w:sz w:val="22"/>
                <w:szCs w:val="22"/>
              </w:rPr>
            </w:pPr>
            <w:r w:rsidRPr="00F9312D">
              <w:rPr>
                <w:sz w:val="22"/>
                <w:szCs w:val="22"/>
              </w:rPr>
              <w:t>6912,08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C86C30">
            <w:pPr>
              <w:pStyle w:val="a4"/>
              <w:jc w:val="center"/>
              <w:textAlignment w:val="top"/>
              <w:rPr>
                <w:sz w:val="22"/>
                <w:szCs w:val="22"/>
              </w:rPr>
            </w:pPr>
            <w:r w:rsidRPr="00F9312D">
              <w:rPr>
                <w:sz w:val="22"/>
                <w:szCs w:val="22"/>
              </w:rPr>
              <w:t>7188,57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C86C30">
            <w:pPr>
              <w:pStyle w:val="a4"/>
              <w:jc w:val="center"/>
              <w:textAlignment w:val="top"/>
              <w:rPr>
                <w:sz w:val="22"/>
                <w:szCs w:val="22"/>
              </w:rPr>
            </w:pPr>
            <w:r w:rsidRPr="00F9312D">
              <w:rPr>
                <w:sz w:val="22"/>
                <w:szCs w:val="22"/>
              </w:rPr>
              <w:t>7476,11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C86C30">
            <w:pPr>
              <w:pStyle w:val="a4"/>
              <w:jc w:val="center"/>
              <w:textAlignment w:val="top"/>
              <w:rPr>
                <w:sz w:val="22"/>
                <w:szCs w:val="22"/>
              </w:rPr>
            </w:pPr>
            <w:r w:rsidRPr="00F9312D">
              <w:rPr>
                <w:sz w:val="22"/>
                <w:szCs w:val="22"/>
              </w:rPr>
              <w:t>7775,16</w:t>
            </w:r>
          </w:p>
        </w:tc>
      </w:tr>
      <w:tr w:rsidR="00EB060F" w:rsidTr="004F04B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D1F94" w:rsidRDefault="00FB67E5" w:rsidP="003007E6">
            <w:pPr>
              <w:jc w:val="center"/>
            </w:pPr>
            <w:r>
              <w:t>10355,</w:t>
            </w:r>
            <w:r w:rsidR="003007E6">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215405" w:rsidP="003007E6">
            <w:pPr>
              <w:jc w:val="center"/>
            </w:pPr>
            <w:r>
              <w:t>90</w:t>
            </w:r>
            <w:r w:rsidR="003007E6">
              <w:t>5,77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215405" w:rsidP="00FB67E5">
            <w:pPr>
              <w:jc w:val="center"/>
            </w:pPr>
            <w:r>
              <w:t>983,00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215405" w:rsidP="00FB67E5">
            <w:pPr>
              <w:jc w:val="center"/>
            </w:pPr>
            <w:r>
              <w:t>1273,00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FB67E5">
            <w:pPr>
              <w:jc w:val="center"/>
            </w:pPr>
            <w:r w:rsidRPr="007A6D04">
              <w:t>1328,06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FB67E5">
            <w:pPr>
              <w:jc w:val="center"/>
            </w:pPr>
            <w:r w:rsidRPr="007A6D04">
              <w:t>1381,19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FB67E5">
            <w:pPr>
              <w:jc w:val="center"/>
            </w:pPr>
            <w:r w:rsidRPr="007A6D04">
              <w:t>1436,44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FB67E5">
            <w:pPr>
              <w:jc w:val="center"/>
            </w:pPr>
            <w:r w:rsidRPr="007A6D04">
              <w:t>1493,89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FB67E5">
            <w:pPr>
              <w:jc w:val="center"/>
            </w:pPr>
            <w:r w:rsidRPr="007A6D04">
              <w:t>1553,65</w:t>
            </w:r>
          </w:p>
        </w:tc>
      </w:tr>
      <w:tr w:rsidR="00A7756D" w:rsidTr="004F04B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D1F94" w:rsidRDefault="00FB67E5" w:rsidP="003007E6">
            <w:pPr>
              <w:jc w:val="center"/>
            </w:pPr>
            <w:r>
              <w:t>36520,</w:t>
            </w:r>
            <w:r w:rsidR="003007E6">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215405" w:rsidP="003007E6">
            <w:pPr>
              <w:jc w:val="center"/>
            </w:pPr>
            <w:r>
              <w:t>2295,</w:t>
            </w:r>
            <w:r w:rsidR="003007E6">
              <w:t>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215405" w:rsidP="00FB67E5">
            <w:pPr>
              <w:jc w:val="center"/>
            </w:pPr>
            <w:r>
              <w:t>2710,21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215405" w:rsidP="00FB67E5">
            <w:pPr>
              <w:jc w:val="center"/>
            </w:pPr>
            <w:r>
              <w:t>2710,21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FB67E5">
            <w:pPr>
              <w:jc w:val="center"/>
            </w:pPr>
            <w:r w:rsidRPr="007A6D04">
              <w:t>5318,16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FB67E5">
            <w:pPr>
              <w:jc w:val="center"/>
            </w:pPr>
            <w:r w:rsidRPr="007A6D04">
              <w:t>5530,89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FB67E5">
            <w:pPr>
              <w:jc w:val="center"/>
            </w:pPr>
            <w:r w:rsidRPr="007A6D04">
              <w:t>5752,13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FB67E5">
            <w:pPr>
              <w:jc w:val="center"/>
            </w:pPr>
            <w:r w:rsidRPr="007A6D04">
              <w:t>5982,22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FB67E5">
            <w:pPr>
              <w:jc w:val="center"/>
            </w:pPr>
            <w:r w:rsidRPr="007A6D04">
              <w:t>6221,51</w:t>
            </w:r>
          </w:p>
        </w:tc>
      </w:tr>
      <w:tr w:rsidR="00A7756D" w:rsidTr="004F04B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r>
    </w:tbl>
    <w:p w:rsidR="001034D6" w:rsidRDefault="00EB060F" w:rsidP="001034D6">
      <w:pPr>
        <w:spacing w:line="240" w:lineRule="auto"/>
        <w:jc w:val="both"/>
        <w:rPr>
          <w:sz w:val="28"/>
          <w:szCs w:val="28"/>
        </w:rPr>
      </w:pPr>
      <w:r>
        <w:rPr>
          <w:sz w:val="28"/>
          <w:szCs w:val="28"/>
        </w:rPr>
        <w:t xml:space="preserve">     </w:t>
      </w:r>
      <w:r w:rsidR="00B042A5">
        <w:rPr>
          <w:sz w:val="28"/>
          <w:szCs w:val="28"/>
        </w:rPr>
        <w:t xml:space="preserve">    </w:t>
      </w:r>
    </w:p>
    <w:p w:rsidR="00EB060F" w:rsidRDefault="001034D6" w:rsidP="001034D6">
      <w:pPr>
        <w:spacing w:line="240" w:lineRule="auto"/>
        <w:jc w:val="both"/>
        <w:rPr>
          <w:sz w:val="28"/>
          <w:szCs w:val="28"/>
        </w:rPr>
      </w:pPr>
      <w:r>
        <w:rPr>
          <w:sz w:val="28"/>
          <w:szCs w:val="28"/>
        </w:rPr>
        <w:t xml:space="preserve">          </w:t>
      </w:r>
      <w:r w:rsidR="00B042A5">
        <w:rPr>
          <w:sz w:val="28"/>
          <w:szCs w:val="28"/>
        </w:rPr>
        <w:t xml:space="preserve"> </w:t>
      </w:r>
      <w:r w:rsidR="00EB060F">
        <w:rPr>
          <w:sz w:val="28"/>
          <w:szCs w:val="28"/>
        </w:rPr>
        <w:t xml:space="preserve">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w:t>
      </w:r>
      <w:r w:rsidR="00EB060F">
        <w:rPr>
          <w:sz w:val="28"/>
          <w:szCs w:val="28"/>
        </w:rPr>
        <w:lastRenderedPageBreak/>
        <w:t>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1034D6">
      <w:pPr>
        <w:spacing w:line="240" w:lineRule="auto"/>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D700B1">
        <w:rPr>
          <w:sz w:val="28"/>
          <w:szCs w:val="28"/>
        </w:rPr>
        <w:t>Карайчевского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1034D6">
      <w:pPr>
        <w:spacing w:line="240" w:lineRule="auto"/>
        <w:ind w:firstLine="720"/>
        <w:jc w:val="both"/>
        <w:rPr>
          <w:sz w:val="28"/>
          <w:szCs w:val="28"/>
        </w:rPr>
      </w:pPr>
      <w:r>
        <w:rPr>
          <w:sz w:val="28"/>
          <w:szCs w:val="28"/>
        </w:rPr>
        <w:t xml:space="preserve">Для улучшения показателя по  </w:t>
      </w:r>
      <w:proofErr w:type="spellStart"/>
      <w:r w:rsidR="00FB67E5">
        <w:rPr>
          <w:sz w:val="28"/>
          <w:szCs w:val="28"/>
        </w:rPr>
        <w:t>Карайчев</w:t>
      </w:r>
      <w:r w:rsidR="00AE4E01">
        <w:rPr>
          <w:sz w:val="28"/>
          <w:szCs w:val="28"/>
        </w:rPr>
        <w:t>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1034D6">
      <w:pPr>
        <w:spacing w:line="240" w:lineRule="auto"/>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FB67E5" w:rsidP="001034D6">
      <w:pPr>
        <w:spacing w:line="240" w:lineRule="auto"/>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D700B1">
        <w:rPr>
          <w:sz w:val="28"/>
          <w:szCs w:val="28"/>
        </w:rPr>
        <w:t>Карайчевского</w:t>
      </w:r>
      <w:r w:rsidR="00EB060F">
        <w:rPr>
          <w:sz w:val="28"/>
          <w:szCs w:val="28"/>
        </w:rPr>
        <w:t xml:space="preserve"> сельского поселения Бутурлиновского муниципального района (далее – Администрация).</w:t>
      </w:r>
      <w:r w:rsidR="00B042A5">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1034D6">
      <w:pPr>
        <w:tabs>
          <w:tab w:val="left" w:pos="720"/>
        </w:tabs>
        <w:spacing w:line="240" w:lineRule="auto"/>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1034D6">
      <w:pPr>
        <w:tabs>
          <w:tab w:val="left" w:pos="720"/>
        </w:tabs>
        <w:spacing w:line="240" w:lineRule="auto"/>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1034D6">
      <w:pPr>
        <w:shd w:val="clear" w:color="auto" w:fill="FFFFFF"/>
        <w:tabs>
          <w:tab w:val="left" w:pos="1014"/>
        </w:tabs>
        <w:spacing w:line="240" w:lineRule="auto"/>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1034D6" w:rsidRDefault="00EB060F" w:rsidP="001034D6">
      <w:pPr>
        <w:shd w:val="clear" w:color="auto" w:fill="FFFFFF"/>
        <w:tabs>
          <w:tab w:val="left" w:pos="1014"/>
        </w:tabs>
        <w:spacing w:line="240" w:lineRule="auto"/>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1034D6" w:rsidRDefault="00EB060F" w:rsidP="001034D6">
      <w:pPr>
        <w:shd w:val="clear" w:color="auto" w:fill="FFFFFF"/>
        <w:tabs>
          <w:tab w:val="left" w:pos="1014"/>
        </w:tabs>
        <w:spacing w:line="240" w:lineRule="auto"/>
        <w:ind w:left="-180" w:firstLine="702"/>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1034D6">
      <w:pPr>
        <w:shd w:val="clear" w:color="auto" w:fill="FFFFFF"/>
        <w:tabs>
          <w:tab w:val="left" w:pos="1014"/>
        </w:tabs>
        <w:spacing w:line="240" w:lineRule="auto"/>
        <w:ind w:left="-180" w:firstLine="702"/>
        <w:jc w:val="both"/>
        <w:rPr>
          <w:sz w:val="28"/>
          <w:szCs w:val="28"/>
        </w:rPr>
      </w:pPr>
      <w:r>
        <w:rPr>
          <w:sz w:val="28"/>
          <w:szCs w:val="28"/>
        </w:rPr>
        <w:t xml:space="preserve">- </w:t>
      </w:r>
      <w:r w:rsidR="001034D6">
        <w:rPr>
          <w:sz w:val="28"/>
          <w:szCs w:val="28"/>
        </w:rPr>
        <w:t xml:space="preserve"> </w:t>
      </w:r>
      <w:r>
        <w:rPr>
          <w:sz w:val="28"/>
          <w:szCs w:val="28"/>
        </w:rPr>
        <w:t>осуществляет обобщение и подготовку информации о ходе реализации мероприятий подпрограммы;</w:t>
      </w:r>
    </w:p>
    <w:p w:rsidR="00EB060F" w:rsidRDefault="00EB060F" w:rsidP="001034D6">
      <w:pPr>
        <w:spacing w:line="240" w:lineRule="auto"/>
        <w:ind w:firstLine="720"/>
        <w:jc w:val="both"/>
        <w:rPr>
          <w:rStyle w:val="af1"/>
        </w:rPr>
      </w:pPr>
      <w:r>
        <w:rPr>
          <w:sz w:val="28"/>
          <w:szCs w:val="28"/>
        </w:rPr>
        <w:lastRenderedPageBreak/>
        <w:t xml:space="preserve">-  </w:t>
      </w:r>
      <w:r>
        <w:rPr>
          <w:rStyle w:val="af1"/>
          <w:sz w:val="28"/>
          <w:szCs w:val="28"/>
        </w:rPr>
        <w:t xml:space="preserve">ежеквартальный отчет о расходах бюджета </w:t>
      </w:r>
      <w:r w:rsidR="00D700B1">
        <w:rPr>
          <w:rStyle w:val="af1"/>
          <w:sz w:val="28"/>
          <w:szCs w:val="28"/>
        </w:rPr>
        <w:t>Карайчевского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1034D6">
      <w:pPr>
        <w:spacing w:line="240" w:lineRule="auto"/>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1034D6">
      <w:pPr>
        <w:spacing w:line="240" w:lineRule="auto"/>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1034D6">
      <w:pPr>
        <w:spacing w:line="240" w:lineRule="auto"/>
        <w:ind w:firstLine="720"/>
        <w:jc w:val="both"/>
        <w:rPr>
          <w:sz w:val="28"/>
          <w:szCs w:val="28"/>
        </w:rPr>
      </w:pPr>
      <w:r>
        <w:rPr>
          <w:sz w:val="28"/>
          <w:szCs w:val="28"/>
        </w:rPr>
        <w:t>Показателями улучшения состояния дорожной сети являются:</w:t>
      </w:r>
    </w:p>
    <w:p w:rsidR="00EB060F" w:rsidRDefault="00EB060F" w:rsidP="001034D6">
      <w:pPr>
        <w:spacing w:line="240" w:lineRule="auto"/>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1034D6">
      <w:pPr>
        <w:spacing w:line="240" w:lineRule="auto"/>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1034D6">
      <w:pPr>
        <w:spacing w:line="240" w:lineRule="auto"/>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1034D6">
      <w:pPr>
        <w:spacing w:line="240" w:lineRule="auto"/>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572E48" w:rsidRDefault="00EB060F" w:rsidP="001034D6">
      <w:pPr>
        <w:spacing w:line="240" w:lineRule="auto"/>
        <w:ind w:firstLine="720"/>
        <w:jc w:val="both"/>
        <w:rPr>
          <w:sz w:val="28"/>
          <w:szCs w:val="28"/>
        </w:rPr>
      </w:pPr>
      <w:r>
        <w:rPr>
          <w:sz w:val="28"/>
          <w:szCs w:val="28"/>
        </w:rPr>
        <w:t>повышение комфорта и удобства поездок.</w:t>
      </w:r>
      <w:r w:rsidR="00405DCD">
        <w:rPr>
          <w:sz w:val="28"/>
          <w:szCs w:val="28"/>
        </w:rPr>
        <w:t xml:space="preserve"> </w:t>
      </w: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405DCD" w:rsidRPr="00B042A5" w:rsidRDefault="00405DCD" w:rsidP="00B042A5">
      <w:pPr>
        <w:ind w:firstLine="720"/>
        <w:jc w:val="both"/>
        <w:rPr>
          <w:sz w:val="28"/>
          <w:szCs w:val="28"/>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405DCD">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D700B1">
        <w:rPr>
          <w:b/>
          <w:bCs/>
          <w:iCs/>
          <w:sz w:val="28"/>
          <w:szCs w:val="28"/>
        </w:rPr>
        <w:t>Карайчевского</w:t>
      </w:r>
      <w:r>
        <w:rPr>
          <w:b/>
          <w:bCs/>
          <w:iCs/>
          <w:sz w:val="28"/>
          <w:szCs w:val="28"/>
        </w:rPr>
        <w:t xml:space="preserve"> </w:t>
      </w:r>
      <w:r w:rsidR="003E5216">
        <w:rPr>
          <w:b/>
          <w:bCs/>
          <w:iCs/>
          <w:sz w:val="28"/>
          <w:szCs w:val="28"/>
        </w:rPr>
        <w:t>сельского поселения»</w:t>
      </w:r>
    </w:p>
    <w:p w:rsidR="008668D5" w:rsidRPr="008F25E4" w:rsidRDefault="008668D5" w:rsidP="00AF1043">
      <w:pPr>
        <w:numPr>
          <w:ilvl w:val="1"/>
          <w:numId w:val="21"/>
        </w:numPr>
        <w:spacing w:after="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700B1">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D700B1">
        <w:rPr>
          <w:b/>
          <w:bCs/>
          <w:iCs/>
          <w:sz w:val="28"/>
          <w:szCs w:val="28"/>
        </w:rPr>
        <w:t>Карайчевского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405DCD">
              <w:rPr>
                <w:sz w:val="28"/>
                <w:szCs w:val="28"/>
              </w:rPr>
              <w:t xml:space="preserve"> </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405DCD">
              <w:rPr>
                <w:sz w:val="28"/>
                <w:szCs w:val="28"/>
              </w:rPr>
              <w:t xml:space="preserve"> </w:t>
            </w:r>
            <w:r w:rsidR="000564BA">
              <w:rPr>
                <w:sz w:val="28"/>
                <w:szCs w:val="28"/>
              </w:rPr>
              <w:t>Жилищное хозяйство</w:t>
            </w:r>
            <w:r w:rsidR="00995022">
              <w:rPr>
                <w:sz w:val="28"/>
                <w:szCs w:val="28"/>
              </w:rPr>
              <w:t>.</w:t>
            </w:r>
          </w:p>
        </w:tc>
      </w:tr>
      <w:tr w:rsidR="008668D5" w:rsidRPr="008F25E4" w:rsidTr="00405DCD">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405DCD">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405DCD"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FB67E5">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405DCD">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05DCD">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CB390E">
              <w:rPr>
                <w:sz w:val="28"/>
                <w:szCs w:val="28"/>
              </w:rPr>
              <w:t>3515,29</w:t>
            </w:r>
            <w:r w:rsidR="003874E0">
              <w:rPr>
                <w:sz w:val="28"/>
                <w:szCs w:val="28"/>
              </w:rPr>
              <w:t xml:space="preserve"> </w:t>
            </w:r>
            <w:r w:rsidRPr="0049563C">
              <w:rPr>
                <w:sz w:val="28"/>
                <w:szCs w:val="28"/>
              </w:rPr>
              <w:t>тыс. руб</w:t>
            </w:r>
            <w:r>
              <w:rPr>
                <w:sz w:val="28"/>
                <w:szCs w:val="28"/>
              </w:rPr>
              <w:t>лей</w:t>
            </w:r>
            <w:r w:rsidRPr="0049563C">
              <w:rPr>
                <w:sz w:val="28"/>
                <w:szCs w:val="28"/>
              </w:rPr>
              <w:t>, в том числе из средств местного</w:t>
            </w:r>
            <w:r w:rsidR="004752C8">
              <w:rPr>
                <w:sz w:val="28"/>
                <w:szCs w:val="28"/>
              </w:rPr>
              <w:t xml:space="preserve"> бюджета</w:t>
            </w:r>
            <w:r w:rsidR="00CB390E">
              <w:rPr>
                <w:sz w:val="28"/>
                <w:szCs w:val="28"/>
              </w:rPr>
              <w:t xml:space="preserve"> </w:t>
            </w:r>
            <w:r w:rsidR="004752C8">
              <w:rPr>
                <w:sz w:val="28"/>
                <w:szCs w:val="28"/>
              </w:rPr>
              <w:t>–</w:t>
            </w:r>
            <w:r w:rsidR="00CB390E">
              <w:rPr>
                <w:sz w:val="28"/>
                <w:szCs w:val="28"/>
              </w:rPr>
              <w:t xml:space="preserve"> 2053,77</w:t>
            </w:r>
            <w:r w:rsidRPr="0049563C">
              <w:rPr>
                <w:sz w:val="28"/>
                <w:szCs w:val="28"/>
              </w:rPr>
              <w:t xml:space="preserve"> тыс.руб</w:t>
            </w:r>
            <w:r>
              <w:rPr>
                <w:sz w:val="28"/>
                <w:szCs w:val="28"/>
              </w:rPr>
              <w:t>лей</w:t>
            </w:r>
            <w:r w:rsidR="00211C7F">
              <w:rPr>
                <w:sz w:val="28"/>
                <w:szCs w:val="28"/>
              </w:rPr>
              <w:t>, областной бюджет –</w:t>
            </w:r>
            <w:r w:rsidR="004752C8">
              <w:rPr>
                <w:sz w:val="28"/>
                <w:szCs w:val="28"/>
              </w:rPr>
              <w:t xml:space="preserve"> </w:t>
            </w:r>
            <w:r w:rsidR="00CB390E">
              <w:rPr>
                <w:sz w:val="28"/>
                <w:szCs w:val="28"/>
              </w:rPr>
              <w:t xml:space="preserve">489,19 тыс.рублей, </w:t>
            </w:r>
            <w:r w:rsidR="0001754D">
              <w:rPr>
                <w:sz w:val="28"/>
                <w:szCs w:val="28"/>
              </w:rPr>
              <w:t>федеральный</w:t>
            </w:r>
            <w:r w:rsidR="00CB390E">
              <w:rPr>
                <w:sz w:val="28"/>
                <w:szCs w:val="28"/>
              </w:rPr>
              <w:t xml:space="preserve"> бюджет – </w:t>
            </w:r>
            <w:r w:rsidR="0001754D">
              <w:rPr>
                <w:sz w:val="28"/>
                <w:szCs w:val="28"/>
              </w:rPr>
              <w:t>972,33</w:t>
            </w:r>
            <w:r w:rsidR="00CB390E">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871"/>
              <w:gridCol w:w="1417"/>
              <w:gridCol w:w="1418"/>
              <w:gridCol w:w="1559"/>
              <w:gridCol w:w="1559"/>
            </w:tblGrid>
            <w:tr w:rsidR="002F6284"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vAlign w:val="center"/>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Pr>
                      <w:sz w:val="28"/>
                      <w:szCs w:val="28"/>
                    </w:rPr>
                    <w:t>Федеральный бюджет</w:t>
                  </w:r>
                </w:p>
              </w:tc>
            </w:tr>
            <w:tr w:rsidR="002F6284"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2F6284" w:rsidP="00F1685B">
                  <w:pPr>
                    <w:jc w:val="center"/>
                    <w:rPr>
                      <w:color w:val="000000"/>
                      <w:sz w:val="28"/>
                      <w:szCs w:val="28"/>
                    </w:rPr>
                  </w:pPr>
                  <w:r>
                    <w:rPr>
                      <w:color w:val="000000"/>
                      <w:sz w:val="28"/>
                      <w:szCs w:val="28"/>
                    </w:rPr>
                    <w:t>2045,42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1006,97</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2F6284" w:rsidRDefault="002F6284" w:rsidP="003A202D">
                  <w:pPr>
                    <w:jc w:val="center"/>
                    <w:rPr>
                      <w:iCs/>
                      <w:color w:val="000000"/>
                      <w:sz w:val="28"/>
                      <w:szCs w:val="28"/>
                      <w:lang w:val="en-US"/>
                    </w:rPr>
                  </w:pPr>
                  <w:r>
                    <w:rPr>
                      <w:iCs/>
                      <w:color w:val="000000"/>
                      <w:sz w:val="28"/>
                      <w:szCs w:val="28"/>
                      <w:lang w:val="en-US"/>
                    </w:rPr>
                    <w:t>66</w:t>
                  </w:r>
                  <w:r>
                    <w:rPr>
                      <w:iCs/>
                      <w:color w:val="000000"/>
                      <w:sz w:val="28"/>
                      <w:szCs w:val="28"/>
                    </w:rPr>
                    <w:t>,</w:t>
                  </w:r>
                  <w:r>
                    <w:rPr>
                      <w:iCs/>
                      <w:color w:val="000000"/>
                      <w:sz w:val="28"/>
                      <w:szCs w:val="28"/>
                      <w:lang w:val="en-US"/>
                    </w:rPr>
                    <w:t>12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2F6284" w:rsidRDefault="002F6284" w:rsidP="00F1685B">
                  <w:pPr>
                    <w:jc w:val="center"/>
                    <w:rPr>
                      <w:iCs/>
                      <w:color w:val="000000"/>
                      <w:sz w:val="28"/>
                      <w:szCs w:val="28"/>
                    </w:rPr>
                  </w:pPr>
                  <w:r>
                    <w:rPr>
                      <w:iCs/>
                      <w:color w:val="000000"/>
                      <w:sz w:val="28"/>
                      <w:szCs w:val="28"/>
                    </w:rPr>
                    <w:t>972,33</w:t>
                  </w:r>
                </w:p>
              </w:tc>
            </w:tr>
            <w:tr w:rsidR="002F6284"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2F6284" w:rsidP="00F1685B">
                  <w:pPr>
                    <w:jc w:val="center"/>
                    <w:rPr>
                      <w:color w:val="000000"/>
                      <w:sz w:val="28"/>
                      <w:szCs w:val="28"/>
                    </w:rPr>
                  </w:pPr>
                  <w:r>
                    <w:rPr>
                      <w:color w:val="000000"/>
                      <w:sz w:val="28"/>
                      <w:szCs w:val="28"/>
                    </w:rPr>
                    <w:t>288,52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251,00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A0758A" w:rsidRDefault="002F6284" w:rsidP="003A202D">
                  <w:pPr>
                    <w:jc w:val="center"/>
                    <w:rPr>
                      <w:iCs/>
                      <w:color w:val="000000"/>
                      <w:sz w:val="28"/>
                      <w:szCs w:val="28"/>
                    </w:rPr>
                  </w:pPr>
                  <w:r>
                    <w:rPr>
                      <w:iCs/>
                      <w:color w:val="000000"/>
                      <w:sz w:val="28"/>
                      <w:szCs w:val="28"/>
                    </w:rPr>
                    <w:t>37,52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A0758A" w:rsidRDefault="002F6284" w:rsidP="00F1685B">
                  <w:pPr>
                    <w:jc w:val="center"/>
                    <w:rPr>
                      <w:iCs/>
                      <w:color w:val="000000"/>
                      <w:sz w:val="28"/>
                      <w:szCs w:val="28"/>
                    </w:rPr>
                  </w:pPr>
                  <w:r>
                    <w:rPr>
                      <w:iCs/>
                      <w:color w:val="000000"/>
                      <w:sz w:val="28"/>
                      <w:szCs w:val="28"/>
                    </w:rPr>
                    <w:t>0,00</w:t>
                  </w:r>
                </w:p>
              </w:tc>
            </w:tr>
            <w:tr w:rsidR="002F6284"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2F6284" w:rsidP="00F1685B">
                  <w:pPr>
                    <w:jc w:val="center"/>
                    <w:rPr>
                      <w:color w:val="000000"/>
                      <w:sz w:val="28"/>
                      <w:szCs w:val="28"/>
                    </w:rPr>
                  </w:pPr>
                  <w:r>
                    <w:rPr>
                      <w:color w:val="000000"/>
                      <w:sz w:val="28"/>
                      <w:szCs w:val="28"/>
                    </w:rPr>
                    <w:t>208,52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171,00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2F6284" w:rsidRDefault="002F6284" w:rsidP="003A202D">
                  <w:pPr>
                    <w:jc w:val="center"/>
                    <w:rPr>
                      <w:iCs/>
                      <w:color w:val="000000"/>
                      <w:sz w:val="28"/>
                      <w:szCs w:val="28"/>
                      <w:lang w:val="en-US"/>
                    </w:rPr>
                  </w:pPr>
                  <w:r>
                    <w:rPr>
                      <w:iCs/>
                      <w:color w:val="000000"/>
                      <w:sz w:val="28"/>
                      <w:szCs w:val="28"/>
                    </w:rPr>
                    <w:t>37,52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2F6284" w:rsidRDefault="002F6284" w:rsidP="00F1685B">
                  <w:pPr>
                    <w:jc w:val="center"/>
                    <w:rPr>
                      <w:iCs/>
                      <w:color w:val="000000"/>
                      <w:sz w:val="28"/>
                      <w:szCs w:val="28"/>
                    </w:rPr>
                  </w:pPr>
                  <w:r>
                    <w:rPr>
                      <w:iCs/>
                      <w:color w:val="000000"/>
                      <w:sz w:val="28"/>
                      <w:szCs w:val="28"/>
                    </w:rPr>
                    <w:t>0,00</w:t>
                  </w:r>
                </w:p>
              </w:tc>
            </w:tr>
            <w:tr w:rsidR="002F6284"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63CF1"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63CF1" w:rsidRDefault="002F6284" w:rsidP="00F1685B">
                  <w:pPr>
                    <w:jc w:val="center"/>
                    <w:rPr>
                      <w:color w:val="000000"/>
                      <w:sz w:val="28"/>
                      <w:szCs w:val="28"/>
                    </w:rPr>
                  </w:pPr>
                  <w:r>
                    <w:rPr>
                      <w:color w:val="000000"/>
                      <w:sz w:val="28"/>
                      <w:szCs w:val="28"/>
                    </w:rPr>
                    <w:t>179,60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463CF1" w:rsidRDefault="002F6284" w:rsidP="003A202D">
                  <w:pPr>
                    <w:jc w:val="center"/>
                    <w:rPr>
                      <w:iCs/>
                      <w:color w:val="000000"/>
                      <w:sz w:val="28"/>
                      <w:szCs w:val="28"/>
                    </w:rPr>
                  </w:pPr>
                  <w:r>
                    <w:rPr>
                      <w:iCs/>
                      <w:color w:val="000000"/>
                      <w:sz w:val="28"/>
                      <w:szCs w:val="28"/>
                    </w:rPr>
                    <w:t>115,35</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463CF1" w:rsidRDefault="002F6284" w:rsidP="003A202D">
                  <w:pPr>
                    <w:jc w:val="center"/>
                    <w:rPr>
                      <w:iCs/>
                      <w:color w:val="000000"/>
                      <w:sz w:val="28"/>
                      <w:szCs w:val="28"/>
                    </w:rPr>
                  </w:pPr>
                  <w:r>
                    <w:rPr>
                      <w:iCs/>
                      <w:color w:val="000000"/>
                      <w:sz w:val="28"/>
                      <w:szCs w:val="28"/>
                    </w:rPr>
                    <w:t>64,25</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463CF1" w:rsidRDefault="002F6284" w:rsidP="00F1685B">
                  <w:pPr>
                    <w:jc w:val="center"/>
                    <w:rPr>
                      <w:iCs/>
                      <w:color w:val="000000"/>
                      <w:sz w:val="28"/>
                      <w:szCs w:val="28"/>
                    </w:rPr>
                  </w:pPr>
                  <w:r>
                    <w:rPr>
                      <w:iCs/>
                      <w:color w:val="000000"/>
                      <w:sz w:val="28"/>
                      <w:szCs w:val="28"/>
                    </w:rPr>
                    <w:t>0,00</w:t>
                  </w:r>
                </w:p>
              </w:tc>
            </w:tr>
            <w:tr w:rsidR="002F6284"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2F6284" w:rsidP="00F1685B">
                  <w:pPr>
                    <w:jc w:val="center"/>
                    <w:rPr>
                      <w:color w:val="000000"/>
                      <w:sz w:val="28"/>
                      <w:szCs w:val="28"/>
                    </w:rPr>
                  </w:pPr>
                  <w:r>
                    <w:rPr>
                      <w:color w:val="000000"/>
                      <w:sz w:val="28"/>
                      <w:szCs w:val="28"/>
                    </w:rPr>
                    <w:t>186,79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119,97</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A0758A" w:rsidRDefault="002F6284" w:rsidP="003A202D">
                  <w:pPr>
                    <w:jc w:val="center"/>
                    <w:rPr>
                      <w:iCs/>
                      <w:color w:val="000000"/>
                      <w:sz w:val="28"/>
                      <w:szCs w:val="28"/>
                    </w:rPr>
                  </w:pPr>
                  <w:r>
                    <w:rPr>
                      <w:iCs/>
                      <w:color w:val="000000"/>
                      <w:sz w:val="28"/>
                      <w:szCs w:val="28"/>
                    </w:rPr>
                    <w:t>66,82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A0758A" w:rsidRDefault="002F6284" w:rsidP="00F1685B">
                  <w:pPr>
                    <w:jc w:val="center"/>
                    <w:rPr>
                      <w:iCs/>
                      <w:color w:val="000000"/>
                      <w:sz w:val="28"/>
                      <w:szCs w:val="28"/>
                    </w:rPr>
                  </w:pPr>
                  <w:r>
                    <w:rPr>
                      <w:iCs/>
                      <w:color w:val="000000"/>
                      <w:sz w:val="28"/>
                      <w:szCs w:val="28"/>
                    </w:rPr>
                    <w:t>0,00</w:t>
                  </w:r>
                </w:p>
              </w:tc>
            </w:tr>
            <w:tr w:rsidR="002F6284" w:rsidRPr="0049563C" w:rsidTr="0001779C">
              <w:trPr>
                <w:trHeight w:val="345"/>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2F6284" w:rsidP="00F1685B">
                  <w:pPr>
                    <w:jc w:val="center"/>
                    <w:rPr>
                      <w:color w:val="000000"/>
                      <w:sz w:val="28"/>
                      <w:szCs w:val="28"/>
                    </w:rPr>
                  </w:pPr>
                  <w:r>
                    <w:rPr>
                      <w:color w:val="000000"/>
                      <w:sz w:val="28"/>
                      <w:szCs w:val="28"/>
                    </w:rPr>
                    <w:t>194,27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124,77</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A0758A" w:rsidRDefault="002F6284" w:rsidP="003A202D">
                  <w:pPr>
                    <w:jc w:val="center"/>
                    <w:rPr>
                      <w:iCs/>
                      <w:color w:val="000000"/>
                      <w:sz w:val="28"/>
                      <w:szCs w:val="28"/>
                    </w:rPr>
                  </w:pPr>
                  <w:r>
                    <w:rPr>
                      <w:iCs/>
                      <w:color w:val="000000"/>
                      <w:sz w:val="28"/>
                      <w:szCs w:val="28"/>
                    </w:rPr>
                    <w:t>69,50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A0758A" w:rsidRDefault="002F6284" w:rsidP="00F1685B">
                  <w:pPr>
                    <w:jc w:val="center"/>
                    <w:rPr>
                      <w:iCs/>
                      <w:color w:val="000000"/>
                      <w:sz w:val="28"/>
                      <w:szCs w:val="28"/>
                    </w:rPr>
                  </w:pPr>
                  <w:r>
                    <w:rPr>
                      <w:iCs/>
                      <w:color w:val="000000"/>
                      <w:sz w:val="28"/>
                      <w:szCs w:val="28"/>
                    </w:rPr>
                    <w:t>0,00</w:t>
                  </w:r>
                </w:p>
              </w:tc>
            </w:tr>
            <w:tr w:rsidR="002F6284"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2F6284" w:rsidP="00F1685B">
                  <w:pPr>
                    <w:jc w:val="center"/>
                    <w:rPr>
                      <w:color w:val="000000"/>
                      <w:sz w:val="28"/>
                      <w:szCs w:val="28"/>
                    </w:rPr>
                  </w:pPr>
                  <w:r>
                    <w:rPr>
                      <w:color w:val="000000"/>
                      <w:sz w:val="28"/>
                      <w:szCs w:val="28"/>
                    </w:rPr>
                    <w:t>202,04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129,76</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A0758A" w:rsidRDefault="002F6284" w:rsidP="003A202D">
                  <w:pPr>
                    <w:jc w:val="center"/>
                    <w:rPr>
                      <w:iCs/>
                      <w:color w:val="000000"/>
                      <w:sz w:val="28"/>
                      <w:szCs w:val="28"/>
                    </w:rPr>
                  </w:pPr>
                  <w:r>
                    <w:rPr>
                      <w:iCs/>
                      <w:color w:val="000000"/>
                      <w:sz w:val="28"/>
                      <w:szCs w:val="28"/>
                    </w:rPr>
                    <w:t>72,28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A0758A" w:rsidRDefault="002F6284" w:rsidP="00F1685B">
                  <w:pPr>
                    <w:jc w:val="center"/>
                    <w:rPr>
                      <w:iCs/>
                      <w:color w:val="000000"/>
                      <w:sz w:val="28"/>
                      <w:szCs w:val="28"/>
                    </w:rPr>
                  </w:pPr>
                  <w:r>
                    <w:rPr>
                      <w:iCs/>
                      <w:color w:val="000000"/>
                      <w:sz w:val="28"/>
                      <w:szCs w:val="28"/>
                    </w:rPr>
                    <w:t>0,00</w:t>
                  </w:r>
                </w:p>
              </w:tc>
            </w:tr>
            <w:tr w:rsidR="002F6284"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F6284" w:rsidRDefault="002F6284" w:rsidP="00F1685B">
                  <w:pPr>
                    <w:jc w:val="center"/>
                    <w:rPr>
                      <w:color w:val="000000"/>
                      <w:sz w:val="28"/>
                      <w:szCs w:val="28"/>
                    </w:rPr>
                  </w:pPr>
                  <w:r>
                    <w:rPr>
                      <w:color w:val="000000"/>
                      <w:sz w:val="28"/>
                      <w:szCs w:val="28"/>
                    </w:rPr>
                    <w:t>210,13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134,95</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F6284" w:rsidRPr="00A0758A" w:rsidRDefault="002F6284" w:rsidP="003A202D">
                  <w:pPr>
                    <w:jc w:val="center"/>
                    <w:rPr>
                      <w:iCs/>
                      <w:color w:val="000000"/>
                      <w:sz w:val="28"/>
                      <w:szCs w:val="28"/>
                    </w:rPr>
                  </w:pPr>
                  <w:r>
                    <w:rPr>
                      <w:iCs/>
                      <w:color w:val="000000"/>
                      <w:sz w:val="28"/>
                      <w:szCs w:val="28"/>
                    </w:rPr>
                    <w:t>75,18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A0758A" w:rsidRDefault="002F6284" w:rsidP="00F1685B">
                  <w:pPr>
                    <w:jc w:val="center"/>
                    <w:rPr>
                      <w:iCs/>
                      <w:color w:val="000000"/>
                      <w:sz w:val="28"/>
                      <w:szCs w:val="28"/>
                    </w:rPr>
                  </w:pPr>
                  <w:r>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w:t>
            </w:r>
            <w:r w:rsidRPr="00C57625">
              <w:rPr>
                <w:b/>
                <w:bCs/>
                <w:sz w:val="28"/>
                <w:szCs w:val="28"/>
                <w:lang w:eastAsia="ru-RU"/>
              </w:rPr>
              <w:lastRenderedPageBreak/>
              <w:t xml:space="preserve">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w:t>
            </w:r>
            <w:r w:rsidRPr="008F25E4">
              <w:rPr>
                <w:color w:val="000000"/>
                <w:sz w:val="28"/>
                <w:szCs w:val="28"/>
              </w:rPr>
              <w:lastRenderedPageBreak/>
              <w:t>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8C14B3">
      <w:pPr>
        <w:numPr>
          <w:ilvl w:val="2"/>
          <w:numId w:val="13"/>
        </w:numPr>
        <w:snapToGrid w:val="0"/>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C14B3"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D700B1">
        <w:rPr>
          <w:rFonts w:cs="Arial"/>
          <w:color w:val="000000"/>
          <w:sz w:val="28"/>
          <w:szCs w:val="28"/>
        </w:rPr>
        <w:t>Карайчевского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8C14B3"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C14B3"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D700B1">
        <w:rPr>
          <w:rFonts w:cs="Arial"/>
          <w:color w:val="000000"/>
          <w:sz w:val="28"/>
          <w:szCs w:val="28"/>
        </w:rPr>
        <w:t>Карайчевского</w:t>
      </w:r>
      <w:r>
        <w:rPr>
          <w:rFonts w:cs="Arial"/>
          <w:color w:val="000000"/>
          <w:sz w:val="28"/>
          <w:szCs w:val="28"/>
        </w:rPr>
        <w:t xml:space="preserve"> </w:t>
      </w:r>
      <w:r w:rsidRPr="008F25E4">
        <w:rPr>
          <w:rFonts w:cs="Arial"/>
          <w:color w:val="000000"/>
          <w:sz w:val="28"/>
          <w:szCs w:val="28"/>
        </w:rPr>
        <w:t xml:space="preserve">сельского поселения, создание максимально благоприятных, комфортных и безопасных условий для проживания и </w:t>
      </w:r>
      <w:r w:rsidRPr="008F25E4">
        <w:rPr>
          <w:rFonts w:cs="Arial"/>
          <w:color w:val="000000"/>
          <w:sz w:val="28"/>
          <w:szCs w:val="28"/>
        </w:rPr>
        <w:lastRenderedPageBreak/>
        <w:t>отдыха жителей.</w:t>
      </w:r>
    </w:p>
    <w:p w:rsidR="008668D5" w:rsidRPr="00FF13D2" w:rsidRDefault="008C14B3" w:rsidP="0049563C">
      <w:pPr>
        <w:pStyle w:val="a4"/>
        <w:shd w:val="clear" w:color="auto" w:fill="FFFFFF"/>
        <w:spacing w:before="0" w:after="0" w:line="240" w:lineRule="auto"/>
        <w:jc w:val="both"/>
        <w:rPr>
          <w:color w:val="323232"/>
          <w:sz w:val="28"/>
          <w:szCs w:val="28"/>
        </w:rPr>
      </w:pPr>
      <w:r>
        <w:rPr>
          <w:sz w:val="28"/>
          <w:szCs w:val="28"/>
        </w:rPr>
        <w:t xml:space="preserve">         </w:t>
      </w:r>
      <w:r w:rsidR="008668D5"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65139D" w:rsidP="0049563C">
      <w:pPr>
        <w:snapToGrid w:val="0"/>
        <w:spacing w:after="0" w:line="240" w:lineRule="auto"/>
        <w:jc w:val="both"/>
        <w:rPr>
          <w:sz w:val="28"/>
          <w:szCs w:val="28"/>
        </w:rPr>
      </w:pPr>
      <w:r>
        <w:rPr>
          <w:sz w:val="28"/>
          <w:szCs w:val="28"/>
        </w:rPr>
        <w:t>- о</w:t>
      </w:r>
      <w:r w:rsidR="008668D5" w:rsidRPr="008F25E4">
        <w:rPr>
          <w:sz w:val="28"/>
          <w:szCs w:val="28"/>
        </w:rPr>
        <w:t>беспечение благоустройства сельского поселения</w:t>
      </w:r>
      <w:r>
        <w:rPr>
          <w:sz w:val="28"/>
          <w:szCs w:val="28"/>
        </w:rPr>
        <w:t>;</w:t>
      </w:r>
    </w:p>
    <w:p w:rsidR="008668D5" w:rsidRPr="008F25E4" w:rsidRDefault="0065139D" w:rsidP="0049563C">
      <w:pPr>
        <w:snapToGrid w:val="0"/>
        <w:spacing w:after="0" w:line="240" w:lineRule="auto"/>
        <w:jc w:val="both"/>
        <w:rPr>
          <w:sz w:val="28"/>
          <w:szCs w:val="28"/>
        </w:rPr>
      </w:pPr>
      <w:r>
        <w:rPr>
          <w:sz w:val="28"/>
          <w:szCs w:val="28"/>
        </w:rPr>
        <w:t>- в</w:t>
      </w:r>
      <w:r w:rsidR="008668D5" w:rsidRPr="008F25E4">
        <w:rPr>
          <w:sz w:val="28"/>
          <w:szCs w:val="28"/>
        </w:rPr>
        <w:t>ыявление и оперативное устранение недостатков в санитарной очистке территории поселения</w:t>
      </w:r>
      <w:r>
        <w:rPr>
          <w:sz w:val="28"/>
          <w:szCs w:val="28"/>
        </w:rPr>
        <w:t>;</w:t>
      </w:r>
    </w:p>
    <w:p w:rsidR="008668D5" w:rsidRPr="008F25E4" w:rsidRDefault="0065139D" w:rsidP="0049563C">
      <w:pPr>
        <w:snapToGrid w:val="0"/>
        <w:spacing w:after="0" w:line="240" w:lineRule="auto"/>
        <w:jc w:val="both"/>
        <w:rPr>
          <w:sz w:val="28"/>
          <w:szCs w:val="28"/>
        </w:rPr>
      </w:pPr>
      <w:r>
        <w:rPr>
          <w:sz w:val="28"/>
          <w:szCs w:val="28"/>
        </w:rPr>
        <w:t>- у</w:t>
      </w:r>
      <w:r w:rsidR="008668D5" w:rsidRPr="008F25E4">
        <w:rPr>
          <w:sz w:val="28"/>
          <w:szCs w:val="28"/>
        </w:rPr>
        <w:t>лучшение и поддержание состояния зеленых насаждений</w:t>
      </w:r>
      <w:r>
        <w:rPr>
          <w:sz w:val="28"/>
          <w:szCs w:val="28"/>
        </w:rPr>
        <w:t>;</w:t>
      </w:r>
    </w:p>
    <w:p w:rsidR="008668D5" w:rsidRPr="008F25E4" w:rsidRDefault="0065139D" w:rsidP="0049563C">
      <w:pPr>
        <w:snapToGrid w:val="0"/>
        <w:spacing w:after="0" w:line="240" w:lineRule="auto"/>
        <w:jc w:val="both"/>
        <w:rPr>
          <w:sz w:val="28"/>
          <w:szCs w:val="28"/>
        </w:rPr>
      </w:pPr>
      <w:r>
        <w:rPr>
          <w:sz w:val="28"/>
          <w:szCs w:val="28"/>
        </w:rPr>
        <w:t>- п</w:t>
      </w:r>
      <w:r w:rsidR="008668D5" w:rsidRPr="008F25E4">
        <w:rPr>
          <w:sz w:val="28"/>
          <w:szCs w:val="28"/>
        </w:rPr>
        <w:t>овышение уровня освещенности улиц сельского поселения</w:t>
      </w:r>
      <w:r>
        <w:rPr>
          <w:sz w:val="28"/>
          <w:szCs w:val="28"/>
        </w:rPr>
        <w:t>;</w:t>
      </w:r>
    </w:p>
    <w:p w:rsidR="008668D5" w:rsidRDefault="0065139D" w:rsidP="0049563C">
      <w:pPr>
        <w:snapToGrid w:val="0"/>
        <w:ind w:hanging="17"/>
        <w:jc w:val="both"/>
        <w:rPr>
          <w:sz w:val="28"/>
          <w:szCs w:val="28"/>
        </w:rPr>
      </w:pPr>
      <w:r>
        <w:rPr>
          <w:sz w:val="28"/>
          <w:szCs w:val="28"/>
        </w:rPr>
        <w:t>- о</w:t>
      </w:r>
      <w:r w:rsidR="008668D5" w:rsidRPr="008F25E4">
        <w:rPr>
          <w:sz w:val="28"/>
          <w:szCs w:val="28"/>
        </w:rPr>
        <w:t>рганизация и содержание мест захоронения</w:t>
      </w:r>
    </w:p>
    <w:p w:rsidR="008668D5" w:rsidRPr="00C57625" w:rsidRDefault="0065139D"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65139D">
        <w:rPr>
          <w:sz w:val="28"/>
          <w:szCs w:val="28"/>
        </w:rPr>
        <w:t>у</w:t>
      </w:r>
      <w:r w:rsidR="008668D5" w:rsidRPr="00EC3CAF">
        <w:rPr>
          <w:sz w:val="28"/>
          <w:szCs w:val="28"/>
        </w:rPr>
        <w:t>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r w:rsidR="0065139D">
        <w:rPr>
          <w:sz w:val="28"/>
          <w:szCs w:val="28"/>
        </w:rPr>
        <w:t>;</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65139D">
        <w:rPr>
          <w:sz w:val="28"/>
          <w:szCs w:val="28"/>
        </w:rPr>
        <w:t>п</w:t>
      </w:r>
      <w:r w:rsidR="0049563C" w:rsidRPr="00EC3CAF">
        <w:rPr>
          <w:sz w:val="28"/>
          <w:szCs w:val="28"/>
        </w:rPr>
        <w:t>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xml:space="preserve">- </w:t>
      </w:r>
      <w:r w:rsidR="0065139D">
        <w:rPr>
          <w:sz w:val="28"/>
          <w:szCs w:val="28"/>
        </w:rPr>
        <w:t>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xml:space="preserve">- </w:t>
      </w:r>
      <w:r w:rsidR="0065139D">
        <w:rPr>
          <w:sz w:val="28"/>
          <w:szCs w:val="28"/>
        </w:rPr>
        <w:t>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0065139D">
        <w:rPr>
          <w:rFonts w:ascii="Times New Roman" w:hAnsi="Times New Roman" w:cs="Times New Roman"/>
          <w:sz w:val="28"/>
          <w:szCs w:val="28"/>
        </w:rPr>
        <w:t>п</w:t>
      </w:r>
      <w:r w:rsidRPr="00EC3CAF">
        <w:rPr>
          <w:rFonts w:ascii="Times New Roman" w:hAnsi="Times New Roman" w:cs="Times New Roman"/>
          <w:sz w:val="28"/>
          <w:szCs w:val="28"/>
        </w:rPr>
        <w:t>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C14B3" w:rsidP="008C14B3">
      <w:pPr>
        <w:snapToGrid w:val="0"/>
        <w:spacing w:line="100" w:lineRule="atLeast"/>
        <w:jc w:val="both"/>
        <w:rPr>
          <w:sz w:val="28"/>
          <w:szCs w:val="28"/>
        </w:rPr>
      </w:pPr>
      <w:r>
        <w:rPr>
          <w:sz w:val="28"/>
          <w:szCs w:val="28"/>
        </w:rPr>
        <w:t xml:space="preserve">         </w:t>
      </w:r>
      <w:r w:rsidR="008668D5"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lastRenderedPageBreak/>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700B1">
        <w:rPr>
          <w:sz w:val="28"/>
          <w:szCs w:val="28"/>
          <w:lang w:eastAsia="ru-RU"/>
        </w:rPr>
        <w:t xml:space="preserve"> Карайчевского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16C46" w:rsidRDefault="008C14B3" w:rsidP="00975534">
      <w:pPr>
        <w:widowControl w:val="0"/>
        <w:shd w:val="clear" w:color="auto" w:fill="FFFFFF"/>
        <w:autoSpaceDE w:val="0"/>
        <w:autoSpaceDN w:val="0"/>
        <w:adjustRightInd w:val="0"/>
        <w:spacing w:after="0" w:line="240" w:lineRule="auto"/>
        <w:ind w:left="141"/>
        <w:jc w:val="both"/>
        <w:rPr>
          <w:sz w:val="28"/>
          <w:szCs w:val="28"/>
          <w:lang w:eastAsia="ru-RU"/>
        </w:rPr>
      </w:pPr>
      <w:r>
        <w:rPr>
          <w:sz w:val="28"/>
          <w:szCs w:val="28"/>
          <w:lang w:eastAsia="ru-RU"/>
        </w:rPr>
        <w:t xml:space="preserve">      </w:t>
      </w:r>
      <w:r w:rsidR="003A5DE4" w:rsidRPr="00EE505B">
        <w:rPr>
          <w:sz w:val="28"/>
          <w:szCs w:val="28"/>
          <w:lang w:eastAsia="ru-RU"/>
        </w:rPr>
        <w:t xml:space="preserve">Объем бюджетных ассигнований на реализацию </w:t>
      </w:r>
      <w:r w:rsidR="003A5DE4">
        <w:rPr>
          <w:sz w:val="28"/>
          <w:szCs w:val="28"/>
          <w:lang w:eastAsia="ru-RU"/>
        </w:rPr>
        <w:t>под</w:t>
      </w:r>
      <w:r w:rsidR="003A5DE4" w:rsidRPr="00EE505B">
        <w:rPr>
          <w:sz w:val="28"/>
          <w:szCs w:val="28"/>
          <w:lang w:eastAsia="ru-RU"/>
        </w:rPr>
        <w:t>программы из средств бюджета поселения составляет –</w:t>
      </w:r>
      <w:r w:rsidR="00684F31">
        <w:rPr>
          <w:sz w:val="28"/>
          <w:szCs w:val="28"/>
          <w:lang w:eastAsia="ru-RU"/>
        </w:rPr>
        <w:t>2053,77</w:t>
      </w:r>
      <w:r w:rsidR="00165959">
        <w:rPr>
          <w:sz w:val="28"/>
          <w:szCs w:val="28"/>
          <w:lang w:eastAsia="ru-RU"/>
        </w:rPr>
        <w:t xml:space="preserve"> </w:t>
      </w:r>
      <w:r w:rsidR="003A5DE4">
        <w:rPr>
          <w:sz w:val="28"/>
          <w:szCs w:val="28"/>
          <w:lang w:eastAsia="ru-RU"/>
        </w:rPr>
        <w:t xml:space="preserve">тыс. рублей, из средств областного бюджета – </w:t>
      </w:r>
      <w:r w:rsidR="00684F31">
        <w:rPr>
          <w:sz w:val="28"/>
          <w:szCs w:val="28"/>
          <w:lang w:eastAsia="ru-RU"/>
        </w:rPr>
        <w:t xml:space="preserve">489,19 тыс. рублей, федерального бюджета – </w:t>
      </w:r>
      <w:r w:rsidR="00975534">
        <w:rPr>
          <w:sz w:val="28"/>
          <w:szCs w:val="28"/>
          <w:lang w:eastAsia="ru-RU"/>
        </w:rPr>
        <w:t>972,33 тыс. рублей.</w:t>
      </w:r>
    </w:p>
    <w:p w:rsidR="00975534" w:rsidRPr="00EE505B" w:rsidRDefault="00975534" w:rsidP="00975534">
      <w:pPr>
        <w:widowControl w:val="0"/>
        <w:shd w:val="clear" w:color="auto" w:fill="FFFFFF"/>
        <w:autoSpaceDE w:val="0"/>
        <w:autoSpaceDN w:val="0"/>
        <w:adjustRightInd w:val="0"/>
        <w:spacing w:after="0" w:line="240" w:lineRule="auto"/>
        <w:ind w:left="141"/>
        <w:jc w:val="both"/>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95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185"/>
        <w:gridCol w:w="1617"/>
        <w:gridCol w:w="2268"/>
        <w:gridCol w:w="2268"/>
        <w:gridCol w:w="2216"/>
      </w:tblGrid>
      <w:tr w:rsidR="00975534" w:rsidRPr="000D1DF6" w:rsidTr="00975534">
        <w:trPr>
          <w:trHeight w:val="375"/>
        </w:trPr>
        <w:tc>
          <w:tcPr>
            <w:tcW w:w="1185" w:type="dxa"/>
            <w:shd w:val="clear" w:color="auto" w:fill="auto"/>
          </w:tcPr>
          <w:p w:rsidR="00975534" w:rsidRPr="00165959" w:rsidRDefault="00975534" w:rsidP="00165959">
            <w:pPr>
              <w:pStyle w:val="a9"/>
              <w:jc w:val="center"/>
              <w:rPr>
                <w:rFonts w:ascii="Times New Roman" w:hAnsi="Times New Roman"/>
                <w:lang w:eastAsia="ru-RU"/>
              </w:rPr>
            </w:pPr>
            <w:r w:rsidRPr="00165959">
              <w:rPr>
                <w:rFonts w:ascii="Times New Roman" w:hAnsi="Times New Roman"/>
                <w:lang w:eastAsia="ru-RU"/>
              </w:rPr>
              <w:t>ГОДЫ</w:t>
            </w:r>
          </w:p>
        </w:tc>
        <w:tc>
          <w:tcPr>
            <w:tcW w:w="1617" w:type="dxa"/>
            <w:shd w:val="clear" w:color="auto" w:fill="auto"/>
          </w:tcPr>
          <w:p w:rsidR="00975534" w:rsidRPr="00165959" w:rsidRDefault="00975534" w:rsidP="00165959">
            <w:pPr>
              <w:pStyle w:val="a9"/>
              <w:jc w:val="center"/>
              <w:rPr>
                <w:rFonts w:ascii="Times New Roman" w:hAnsi="Times New Roman"/>
                <w:lang w:eastAsia="ru-RU"/>
              </w:rPr>
            </w:pPr>
            <w:r>
              <w:rPr>
                <w:rFonts w:ascii="Times New Roman" w:hAnsi="Times New Roman"/>
                <w:lang w:eastAsia="ru-RU"/>
              </w:rPr>
              <w:t>В</w:t>
            </w:r>
            <w:r w:rsidRPr="00165959">
              <w:rPr>
                <w:rFonts w:ascii="Times New Roman" w:hAnsi="Times New Roman"/>
                <w:lang w:eastAsia="ru-RU"/>
              </w:rPr>
              <w:t>СЕГО</w:t>
            </w:r>
          </w:p>
        </w:tc>
        <w:tc>
          <w:tcPr>
            <w:tcW w:w="2268" w:type="dxa"/>
            <w:shd w:val="clear" w:color="auto" w:fill="auto"/>
          </w:tcPr>
          <w:p w:rsidR="00975534" w:rsidRPr="00165959" w:rsidRDefault="00975534" w:rsidP="00165959">
            <w:pPr>
              <w:pStyle w:val="a9"/>
              <w:jc w:val="center"/>
              <w:rPr>
                <w:rFonts w:ascii="Times New Roman" w:hAnsi="Times New Roman"/>
                <w:lang w:eastAsia="ru-RU"/>
              </w:rPr>
            </w:pPr>
            <w:r w:rsidRPr="00165959">
              <w:rPr>
                <w:rFonts w:ascii="Times New Roman" w:hAnsi="Times New Roman"/>
                <w:lang w:eastAsia="ru-RU"/>
              </w:rPr>
              <w:t>БЮДЖЕТ ПОСЕЛЕНИЯ</w:t>
            </w:r>
          </w:p>
        </w:tc>
        <w:tc>
          <w:tcPr>
            <w:tcW w:w="2268" w:type="dxa"/>
          </w:tcPr>
          <w:p w:rsidR="00975534" w:rsidRPr="00165959" w:rsidRDefault="00975534" w:rsidP="003A202D">
            <w:pPr>
              <w:pStyle w:val="a9"/>
              <w:jc w:val="center"/>
              <w:rPr>
                <w:rFonts w:ascii="Times New Roman" w:hAnsi="Times New Roman"/>
                <w:lang w:eastAsia="ru-RU"/>
              </w:rPr>
            </w:pPr>
            <w:r w:rsidRPr="00165959">
              <w:rPr>
                <w:rFonts w:ascii="Times New Roman" w:hAnsi="Times New Roman"/>
                <w:lang w:eastAsia="ru-RU"/>
              </w:rPr>
              <w:t>ОБЛАСТНОЙ БЮДЖЕТ</w:t>
            </w:r>
          </w:p>
        </w:tc>
        <w:tc>
          <w:tcPr>
            <w:tcW w:w="2216" w:type="dxa"/>
          </w:tcPr>
          <w:p w:rsidR="00975534" w:rsidRPr="00165959" w:rsidRDefault="00975534" w:rsidP="00165959">
            <w:pPr>
              <w:pStyle w:val="a9"/>
              <w:jc w:val="center"/>
              <w:rPr>
                <w:rFonts w:ascii="Times New Roman" w:hAnsi="Times New Roman"/>
                <w:lang w:eastAsia="ru-RU"/>
              </w:rPr>
            </w:pPr>
            <w:r>
              <w:rPr>
                <w:rFonts w:ascii="Times New Roman" w:hAnsi="Times New Roman"/>
                <w:lang w:eastAsia="ru-RU"/>
              </w:rPr>
              <w:t>ФЕДЕРАЛЬНЫЙ БЮДЖЕТ</w:t>
            </w:r>
          </w:p>
        </w:tc>
      </w:tr>
      <w:tr w:rsidR="00975534" w:rsidRPr="000D1DF6" w:rsidTr="00975534">
        <w:trPr>
          <w:trHeight w:val="266"/>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2023</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Pr>
                <w:rFonts w:ascii="Times New Roman" w:hAnsi="Times New Roman"/>
                <w:color w:val="000000"/>
                <w:sz w:val="28"/>
                <w:szCs w:val="28"/>
              </w:rPr>
              <w:t>2045,42</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1006,97</w:t>
            </w:r>
          </w:p>
        </w:tc>
        <w:tc>
          <w:tcPr>
            <w:tcW w:w="2268" w:type="dxa"/>
          </w:tcPr>
          <w:p w:rsidR="00975534" w:rsidRPr="00165959" w:rsidRDefault="00975534" w:rsidP="003A202D">
            <w:pPr>
              <w:pStyle w:val="a9"/>
              <w:jc w:val="center"/>
              <w:rPr>
                <w:rFonts w:ascii="Times New Roman" w:hAnsi="Times New Roman"/>
                <w:iCs/>
                <w:color w:val="000000"/>
                <w:sz w:val="28"/>
                <w:szCs w:val="28"/>
              </w:rPr>
            </w:pPr>
            <w:r>
              <w:rPr>
                <w:rFonts w:ascii="Times New Roman" w:hAnsi="Times New Roman"/>
                <w:iCs/>
                <w:color w:val="000000"/>
                <w:sz w:val="28"/>
                <w:szCs w:val="28"/>
              </w:rPr>
              <w:t>66,12</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972,33</w:t>
            </w:r>
          </w:p>
        </w:tc>
      </w:tr>
      <w:tr w:rsidR="00975534" w:rsidRPr="000D1DF6" w:rsidTr="00975534">
        <w:trPr>
          <w:trHeight w:val="364"/>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2024</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Pr>
                <w:rFonts w:ascii="Times New Roman" w:hAnsi="Times New Roman"/>
                <w:color w:val="000000"/>
                <w:sz w:val="28"/>
                <w:szCs w:val="28"/>
              </w:rPr>
              <w:t>288,52</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251,00</w:t>
            </w:r>
          </w:p>
        </w:tc>
        <w:tc>
          <w:tcPr>
            <w:tcW w:w="2268" w:type="dxa"/>
          </w:tcPr>
          <w:p w:rsidR="00975534" w:rsidRPr="00165959" w:rsidRDefault="00975534" w:rsidP="003A202D">
            <w:pPr>
              <w:pStyle w:val="a9"/>
              <w:jc w:val="center"/>
              <w:rPr>
                <w:rFonts w:ascii="Times New Roman" w:hAnsi="Times New Roman"/>
                <w:iCs/>
                <w:color w:val="000000"/>
                <w:sz w:val="28"/>
                <w:szCs w:val="28"/>
              </w:rPr>
            </w:pPr>
            <w:r>
              <w:rPr>
                <w:rFonts w:ascii="Times New Roman" w:hAnsi="Times New Roman"/>
                <w:iCs/>
                <w:color w:val="000000"/>
                <w:sz w:val="28"/>
                <w:szCs w:val="28"/>
              </w:rPr>
              <w:t>37,52</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0,00</w:t>
            </w:r>
          </w:p>
        </w:tc>
      </w:tr>
      <w:tr w:rsidR="00975534" w:rsidRPr="000D1DF6" w:rsidTr="00975534">
        <w:trPr>
          <w:trHeight w:val="319"/>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2025</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Pr>
                <w:rFonts w:ascii="Times New Roman" w:hAnsi="Times New Roman"/>
                <w:color w:val="000000"/>
                <w:sz w:val="28"/>
                <w:szCs w:val="28"/>
              </w:rPr>
              <w:t>208,52</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171,00</w:t>
            </w:r>
          </w:p>
        </w:tc>
        <w:tc>
          <w:tcPr>
            <w:tcW w:w="2268" w:type="dxa"/>
          </w:tcPr>
          <w:p w:rsidR="00975534" w:rsidRPr="00165959" w:rsidRDefault="00975534" w:rsidP="003A202D">
            <w:pPr>
              <w:pStyle w:val="a9"/>
              <w:jc w:val="center"/>
              <w:rPr>
                <w:rFonts w:ascii="Times New Roman" w:hAnsi="Times New Roman"/>
                <w:iCs/>
                <w:color w:val="000000"/>
                <w:sz w:val="28"/>
                <w:szCs w:val="28"/>
              </w:rPr>
            </w:pPr>
            <w:r>
              <w:rPr>
                <w:rFonts w:ascii="Times New Roman" w:hAnsi="Times New Roman"/>
                <w:iCs/>
                <w:color w:val="000000"/>
                <w:sz w:val="28"/>
                <w:szCs w:val="28"/>
              </w:rPr>
              <w:t>37,52</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0,00</w:t>
            </w:r>
          </w:p>
        </w:tc>
      </w:tr>
      <w:tr w:rsidR="00975534" w:rsidRPr="00463CF1" w:rsidTr="00975534">
        <w:trPr>
          <w:trHeight w:val="364"/>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2026</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sidRPr="00165959">
              <w:rPr>
                <w:rFonts w:ascii="Times New Roman" w:hAnsi="Times New Roman"/>
                <w:color w:val="000000"/>
                <w:sz w:val="28"/>
                <w:szCs w:val="28"/>
              </w:rPr>
              <w:t>179,60</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115,35</w:t>
            </w:r>
          </w:p>
        </w:tc>
        <w:tc>
          <w:tcPr>
            <w:tcW w:w="2268" w:type="dxa"/>
          </w:tcPr>
          <w:p w:rsidR="00975534" w:rsidRPr="00165959" w:rsidRDefault="00975534" w:rsidP="003A202D">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64,25</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0,00</w:t>
            </w:r>
          </w:p>
        </w:tc>
      </w:tr>
      <w:tr w:rsidR="00975534" w:rsidRPr="00463CF1" w:rsidTr="00975534">
        <w:trPr>
          <w:trHeight w:val="402"/>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2027</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sidRPr="00165959">
              <w:rPr>
                <w:rFonts w:ascii="Times New Roman" w:hAnsi="Times New Roman"/>
                <w:color w:val="000000"/>
                <w:sz w:val="28"/>
                <w:szCs w:val="28"/>
              </w:rPr>
              <w:t>186,79</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119,97</w:t>
            </w:r>
          </w:p>
        </w:tc>
        <w:tc>
          <w:tcPr>
            <w:tcW w:w="2268" w:type="dxa"/>
          </w:tcPr>
          <w:p w:rsidR="00975534" w:rsidRPr="00165959" w:rsidRDefault="00975534" w:rsidP="003A202D">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66,82</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0,00</w:t>
            </w:r>
          </w:p>
        </w:tc>
      </w:tr>
      <w:tr w:rsidR="00975534" w:rsidRPr="000D1DF6" w:rsidTr="00975534">
        <w:trPr>
          <w:trHeight w:val="267"/>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2028</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sidRPr="00165959">
              <w:rPr>
                <w:rFonts w:ascii="Times New Roman" w:hAnsi="Times New Roman"/>
                <w:color w:val="000000"/>
                <w:sz w:val="28"/>
                <w:szCs w:val="28"/>
              </w:rPr>
              <w:t>194,27</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124,77</w:t>
            </w:r>
          </w:p>
        </w:tc>
        <w:tc>
          <w:tcPr>
            <w:tcW w:w="2268" w:type="dxa"/>
          </w:tcPr>
          <w:p w:rsidR="00975534" w:rsidRPr="00165959" w:rsidRDefault="00975534" w:rsidP="003A202D">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69,50</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0,00</w:t>
            </w:r>
          </w:p>
        </w:tc>
      </w:tr>
      <w:tr w:rsidR="00975534" w:rsidRPr="000D1DF6" w:rsidTr="00975534">
        <w:trPr>
          <w:trHeight w:val="356"/>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2029</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sidRPr="00165959">
              <w:rPr>
                <w:rFonts w:ascii="Times New Roman" w:hAnsi="Times New Roman"/>
                <w:color w:val="000000"/>
                <w:sz w:val="28"/>
                <w:szCs w:val="28"/>
              </w:rPr>
              <w:t>202,04</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129,76</w:t>
            </w:r>
          </w:p>
        </w:tc>
        <w:tc>
          <w:tcPr>
            <w:tcW w:w="2268" w:type="dxa"/>
          </w:tcPr>
          <w:p w:rsidR="00975534" w:rsidRPr="00165959" w:rsidRDefault="00975534" w:rsidP="003A202D">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72,28</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0,00</w:t>
            </w:r>
          </w:p>
        </w:tc>
      </w:tr>
      <w:tr w:rsidR="00975534" w:rsidRPr="000D1DF6" w:rsidTr="00975534">
        <w:trPr>
          <w:trHeight w:val="263"/>
        </w:trPr>
        <w:tc>
          <w:tcPr>
            <w:tcW w:w="1185" w:type="dxa"/>
            <w:shd w:val="clear" w:color="auto" w:fill="auto"/>
          </w:tcPr>
          <w:p w:rsidR="00975534" w:rsidRPr="00165959" w:rsidRDefault="00975534" w:rsidP="00165959">
            <w:pPr>
              <w:pStyle w:val="a9"/>
              <w:jc w:val="center"/>
              <w:rPr>
                <w:rFonts w:ascii="Times New Roman" w:hAnsi="Times New Roman"/>
                <w:sz w:val="28"/>
                <w:szCs w:val="28"/>
              </w:rPr>
            </w:pPr>
            <w:r w:rsidRPr="00165959">
              <w:rPr>
                <w:rFonts w:ascii="Times New Roman" w:hAnsi="Times New Roman"/>
                <w:sz w:val="28"/>
                <w:szCs w:val="28"/>
              </w:rPr>
              <w:t>2030</w:t>
            </w:r>
          </w:p>
        </w:tc>
        <w:tc>
          <w:tcPr>
            <w:tcW w:w="1617" w:type="dxa"/>
            <w:shd w:val="clear" w:color="auto" w:fill="auto"/>
          </w:tcPr>
          <w:p w:rsidR="00975534" w:rsidRPr="00165959" w:rsidRDefault="00975534" w:rsidP="00165959">
            <w:pPr>
              <w:pStyle w:val="a9"/>
              <w:jc w:val="center"/>
              <w:rPr>
                <w:rFonts w:ascii="Times New Roman" w:hAnsi="Times New Roman"/>
                <w:color w:val="000000"/>
                <w:sz w:val="28"/>
                <w:szCs w:val="28"/>
              </w:rPr>
            </w:pPr>
            <w:r w:rsidRPr="00165959">
              <w:rPr>
                <w:rFonts w:ascii="Times New Roman" w:hAnsi="Times New Roman"/>
                <w:color w:val="000000"/>
                <w:sz w:val="28"/>
                <w:szCs w:val="28"/>
              </w:rPr>
              <w:t>210,13</w:t>
            </w:r>
          </w:p>
        </w:tc>
        <w:tc>
          <w:tcPr>
            <w:tcW w:w="2268" w:type="dxa"/>
            <w:shd w:val="clear" w:color="auto" w:fill="auto"/>
          </w:tcPr>
          <w:p w:rsidR="00975534" w:rsidRPr="00165959" w:rsidRDefault="00975534" w:rsidP="00165959">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134,95</w:t>
            </w:r>
          </w:p>
        </w:tc>
        <w:tc>
          <w:tcPr>
            <w:tcW w:w="2268" w:type="dxa"/>
          </w:tcPr>
          <w:p w:rsidR="00975534" w:rsidRPr="00165959" w:rsidRDefault="00975534" w:rsidP="003A202D">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75,18</w:t>
            </w:r>
          </w:p>
        </w:tc>
        <w:tc>
          <w:tcPr>
            <w:tcW w:w="2216" w:type="dxa"/>
          </w:tcPr>
          <w:p w:rsidR="00975534" w:rsidRPr="00165959" w:rsidRDefault="00975534" w:rsidP="00165959">
            <w:pPr>
              <w:pStyle w:val="a9"/>
              <w:jc w:val="center"/>
              <w:rPr>
                <w:rFonts w:ascii="Times New Roman" w:hAnsi="Times New Roman"/>
                <w:iCs/>
                <w:color w:val="000000"/>
                <w:sz w:val="28"/>
                <w:szCs w:val="28"/>
              </w:rPr>
            </w:pPr>
            <w:r>
              <w:rPr>
                <w:rFonts w:ascii="Times New Roman" w:hAnsi="Times New Roman"/>
                <w:iCs/>
                <w:color w:val="000000"/>
                <w:sz w:val="28"/>
                <w:szCs w:val="28"/>
              </w:rPr>
              <w:t>0,00</w:t>
            </w:r>
          </w:p>
        </w:tc>
      </w:tr>
    </w:tbl>
    <w:p w:rsidR="00F6515D" w:rsidRDefault="00F6515D" w:rsidP="008C14B3">
      <w:pPr>
        <w:snapToGrid w:val="0"/>
        <w:spacing w:after="120" w:line="100" w:lineRule="atLeast"/>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700B1">
        <w:rPr>
          <w:sz w:val="28"/>
          <w:szCs w:val="28"/>
        </w:rPr>
        <w:t>Карайчевского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165959" w:rsidRPr="004C187F" w:rsidRDefault="00316C46" w:rsidP="004C187F">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3 </w:t>
      </w:r>
      <w:r>
        <w:rPr>
          <w:b/>
          <w:bCs/>
          <w:iCs/>
          <w:sz w:val="28"/>
          <w:szCs w:val="28"/>
        </w:rPr>
        <w:t xml:space="preserve">«Социальная политика </w:t>
      </w:r>
      <w:r w:rsidR="00D700B1">
        <w:rPr>
          <w:b/>
          <w:bCs/>
          <w:iCs/>
          <w:sz w:val="28"/>
          <w:szCs w:val="28"/>
        </w:rPr>
        <w:t>Карайчевского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D700B1">
        <w:rPr>
          <w:sz w:val="28"/>
          <w:szCs w:val="28"/>
        </w:rPr>
        <w:t>Карайчевского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D700B1">
              <w:rPr>
                <w:sz w:val="28"/>
                <w:szCs w:val="28"/>
              </w:rPr>
              <w:t>Карайчевского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F6245E">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D700B1">
              <w:rPr>
                <w:sz w:val="28"/>
                <w:szCs w:val="28"/>
              </w:rPr>
              <w:t>Карайчевского</w:t>
            </w:r>
            <w:r w:rsidRPr="008F25E4">
              <w:rPr>
                <w:sz w:val="28"/>
                <w:szCs w:val="28"/>
              </w:rPr>
              <w:t xml:space="preserve"> сельского поселения</w:t>
            </w:r>
            <w:r>
              <w:rPr>
                <w:sz w:val="28"/>
                <w:szCs w:val="28"/>
              </w:rPr>
              <w:t>.</w:t>
            </w:r>
          </w:p>
          <w:p w:rsidR="008668D5" w:rsidRPr="008F25E4" w:rsidRDefault="00F6515D" w:rsidP="00A13E7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4C187F">
              <w:rPr>
                <w:sz w:val="28"/>
                <w:szCs w:val="28"/>
                <w:lang w:eastAsia="ru-RU"/>
              </w:rPr>
              <w:t>730,45</w:t>
            </w:r>
            <w:r w:rsidR="00A13E7B">
              <w:rPr>
                <w:sz w:val="28"/>
                <w:szCs w:val="28"/>
                <w:lang w:eastAsia="ru-RU"/>
              </w:rPr>
              <w:t xml:space="preserve"> </w:t>
            </w:r>
            <w:r>
              <w:rPr>
                <w:sz w:val="28"/>
                <w:szCs w:val="28"/>
                <w:lang w:eastAsia="ru-RU"/>
              </w:rPr>
              <w:t>тыс. рублей.</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1823"/>
              <w:gridCol w:w="1599"/>
              <w:gridCol w:w="1605"/>
              <w:gridCol w:w="1797"/>
            </w:tblGrid>
            <w:tr w:rsidR="00F6515D"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120EF1">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F6245E"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4C187F" w:rsidP="00120EF1">
                  <w:pPr>
                    <w:spacing w:line="240" w:lineRule="auto"/>
                    <w:jc w:val="center"/>
                    <w:rPr>
                      <w:color w:val="000000"/>
                      <w:sz w:val="28"/>
                      <w:szCs w:val="28"/>
                    </w:rPr>
                  </w:pPr>
                  <w:r>
                    <w:rPr>
                      <w:color w:val="000000"/>
                      <w:sz w:val="28"/>
                      <w:szCs w:val="28"/>
                    </w:rPr>
                    <w:t>151,00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4C187F" w:rsidP="00120EF1">
                  <w:pPr>
                    <w:spacing w:line="240" w:lineRule="auto"/>
                    <w:jc w:val="center"/>
                    <w:rPr>
                      <w:color w:val="000000"/>
                      <w:sz w:val="28"/>
                      <w:szCs w:val="28"/>
                    </w:rPr>
                  </w:pPr>
                  <w:r>
                    <w:rPr>
                      <w:color w:val="000000"/>
                      <w:sz w:val="28"/>
                      <w:szCs w:val="28"/>
                    </w:rPr>
                    <w:t>151,00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4C187F" w:rsidP="00120EF1">
                  <w:pPr>
                    <w:spacing w:line="240" w:lineRule="auto"/>
                    <w:jc w:val="center"/>
                    <w:rPr>
                      <w:color w:val="000000"/>
                      <w:sz w:val="28"/>
                      <w:szCs w:val="28"/>
                    </w:rPr>
                  </w:pPr>
                  <w:r>
                    <w:rPr>
                      <w:color w:val="000000"/>
                      <w:sz w:val="28"/>
                      <w:szCs w:val="28"/>
                    </w:rPr>
                    <w:t>57,00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4C187F" w:rsidP="00120EF1">
                  <w:pPr>
                    <w:spacing w:line="240" w:lineRule="auto"/>
                    <w:jc w:val="center"/>
                    <w:rPr>
                      <w:color w:val="000000"/>
                      <w:sz w:val="28"/>
                      <w:szCs w:val="28"/>
                    </w:rPr>
                  </w:pPr>
                  <w:r>
                    <w:rPr>
                      <w:color w:val="000000"/>
                      <w:sz w:val="28"/>
                      <w:szCs w:val="28"/>
                    </w:rPr>
                    <w:t>57,00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4C187F" w:rsidP="00120EF1">
                  <w:pPr>
                    <w:spacing w:line="240" w:lineRule="auto"/>
                    <w:jc w:val="center"/>
                    <w:rPr>
                      <w:color w:val="000000"/>
                      <w:sz w:val="28"/>
                      <w:szCs w:val="28"/>
                    </w:rPr>
                  </w:pPr>
                  <w:r>
                    <w:rPr>
                      <w:color w:val="000000"/>
                      <w:sz w:val="28"/>
                      <w:szCs w:val="28"/>
                    </w:rPr>
                    <w:t>63,00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4C187F" w:rsidP="00120EF1">
                  <w:pPr>
                    <w:spacing w:line="240" w:lineRule="auto"/>
                    <w:jc w:val="center"/>
                    <w:rPr>
                      <w:color w:val="000000"/>
                      <w:sz w:val="28"/>
                      <w:szCs w:val="28"/>
                    </w:rPr>
                  </w:pPr>
                  <w:r>
                    <w:rPr>
                      <w:color w:val="000000"/>
                      <w:sz w:val="28"/>
                      <w:szCs w:val="28"/>
                    </w:rPr>
                    <w:t>63,00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63CF1" w:rsidRDefault="00F6245E" w:rsidP="00120EF1">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Pr="00463CF1" w:rsidRDefault="00F6245E" w:rsidP="00120EF1">
                  <w:pPr>
                    <w:spacing w:line="240" w:lineRule="auto"/>
                    <w:jc w:val="center"/>
                    <w:rPr>
                      <w:color w:val="000000"/>
                      <w:sz w:val="28"/>
                      <w:szCs w:val="28"/>
                    </w:rPr>
                  </w:pPr>
                  <w:r>
                    <w:rPr>
                      <w:color w:val="000000"/>
                      <w:sz w:val="28"/>
                      <w:szCs w:val="28"/>
                    </w:rPr>
                    <w:t>84,82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Pr="00463CF1" w:rsidRDefault="00F6245E" w:rsidP="00120EF1">
                  <w:pPr>
                    <w:spacing w:line="240" w:lineRule="auto"/>
                    <w:jc w:val="center"/>
                    <w:rPr>
                      <w:color w:val="000000"/>
                      <w:sz w:val="28"/>
                      <w:szCs w:val="28"/>
                    </w:rPr>
                  </w:pPr>
                  <w:r>
                    <w:rPr>
                      <w:color w:val="000000"/>
                      <w:sz w:val="28"/>
                      <w:szCs w:val="28"/>
                    </w:rPr>
                    <w:t>84,82</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6D07E9" w:rsidRDefault="00F6245E" w:rsidP="00120EF1">
                  <w:pPr>
                    <w:widowControl w:val="0"/>
                    <w:shd w:val="clear" w:color="auto" w:fill="FFFFFF"/>
                    <w:autoSpaceDE w:val="0"/>
                    <w:autoSpaceDN w:val="0"/>
                    <w:adjustRightInd w:val="0"/>
                    <w:spacing w:after="0" w:line="240" w:lineRule="auto"/>
                    <w:ind w:left="101"/>
                    <w:jc w:val="center"/>
                    <w:rPr>
                      <w:sz w:val="28"/>
                      <w:szCs w:val="28"/>
                      <w:highlight w:val="yellow"/>
                    </w:rPr>
                  </w:pPr>
                  <w:r w:rsidRPr="00F6245E">
                    <w:rPr>
                      <w:sz w:val="28"/>
                      <w:szCs w:val="28"/>
                    </w:rPr>
                    <w:t>0,00</w:t>
                  </w:r>
                </w:p>
              </w:tc>
            </w:tr>
            <w:tr w:rsidR="00F6245E"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88,22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88,22</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91,75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91,75</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120EF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95,42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95,42</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99,24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120EF1">
                  <w:pPr>
                    <w:spacing w:line="240" w:lineRule="auto"/>
                    <w:jc w:val="center"/>
                    <w:rPr>
                      <w:color w:val="000000"/>
                      <w:sz w:val="28"/>
                      <w:szCs w:val="28"/>
                    </w:rPr>
                  </w:pPr>
                  <w:r>
                    <w:rPr>
                      <w:color w:val="000000"/>
                      <w:sz w:val="28"/>
                      <w:szCs w:val="28"/>
                    </w:rPr>
                    <w:t>99,24</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120EF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F6245E">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F6245E">
            <w:pPr>
              <w:spacing w:after="0" w:line="240" w:lineRule="auto"/>
              <w:jc w:val="both"/>
              <w:rPr>
                <w:sz w:val="28"/>
                <w:szCs w:val="28"/>
              </w:rPr>
            </w:pPr>
            <w:r w:rsidRPr="008F25E4">
              <w:rPr>
                <w:sz w:val="28"/>
                <w:szCs w:val="28"/>
              </w:rPr>
              <w:t xml:space="preserve">Улучшение  качества жизни граждан </w:t>
            </w:r>
            <w:r w:rsidR="00D700B1">
              <w:rPr>
                <w:sz w:val="28"/>
                <w:szCs w:val="28"/>
              </w:rPr>
              <w:t>Карайчевского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120EF1">
      <w:pPr>
        <w:autoSpaceDE w:val="0"/>
        <w:spacing w:after="0" w:line="240" w:lineRule="auto"/>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D700B1">
        <w:rPr>
          <w:sz w:val="28"/>
          <w:szCs w:val="28"/>
        </w:rPr>
        <w:t>Карайчевского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700B1">
        <w:rPr>
          <w:sz w:val="28"/>
          <w:szCs w:val="28"/>
        </w:rPr>
        <w:t>Карайчевского</w:t>
      </w:r>
      <w:r w:rsidRPr="00B776B0">
        <w:rPr>
          <w:sz w:val="28"/>
          <w:szCs w:val="28"/>
        </w:rPr>
        <w:t xml:space="preserve"> сельского поселения. </w:t>
      </w:r>
    </w:p>
    <w:p w:rsidR="00B776B0" w:rsidRPr="00B776B0" w:rsidRDefault="00B776B0" w:rsidP="00120EF1">
      <w:pPr>
        <w:autoSpaceDE w:val="0"/>
        <w:spacing w:after="0" w:line="240" w:lineRule="auto"/>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D700B1">
        <w:rPr>
          <w:sz w:val="28"/>
          <w:szCs w:val="28"/>
        </w:rPr>
        <w:t>Карайчевского</w:t>
      </w:r>
      <w:r w:rsidRPr="00B776B0">
        <w:rPr>
          <w:sz w:val="28"/>
          <w:szCs w:val="28"/>
        </w:rPr>
        <w:t xml:space="preserve"> сельского поселения. </w:t>
      </w:r>
    </w:p>
    <w:p w:rsidR="00B776B0" w:rsidRDefault="00B776B0" w:rsidP="00120EF1">
      <w:pPr>
        <w:pStyle w:val="aa"/>
        <w:snapToGrid w:val="0"/>
        <w:spacing w:after="0"/>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90A03" w:rsidRPr="00E23CA8" w:rsidRDefault="00A90A03"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120EF1" w:rsidP="00120EF1">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120EF1">
      <w:pPr>
        <w:snapToGrid w:val="0"/>
        <w:spacing w:before="120" w:after="120" w:line="240" w:lineRule="auto"/>
        <w:jc w:val="both"/>
        <w:rPr>
          <w:sz w:val="28"/>
          <w:szCs w:val="28"/>
          <w:lang w:eastAsia="ru-RU"/>
        </w:rPr>
      </w:pPr>
      <w:r w:rsidRPr="008F25E4">
        <w:rPr>
          <w:rFonts w:cs="Arial"/>
          <w:color w:val="000000"/>
          <w:sz w:val="28"/>
          <w:szCs w:val="28"/>
        </w:rPr>
        <w:lastRenderedPageBreak/>
        <w:tab/>
      </w:r>
      <w:r w:rsidRPr="00C57625">
        <w:rPr>
          <w:sz w:val="28"/>
          <w:szCs w:val="28"/>
          <w:lang w:eastAsia="ru-RU"/>
        </w:rPr>
        <w:t>Ожидаемые результаты реализации подпрограммы:</w:t>
      </w:r>
    </w:p>
    <w:p w:rsidR="008668D5" w:rsidRPr="00B776B0" w:rsidRDefault="00B776B0" w:rsidP="00120EF1">
      <w:pPr>
        <w:snapToGrid w:val="0"/>
        <w:spacing w:after="0" w:line="240" w:lineRule="auto"/>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D700B1">
        <w:rPr>
          <w:sz w:val="28"/>
          <w:szCs w:val="28"/>
        </w:rPr>
        <w:t>Карайчевского</w:t>
      </w:r>
      <w:r w:rsidR="008668D5" w:rsidRPr="00B776B0">
        <w:rPr>
          <w:sz w:val="28"/>
          <w:szCs w:val="28"/>
        </w:rPr>
        <w:t xml:space="preserve"> сельского поселения</w:t>
      </w:r>
      <w:r w:rsidRPr="00B776B0">
        <w:rPr>
          <w:sz w:val="28"/>
          <w:szCs w:val="28"/>
        </w:rPr>
        <w:t>;</w:t>
      </w:r>
    </w:p>
    <w:p w:rsidR="008668D5" w:rsidRDefault="00B776B0" w:rsidP="00120EF1">
      <w:pPr>
        <w:widowControl w:val="0"/>
        <w:spacing w:after="0" w:line="240" w:lineRule="auto"/>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D700B1">
        <w:rPr>
          <w:color w:val="000000"/>
          <w:sz w:val="28"/>
          <w:szCs w:val="28"/>
        </w:rPr>
        <w:t>Карайчевского</w:t>
      </w:r>
      <w:r w:rsidRPr="00B776B0">
        <w:rPr>
          <w:sz w:val="28"/>
          <w:szCs w:val="28"/>
        </w:rPr>
        <w:t xml:space="preserve"> сельского поселения.</w:t>
      </w:r>
    </w:p>
    <w:p w:rsidR="00A90A03" w:rsidRPr="008F25E4" w:rsidRDefault="00A90A03" w:rsidP="00E23CA8">
      <w:pPr>
        <w:widowControl w:val="0"/>
        <w:spacing w:after="0"/>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1843"/>
        <w:gridCol w:w="1276"/>
        <w:gridCol w:w="992"/>
        <w:gridCol w:w="851"/>
        <w:gridCol w:w="850"/>
        <w:gridCol w:w="993"/>
        <w:gridCol w:w="992"/>
        <w:gridCol w:w="992"/>
        <w:gridCol w:w="851"/>
        <w:gridCol w:w="977"/>
      </w:tblGrid>
      <w:tr w:rsidR="00B776B0" w:rsidRPr="00B776B0" w:rsidTr="00966371">
        <w:trPr>
          <w:trHeight w:val="409"/>
        </w:trPr>
        <w:tc>
          <w:tcPr>
            <w:tcW w:w="184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1276"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498"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966371">
        <w:trPr>
          <w:trHeight w:val="394"/>
        </w:trPr>
        <w:tc>
          <w:tcPr>
            <w:tcW w:w="184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1276"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A90A03">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A90A03">
              <w:rPr>
                <w:rFonts w:eastAsiaTheme="minorEastAsia"/>
                <w:sz w:val="26"/>
                <w:szCs w:val="26"/>
              </w:rPr>
              <w:t>г</w:t>
            </w:r>
          </w:p>
        </w:tc>
      </w:tr>
      <w:tr w:rsidR="00CD3C91" w:rsidRPr="00B776B0" w:rsidTr="00966371">
        <w:trPr>
          <w:trHeight w:val="786"/>
        </w:trPr>
        <w:tc>
          <w:tcPr>
            <w:tcW w:w="1843"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1276" w:type="dxa"/>
            <w:tcBorders>
              <w:top w:val="nil"/>
              <w:left w:val="single" w:sz="2" w:space="0" w:color="000000"/>
              <w:bottom w:val="single" w:sz="2" w:space="0" w:color="000000"/>
              <w:right w:val="nil"/>
            </w:tcBorders>
          </w:tcPr>
          <w:p w:rsidR="00CD3C91" w:rsidRPr="003B48CB" w:rsidRDefault="001C5AAF" w:rsidP="00A90A03">
            <w:pPr>
              <w:pStyle w:val="ac"/>
              <w:snapToGrid w:val="0"/>
              <w:spacing w:line="276" w:lineRule="auto"/>
              <w:jc w:val="center"/>
              <w:rPr>
                <w:rFonts w:eastAsiaTheme="minorEastAsia"/>
                <w:sz w:val="26"/>
                <w:szCs w:val="26"/>
              </w:rPr>
            </w:pPr>
            <w:r>
              <w:rPr>
                <w:rFonts w:eastAsiaTheme="minorEastAsia"/>
                <w:sz w:val="26"/>
                <w:szCs w:val="26"/>
              </w:rPr>
              <w:t>730,45</w:t>
            </w:r>
          </w:p>
        </w:tc>
        <w:tc>
          <w:tcPr>
            <w:tcW w:w="992" w:type="dxa"/>
            <w:tcBorders>
              <w:top w:val="nil"/>
              <w:left w:val="single" w:sz="2" w:space="0" w:color="000000"/>
              <w:bottom w:val="single" w:sz="2" w:space="0" w:color="000000"/>
              <w:right w:val="nil"/>
            </w:tcBorders>
          </w:tcPr>
          <w:p w:rsidR="00CD3C91" w:rsidRPr="00B776B0" w:rsidRDefault="001C5AAF" w:rsidP="00A90A03">
            <w:pPr>
              <w:jc w:val="center"/>
              <w:rPr>
                <w:sz w:val="26"/>
                <w:szCs w:val="26"/>
              </w:rPr>
            </w:pPr>
            <w:r>
              <w:rPr>
                <w:sz w:val="26"/>
                <w:szCs w:val="26"/>
              </w:rPr>
              <w:t>151,00</w:t>
            </w:r>
          </w:p>
        </w:tc>
        <w:tc>
          <w:tcPr>
            <w:tcW w:w="851" w:type="dxa"/>
            <w:tcBorders>
              <w:top w:val="nil"/>
              <w:left w:val="single" w:sz="2" w:space="0" w:color="000000"/>
              <w:bottom w:val="single" w:sz="2" w:space="0" w:color="000000"/>
              <w:right w:val="nil"/>
            </w:tcBorders>
          </w:tcPr>
          <w:p w:rsidR="00CD3C91" w:rsidRPr="00B776B0" w:rsidRDefault="001C5AAF" w:rsidP="00A90A03">
            <w:pPr>
              <w:jc w:val="center"/>
              <w:rPr>
                <w:sz w:val="26"/>
                <w:szCs w:val="26"/>
              </w:rPr>
            </w:pPr>
            <w:r>
              <w:rPr>
                <w:sz w:val="26"/>
                <w:szCs w:val="26"/>
              </w:rPr>
              <w:t>57,00</w:t>
            </w:r>
          </w:p>
        </w:tc>
        <w:tc>
          <w:tcPr>
            <w:tcW w:w="850" w:type="dxa"/>
            <w:tcBorders>
              <w:top w:val="nil"/>
              <w:left w:val="single" w:sz="2" w:space="0" w:color="000000"/>
              <w:bottom w:val="single" w:sz="2" w:space="0" w:color="000000"/>
              <w:right w:val="single" w:sz="2" w:space="0" w:color="000000"/>
            </w:tcBorders>
          </w:tcPr>
          <w:p w:rsidR="00CD3C91" w:rsidRPr="00B776B0" w:rsidRDefault="001C5AAF" w:rsidP="00A90A03">
            <w:pPr>
              <w:jc w:val="center"/>
              <w:rPr>
                <w:sz w:val="26"/>
                <w:szCs w:val="26"/>
              </w:rPr>
            </w:pPr>
            <w:r>
              <w:rPr>
                <w:sz w:val="26"/>
                <w:szCs w:val="26"/>
              </w:rPr>
              <w:t>63,00</w:t>
            </w:r>
          </w:p>
        </w:tc>
        <w:tc>
          <w:tcPr>
            <w:tcW w:w="993" w:type="dxa"/>
            <w:tcBorders>
              <w:top w:val="nil"/>
              <w:left w:val="single" w:sz="2" w:space="0" w:color="000000"/>
              <w:bottom w:val="single" w:sz="2" w:space="0" w:color="000000"/>
              <w:right w:val="single" w:sz="2" w:space="0" w:color="000000"/>
            </w:tcBorders>
          </w:tcPr>
          <w:p w:rsidR="00CD3C91" w:rsidRPr="00463CF1" w:rsidRDefault="00A90A03" w:rsidP="00A90A03">
            <w:pPr>
              <w:jc w:val="center"/>
              <w:rPr>
                <w:sz w:val="26"/>
                <w:szCs w:val="26"/>
              </w:rPr>
            </w:pPr>
            <w:r>
              <w:rPr>
                <w:sz w:val="26"/>
                <w:szCs w:val="26"/>
              </w:rPr>
              <w:t>84,82</w:t>
            </w:r>
          </w:p>
        </w:tc>
        <w:tc>
          <w:tcPr>
            <w:tcW w:w="992" w:type="dxa"/>
            <w:tcBorders>
              <w:top w:val="nil"/>
              <w:left w:val="single" w:sz="2" w:space="0" w:color="000000"/>
              <w:bottom w:val="single" w:sz="2" w:space="0" w:color="000000"/>
              <w:right w:val="single" w:sz="2" w:space="0" w:color="000000"/>
            </w:tcBorders>
          </w:tcPr>
          <w:p w:rsidR="00CD3C91"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88,22</w:t>
            </w:r>
          </w:p>
        </w:tc>
        <w:tc>
          <w:tcPr>
            <w:tcW w:w="992" w:type="dxa"/>
            <w:tcBorders>
              <w:top w:val="nil"/>
              <w:left w:val="single" w:sz="2" w:space="0" w:color="000000"/>
              <w:bottom w:val="single" w:sz="2" w:space="0" w:color="000000"/>
              <w:right w:val="single" w:sz="2" w:space="0" w:color="000000"/>
            </w:tcBorders>
          </w:tcPr>
          <w:p w:rsidR="00CD3C91"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91,75</w:t>
            </w:r>
          </w:p>
        </w:tc>
        <w:tc>
          <w:tcPr>
            <w:tcW w:w="851" w:type="dxa"/>
            <w:tcBorders>
              <w:top w:val="nil"/>
              <w:left w:val="single" w:sz="2" w:space="0" w:color="000000"/>
              <w:bottom w:val="single" w:sz="2" w:space="0" w:color="000000"/>
              <w:right w:val="single" w:sz="4" w:space="0" w:color="auto"/>
            </w:tcBorders>
          </w:tcPr>
          <w:p w:rsidR="00CD3C91"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95,42</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99,24</w:t>
            </w:r>
          </w:p>
        </w:tc>
      </w:tr>
      <w:tr w:rsidR="00530D1C" w:rsidRPr="00B776B0" w:rsidTr="00966371">
        <w:trPr>
          <w:trHeight w:val="2010"/>
        </w:trPr>
        <w:tc>
          <w:tcPr>
            <w:tcW w:w="1843" w:type="dxa"/>
            <w:tcBorders>
              <w:top w:val="nil"/>
              <w:left w:val="single" w:sz="2" w:space="0" w:color="000000"/>
              <w:bottom w:val="single" w:sz="2" w:space="0" w:color="000000"/>
              <w:right w:val="nil"/>
            </w:tcBorders>
            <w:hideMark/>
          </w:tcPr>
          <w:p w:rsidR="00530D1C" w:rsidRPr="00A90A03" w:rsidRDefault="00530D1C" w:rsidP="00A90A03">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1276" w:type="dxa"/>
            <w:tcBorders>
              <w:top w:val="nil"/>
              <w:left w:val="single" w:sz="2" w:space="0" w:color="000000"/>
              <w:bottom w:val="single" w:sz="2" w:space="0" w:color="000000"/>
              <w:right w:val="nil"/>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nil"/>
            </w:tcBorders>
          </w:tcPr>
          <w:p w:rsidR="00530D1C" w:rsidRPr="00B776B0" w:rsidRDefault="00E23CA8" w:rsidP="00A90A03">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A90A03">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A90A03">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463CF1" w:rsidRDefault="00E23CA8" w:rsidP="00A90A03">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single" w:sz="2" w:space="0" w:color="000000"/>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r>
      <w:tr w:rsidR="00A90A03" w:rsidRPr="00B776B0" w:rsidTr="00966371">
        <w:trPr>
          <w:trHeight w:val="530"/>
        </w:trPr>
        <w:tc>
          <w:tcPr>
            <w:tcW w:w="1843" w:type="dxa"/>
            <w:tcBorders>
              <w:top w:val="nil"/>
              <w:left w:val="single" w:sz="2" w:space="0" w:color="000000"/>
              <w:bottom w:val="single" w:sz="2" w:space="0" w:color="000000"/>
              <w:right w:val="nil"/>
            </w:tcBorders>
            <w:hideMark/>
          </w:tcPr>
          <w:p w:rsidR="00A90A03" w:rsidRPr="003B48CB" w:rsidRDefault="00A90A03"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1276" w:type="dxa"/>
            <w:tcBorders>
              <w:top w:val="nil"/>
              <w:left w:val="single" w:sz="2" w:space="0" w:color="000000"/>
              <w:bottom w:val="single" w:sz="2" w:space="0" w:color="000000"/>
              <w:right w:val="nil"/>
            </w:tcBorders>
          </w:tcPr>
          <w:p w:rsidR="00A90A03" w:rsidRPr="003B48CB" w:rsidRDefault="00AE5870" w:rsidP="00A90A03">
            <w:pPr>
              <w:pStyle w:val="ac"/>
              <w:snapToGrid w:val="0"/>
              <w:spacing w:line="276" w:lineRule="auto"/>
              <w:jc w:val="center"/>
              <w:rPr>
                <w:rFonts w:eastAsiaTheme="minorEastAsia"/>
                <w:sz w:val="26"/>
                <w:szCs w:val="26"/>
              </w:rPr>
            </w:pPr>
            <w:r>
              <w:rPr>
                <w:rFonts w:eastAsiaTheme="minorEastAsia"/>
                <w:sz w:val="26"/>
                <w:szCs w:val="26"/>
              </w:rPr>
              <w:t>730,45</w:t>
            </w:r>
          </w:p>
        </w:tc>
        <w:tc>
          <w:tcPr>
            <w:tcW w:w="992" w:type="dxa"/>
            <w:tcBorders>
              <w:top w:val="nil"/>
              <w:left w:val="single" w:sz="2" w:space="0" w:color="000000"/>
              <w:bottom w:val="single" w:sz="2" w:space="0" w:color="000000"/>
              <w:right w:val="nil"/>
            </w:tcBorders>
          </w:tcPr>
          <w:p w:rsidR="00A90A03" w:rsidRPr="00B776B0" w:rsidRDefault="00AE5870" w:rsidP="00A90A03">
            <w:pPr>
              <w:jc w:val="center"/>
              <w:rPr>
                <w:sz w:val="26"/>
                <w:szCs w:val="26"/>
              </w:rPr>
            </w:pPr>
            <w:r>
              <w:rPr>
                <w:sz w:val="26"/>
                <w:szCs w:val="26"/>
              </w:rPr>
              <w:t>151,00</w:t>
            </w:r>
          </w:p>
        </w:tc>
        <w:tc>
          <w:tcPr>
            <w:tcW w:w="851" w:type="dxa"/>
            <w:tcBorders>
              <w:top w:val="nil"/>
              <w:left w:val="single" w:sz="2" w:space="0" w:color="000000"/>
              <w:bottom w:val="single" w:sz="2" w:space="0" w:color="000000"/>
              <w:right w:val="nil"/>
            </w:tcBorders>
          </w:tcPr>
          <w:p w:rsidR="00A90A03" w:rsidRPr="00B776B0" w:rsidRDefault="00AE5870" w:rsidP="00A90A03">
            <w:pPr>
              <w:jc w:val="center"/>
              <w:rPr>
                <w:sz w:val="26"/>
                <w:szCs w:val="26"/>
              </w:rPr>
            </w:pPr>
            <w:r>
              <w:rPr>
                <w:sz w:val="26"/>
                <w:szCs w:val="26"/>
              </w:rPr>
              <w:t>57,00</w:t>
            </w:r>
          </w:p>
        </w:tc>
        <w:tc>
          <w:tcPr>
            <w:tcW w:w="850" w:type="dxa"/>
            <w:tcBorders>
              <w:top w:val="nil"/>
              <w:left w:val="single" w:sz="2" w:space="0" w:color="000000"/>
              <w:bottom w:val="single" w:sz="2" w:space="0" w:color="000000"/>
              <w:right w:val="single" w:sz="2" w:space="0" w:color="000000"/>
            </w:tcBorders>
          </w:tcPr>
          <w:p w:rsidR="00AE5870" w:rsidRPr="00B776B0" w:rsidRDefault="00AE5870" w:rsidP="00AE5870">
            <w:pPr>
              <w:jc w:val="center"/>
              <w:rPr>
                <w:sz w:val="26"/>
                <w:szCs w:val="26"/>
              </w:rPr>
            </w:pPr>
            <w:r>
              <w:rPr>
                <w:sz w:val="26"/>
                <w:szCs w:val="26"/>
              </w:rPr>
              <w:t>63,00</w:t>
            </w:r>
          </w:p>
        </w:tc>
        <w:tc>
          <w:tcPr>
            <w:tcW w:w="993" w:type="dxa"/>
            <w:tcBorders>
              <w:top w:val="nil"/>
              <w:left w:val="single" w:sz="2" w:space="0" w:color="000000"/>
              <w:bottom w:val="single" w:sz="2" w:space="0" w:color="000000"/>
              <w:right w:val="single" w:sz="2" w:space="0" w:color="000000"/>
            </w:tcBorders>
          </w:tcPr>
          <w:p w:rsidR="00A90A03" w:rsidRPr="00463CF1" w:rsidRDefault="00A90A03" w:rsidP="00A90A03">
            <w:pPr>
              <w:jc w:val="center"/>
              <w:rPr>
                <w:sz w:val="26"/>
                <w:szCs w:val="26"/>
              </w:rPr>
            </w:pPr>
            <w:r>
              <w:rPr>
                <w:sz w:val="26"/>
                <w:szCs w:val="26"/>
              </w:rPr>
              <w:t>84,82</w:t>
            </w:r>
          </w:p>
        </w:tc>
        <w:tc>
          <w:tcPr>
            <w:tcW w:w="992" w:type="dxa"/>
            <w:tcBorders>
              <w:top w:val="nil"/>
              <w:left w:val="single" w:sz="2" w:space="0" w:color="000000"/>
              <w:bottom w:val="single" w:sz="2" w:space="0" w:color="000000"/>
              <w:right w:val="single" w:sz="2" w:space="0" w:color="000000"/>
            </w:tcBorders>
          </w:tcPr>
          <w:p w:rsidR="00A90A03"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88,22</w:t>
            </w:r>
          </w:p>
        </w:tc>
        <w:tc>
          <w:tcPr>
            <w:tcW w:w="992" w:type="dxa"/>
            <w:tcBorders>
              <w:top w:val="nil"/>
              <w:left w:val="single" w:sz="2" w:space="0" w:color="000000"/>
              <w:bottom w:val="single" w:sz="2" w:space="0" w:color="000000"/>
              <w:right w:val="single" w:sz="2" w:space="0" w:color="000000"/>
            </w:tcBorders>
          </w:tcPr>
          <w:p w:rsidR="00A90A03"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91,75</w:t>
            </w:r>
          </w:p>
        </w:tc>
        <w:tc>
          <w:tcPr>
            <w:tcW w:w="851" w:type="dxa"/>
            <w:tcBorders>
              <w:top w:val="nil"/>
              <w:left w:val="single" w:sz="2" w:space="0" w:color="000000"/>
              <w:bottom w:val="single" w:sz="2" w:space="0" w:color="000000"/>
              <w:right w:val="single" w:sz="4" w:space="0" w:color="auto"/>
            </w:tcBorders>
          </w:tcPr>
          <w:p w:rsidR="00A90A03"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95,42</w:t>
            </w:r>
          </w:p>
        </w:tc>
        <w:tc>
          <w:tcPr>
            <w:tcW w:w="977" w:type="dxa"/>
            <w:tcBorders>
              <w:top w:val="single" w:sz="4" w:space="0" w:color="auto"/>
              <w:left w:val="single" w:sz="4" w:space="0" w:color="auto"/>
              <w:bottom w:val="single" w:sz="2" w:space="0" w:color="000000"/>
              <w:right w:val="single" w:sz="2" w:space="0" w:color="000000"/>
            </w:tcBorders>
          </w:tcPr>
          <w:p w:rsidR="00A90A03" w:rsidRPr="003B48CB" w:rsidRDefault="00A90A03" w:rsidP="00A90A03">
            <w:pPr>
              <w:pStyle w:val="ac"/>
              <w:snapToGrid w:val="0"/>
              <w:spacing w:line="276" w:lineRule="auto"/>
              <w:jc w:val="center"/>
              <w:rPr>
                <w:rFonts w:eastAsiaTheme="minorEastAsia"/>
                <w:sz w:val="26"/>
                <w:szCs w:val="26"/>
              </w:rPr>
            </w:pPr>
            <w:r>
              <w:rPr>
                <w:rFonts w:eastAsiaTheme="minorEastAsia"/>
                <w:sz w:val="26"/>
                <w:szCs w:val="26"/>
              </w:rPr>
              <w:t>99,24</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120EF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700B1">
        <w:rPr>
          <w:sz w:val="28"/>
          <w:szCs w:val="28"/>
          <w:lang w:eastAsia="ru-RU"/>
        </w:rPr>
        <w:t xml:space="preserve"> Карайчевского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120EF1">
      <w:pPr>
        <w:snapToGrid w:val="0"/>
        <w:spacing w:after="0"/>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D700B1">
        <w:rPr>
          <w:sz w:val="28"/>
          <w:szCs w:val="28"/>
        </w:rPr>
        <w:t>Карайчевского</w:t>
      </w:r>
      <w:r w:rsidRPr="008F25E4">
        <w:rPr>
          <w:sz w:val="28"/>
          <w:szCs w:val="28"/>
        </w:rPr>
        <w:t xml:space="preserve"> сельского поселения</w:t>
      </w:r>
      <w:r>
        <w:rPr>
          <w:sz w:val="28"/>
          <w:szCs w:val="28"/>
        </w:rPr>
        <w:t>.</w:t>
      </w:r>
    </w:p>
    <w:p w:rsidR="00B95781" w:rsidRDefault="008668D5" w:rsidP="00120EF1">
      <w:pPr>
        <w:widowControl w:val="0"/>
        <w:shd w:val="clear" w:color="auto" w:fill="FFFFFF"/>
        <w:autoSpaceDE w:val="0"/>
        <w:autoSpaceDN w:val="0"/>
        <w:adjustRightInd w:val="0"/>
        <w:spacing w:after="0"/>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87626">
        <w:rPr>
          <w:sz w:val="28"/>
          <w:szCs w:val="28"/>
          <w:lang w:eastAsia="ru-RU"/>
        </w:rPr>
        <w:t xml:space="preserve">730,45 </w:t>
      </w:r>
      <w:r>
        <w:rPr>
          <w:sz w:val="28"/>
          <w:szCs w:val="28"/>
          <w:lang w:eastAsia="ru-RU"/>
        </w:rPr>
        <w:t>тыс. рублей</w:t>
      </w:r>
      <w:r w:rsidR="00A90A03">
        <w:rPr>
          <w:sz w:val="28"/>
          <w:szCs w:val="28"/>
          <w:lang w:eastAsia="ru-RU"/>
        </w:rPr>
        <w:t>.</w:t>
      </w:r>
    </w:p>
    <w:p w:rsidR="00120EF1" w:rsidRDefault="00120EF1" w:rsidP="00120EF1">
      <w:pPr>
        <w:widowControl w:val="0"/>
        <w:shd w:val="clear" w:color="auto" w:fill="FFFFFF"/>
        <w:autoSpaceDE w:val="0"/>
        <w:autoSpaceDN w:val="0"/>
        <w:adjustRightInd w:val="0"/>
        <w:spacing w:after="0" w:line="240" w:lineRule="auto"/>
        <w:jc w:val="both"/>
        <w:rPr>
          <w:sz w:val="28"/>
          <w:szCs w:val="28"/>
          <w:lang w:eastAsia="ru-RU"/>
        </w:rPr>
      </w:pPr>
    </w:p>
    <w:p w:rsidR="00120EF1" w:rsidRDefault="00120EF1" w:rsidP="00120EF1">
      <w:pPr>
        <w:widowControl w:val="0"/>
        <w:shd w:val="clear" w:color="auto" w:fill="FFFFFF"/>
        <w:autoSpaceDE w:val="0"/>
        <w:autoSpaceDN w:val="0"/>
        <w:adjustRightInd w:val="0"/>
        <w:spacing w:after="0" w:line="240" w:lineRule="auto"/>
        <w:jc w:val="both"/>
        <w:rPr>
          <w:sz w:val="28"/>
          <w:szCs w:val="28"/>
          <w:lang w:eastAsia="ru-RU"/>
        </w:rPr>
      </w:pPr>
    </w:p>
    <w:p w:rsidR="00120EF1" w:rsidRDefault="00120EF1" w:rsidP="00120EF1">
      <w:pPr>
        <w:widowControl w:val="0"/>
        <w:shd w:val="clear" w:color="auto" w:fill="FFFFFF"/>
        <w:autoSpaceDE w:val="0"/>
        <w:autoSpaceDN w:val="0"/>
        <w:adjustRightInd w:val="0"/>
        <w:spacing w:after="0" w:line="240" w:lineRule="auto"/>
        <w:jc w:val="both"/>
        <w:rPr>
          <w:sz w:val="28"/>
          <w:szCs w:val="28"/>
          <w:lang w:eastAsia="ru-RU"/>
        </w:rPr>
      </w:pPr>
    </w:p>
    <w:p w:rsidR="00120EF1" w:rsidRDefault="00120EF1" w:rsidP="00120EF1">
      <w:pPr>
        <w:widowControl w:val="0"/>
        <w:shd w:val="clear" w:color="auto" w:fill="FFFFFF"/>
        <w:autoSpaceDE w:val="0"/>
        <w:autoSpaceDN w:val="0"/>
        <w:adjustRightInd w:val="0"/>
        <w:spacing w:after="0" w:line="240" w:lineRule="auto"/>
        <w:jc w:val="both"/>
        <w:rPr>
          <w:sz w:val="28"/>
          <w:szCs w:val="28"/>
          <w:lang w:eastAsia="ru-RU"/>
        </w:rPr>
      </w:pPr>
    </w:p>
    <w:p w:rsidR="00A90A03" w:rsidRDefault="00A90A03" w:rsidP="00120EF1">
      <w:pPr>
        <w:widowControl w:val="0"/>
        <w:shd w:val="clear" w:color="auto" w:fill="FFFFFF"/>
        <w:autoSpaceDE w:val="0"/>
        <w:autoSpaceDN w:val="0"/>
        <w:adjustRightInd w:val="0"/>
        <w:spacing w:after="0" w:line="240" w:lineRule="auto"/>
        <w:jc w:val="both"/>
        <w:rPr>
          <w:sz w:val="28"/>
          <w:szCs w:val="28"/>
          <w:lang w:eastAsia="ru-RU"/>
        </w:rPr>
      </w:pPr>
    </w:p>
    <w:p w:rsidR="00E31805" w:rsidRDefault="008668D5" w:rsidP="00120EF1">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Ind w:w="-5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355"/>
        <w:gridCol w:w="2551"/>
        <w:gridCol w:w="2117"/>
        <w:gridCol w:w="1936"/>
      </w:tblGrid>
      <w:tr w:rsidR="00E23CA8" w:rsidRPr="000D1DF6" w:rsidTr="00A90A03">
        <w:trPr>
          <w:trHeight w:val="549"/>
          <w:jc w:val="center"/>
        </w:trPr>
        <w:tc>
          <w:tcPr>
            <w:tcW w:w="2355" w:type="dxa"/>
            <w:shd w:val="clear" w:color="auto" w:fill="auto"/>
            <w:vAlign w:val="center"/>
          </w:tcPr>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ГОДЫ</w:t>
            </w:r>
          </w:p>
        </w:tc>
        <w:tc>
          <w:tcPr>
            <w:tcW w:w="2551" w:type="dxa"/>
            <w:shd w:val="clear" w:color="auto" w:fill="auto"/>
            <w:vAlign w:val="center"/>
          </w:tcPr>
          <w:p w:rsidR="00E23CA8" w:rsidRPr="00A90A03" w:rsidRDefault="00A90A03" w:rsidP="00A90A03">
            <w:pPr>
              <w:pStyle w:val="a9"/>
              <w:jc w:val="center"/>
              <w:rPr>
                <w:rFonts w:ascii="Times New Roman" w:hAnsi="Times New Roman"/>
                <w:sz w:val="28"/>
                <w:szCs w:val="28"/>
                <w:lang w:eastAsia="ru-RU"/>
              </w:rPr>
            </w:pPr>
            <w:r>
              <w:rPr>
                <w:rFonts w:ascii="Times New Roman" w:hAnsi="Times New Roman"/>
                <w:sz w:val="28"/>
                <w:szCs w:val="28"/>
                <w:lang w:eastAsia="ru-RU"/>
              </w:rPr>
              <w:t>В</w:t>
            </w:r>
            <w:r w:rsidR="00E23CA8" w:rsidRPr="00A90A03">
              <w:rPr>
                <w:rFonts w:ascii="Times New Roman" w:hAnsi="Times New Roman"/>
                <w:sz w:val="28"/>
                <w:szCs w:val="28"/>
                <w:lang w:eastAsia="ru-RU"/>
              </w:rPr>
              <w:t>СЕГО</w:t>
            </w:r>
          </w:p>
        </w:tc>
        <w:tc>
          <w:tcPr>
            <w:tcW w:w="2117" w:type="dxa"/>
            <w:tcBorders>
              <w:right w:val="single" w:sz="4" w:space="0" w:color="auto"/>
            </w:tcBorders>
            <w:shd w:val="clear" w:color="auto" w:fill="auto"/>
          </w:tcPr>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МЕСТНЫЙ</w:t>
            </w:r>
            <w:r w:rsidR="00A90A03" w:rsidRPr="00A90A03">
              <w:rPr>
                <w:rFonts w:ascii="Times New Roman" w:hAnsi="Times New Roman"/>
                <w:sz w:val="28"/>
                <w:szCs w:val="28"/>
                <w:lang w:eastAsia="ru-RU"/>
              </w:rPr>
              <w:t xml:space="preserve"> </w:t>
            </w:r>
            <w:r w:rsidRPr="00A90A03">
              <w:rPr>
                <w:rFonts w:ascii="Times New Roman" w:hAnsi="Times New Roman"/>
                <w:sz w:val="28"/>
                <w:szCs w:val="28"/>
                <w:lang w:eastAsia="ru-RU"/>
              </w:rPr>
              <w:t>БЮДЖЕТ</w:t>
            </w:r>
          </w:p>
        </w:tc>
        <w:tc>
          <w:tcPr>
            <w:tcW w:w="1936" w:type="dxa"/>
            <w:tcBorders>
              <w:left w:val="single" w:sz="4" w:space="0" w:color="auto"/>
            </w:tcBorders>
            <w:shd w:val="clear" w:color="auto" w:fill="auto"/>
          </w:tcPr>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ОБЛАСТНОЙ</w:t>
            </w:r>
          </w:p>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БЮДЖЕТ</w:t>
            </w:r>
          </w:p>
        </w:tc>
      </w:tr>
      <w:tr w:rsidR="00A90A03" w:rsidRPr="0049563C" w:rsidTr="00A90A03">
        <w:trPr>
          <w:trHeight w:val="265"/>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2023</w:t>
            </w:r>
          </w:p>
        </w:tc>
        <w:tc>
          <w:tcPr>
            <w:tcW w:w="2551" w:type="dxa"/>
            <w:shd w:val="clear" w:color="auto" w:fill="auto"/>
          </w:tcPr>
          <w:p w:rsidR="00A90A03" w:rsidRPr="00A90A03" w:rsidRDefault="002F275C" w:rsidP="00A90A03">
            <w:pPr>
              <w:pStyle w:val="a9"/>
              <w:jc w:val="center"/>
              <w:rPr>
                <w:rFonts w:ascii="Times New Roman" w:hAnsi="Times New Roman"/>
                <w:color w:val="000000"/>
                <w:sz w:val="28"/>
                <w:szCs w:val="28"/>
              </w:rPr>
            </w:pPr>
            <w:r>
              <w:rPr>
                <w:rFonts w:ascii="Times New Roman" w:hAnsi="Times New Roman"/>
                <w:color w:val="000000"/>
                <w:sz w:val="28"/>
                <w:szCs w:val="28"/>
              </w:rPr>
              <w:t>151,00</w:t>
            </w:r>
          </w:p>
        </w:tc>
        <w:tc>
          <w:tcPr>
            <w:tcW w:w="2117" w:type="dxa"/>
            <w:tcBorders>
              <w:right w:val="single" w:sz="4" w:space="0" w:color="auto"/>
            </w:tcBorders>
            <w:shd w:val="clear" w:color="auto" w:fill="auto"/>
          </w:tcPr>
          <w:p w:rsidR="00A90A03" w:rsidRPr="00A90A03" w:rsidRDefault="002F275C" w:rsidP="00A90A03">
            <w:pPr>
              <w:pStyle w:val="a9"/>
              <w:jc w:val="center"/>
              <w:rPr>
                <w:rFonts w:ascii="Times New Roman" w:hAnsi="Times New Roman"/>
                <w:color w:val="000000"/>
                <w:sz w:val="28"/>
                <w:szCs w:val="28"/>
              </w:rPr>
            </w:pPr>
            <w:r>
              <w:rPr>
                <w:rFonts w:ascii="Times New Roman" w:hAnsi="Times New Roman"/>
                <w:color w:val="000000"/>
                <w:sz w:val="28"/>
                <w:szCs w:val="28"/>
              </w:rPr>
              <w:t>151,00</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64"/>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2024</w:t>
            </w:r>
          </w:p>
        </w:tc>
        <w:tc>
          <w:tcPr>
            <w:tcW w:w="2551" w:type="dxa"/>
            <w:shd w:val="clear" w:color="auto" w:fill="auto"/>
          </w:tcPr>
          <w:p w:rsidR="00A90A03" w:rsidRPr="00A90A03" w:rsidRDefault="002F275C" w:rsidP="00A90A03">
            <w:pPr>
              <w:pStyle w:val="a9"/>
              <w:jc w:val="center"/>
              <w:rPr>
                <w:rFonts w:ascii="Times New Roman" w:hAnsi="Times New Roman"/>
                <w:color w:val="000000"/>
                <w:sz w:val="28"/>
                <w:szCs w:val="28"/>
              </w:rPr>
            </w:pPr>
            <w:r>
              <w:rPr>
                <w:rFonts w:ascii="Times New Roman" w:hAnsi="Times New Roman"/>
                <w:color w:val="000000"/>
                <w:sz w:val="28"/>
                <w:szCs w:val="28"/>
              </w:rPr>
              <w:t>57,00</w:t>
            </w:r>
          </w:p>
        </w:tc>
        <w:tc>
          <w:tcPr>
            <w:tcW w:w="2117" w:type="dxa"/>
            <w:tcBorders>
              <w:right w:val="single" w:sz="4" w:space="0" w:color="auto"/>
            </w:tcBorders>
            <w:shd w:val="clear" w:color="auto" w:fill="auto"/>
          </w:tcPr>
          <w:p w:rsidR="00A90A03" w:rsidRPr="00A90A03" w:rsidRDefault="002F275C" w:rsidP="00A90A03">
            <w:pPr>
              <w:pStyle w:val="a9"/>
              <w:jc w:val="center"/>
              <w:rPr>
                <w:rFonts w:ascii="Times New Roman" w:hAnsi="Times New Roman"/>
                <w:color w:val="000000"/>
                <w:sz w:val="28"/>
                <w:szCs w:val="28"/>
              </w:rPr>
            </w:pPr>
            <w:r>
              <w:rPr>
                <w:rFonts w:ascii="Times New Roman" w:hAnsi="Times New Roman"/>
                <w:color w:val="000000"/>
                <w:sz w:val="28"/>
                <w:szCs w:val="28"/>
              </w:rPr>
              <w:t>57,00</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261"/>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2025</w:t>
            </w:r>
          </w:p>
        </w:tc>
        <w:tc>
          <w:tcPr>
            <w:tcW w:w="2551" w:type="dxa"/>
            <w:shd w:val="clear" w:color="auto" w:fill="auto"/>
          </w:tcPr>
          <w:p w:rsidR="00A90A03" w:rsidRPr="00A90A03" w:rsidRDefault="002F275C" w:rsidP="00A90A03">
            <w:pPr>
              <w:pStyle w:val="a9"/>
              <w:jc w:val="center"/>
              <w:rPr>
                <w:rFonts w:ascii="Times New Roman" w:hAnsi="Times New Roman"/>
                <w:color w:val="000000"/>
                <w:sz w:val="28"/>
                <w:szCs w:val="28"/>
              </w:rPr>
            </w:pPr>
            <w:r>
              <w:rPr>
                <w:rFonts w:ascii="Times New Roman" w:hAnsi="Times New Roman"/>
                <w:color w:val="000000"/>
                <w:sz w:val="28"/>
                <w:szCs w:val="28"/>
              </w:rPr>
              <w:t>63,00</w:t>
            </w:r>
          </w:p>
        </w:tc>
        <w:tc>
          <w:tcPr>
            <w:tcW w:w="2117" w:type="dxa"/>
            <w:tcBorders>
              <w:right w:val="single" w:sz="4" w:space="0" w:color="auto"/>
            </w:tcBorders>
            <w:shd w:val="clear" w:color="auto" w:fill="auto"/>
          </w:tcPr>
          <w:p w:rsidR="00A90A03" w:rsidRPr="00A90A03" w:rsidRDefault="002F275C" w:rsidP="00A90A03">
            <w:pPr>
              <w:pStyle w:val="a9"/>
              <w:jc w:val="center"/>
              <w:rPr>
                <w:rFonts w:ascii="Times New Roman" w:hAnsi="Times New Roman"/>
                <w:color w:val="000000"/>
                <w:sz w:val="28"/>
                <w:szCs w:val="28"/>
              </w:rPr>
            </w:pPr>
            <w:r>
              <w:rPr>
                <w:rFonts w:ascii="Times New Roman" w:hAnsi="Times New Roman"/>
                <w:color w:val="000000"/>
                <w:sz w:val="28"/>
                <w:szCs w:val="28"/>
              </w:rPr>
              <w:t>63,00</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64"/>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2026</w:t>
            </w:r>
          </w:p>
        </w:tc>
        <w:tc>
          <w:tcPr>
            <w:tcW w:w="2551" w:type="dxa"/>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84,82</w:t>
            </w:r>
          </w:p>
        </w:tc>
        <w:tc>
          <w:tcPr>
            <w:tcW w:w="2117" w:type="dxa"/>
            <w:tcBorders>
              <w:right w:val="single" w:sz="4" w:space="0" w:color="auto"/>
            </w:tcBorders>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84,82</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256"/>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2027</w:t>
            </w:r>
          </w:p>
        </w:tc>
        <w:tc>
          <w:tcPr>
            <w:tcW w:w="2551" w:type="dxa"/>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88,22</w:t>
            </w:r>
          </w:p>
        </w:tc>
        <w:tc>
          <w:tcPr>
            <w:tcW w:w="2117" w:type="dxa"/>
            <w:tcBorders>
              <w:right w:val="single" w:sz="4" w:space="0" w:color="auto"/>
            </w:tcBorders>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88,22</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32"/>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2028</w:t>
            </w:r>
          </w:p>
        </w:tc>
        <w:tc>
          <w:tcPr>
            <w:tcW w:w="2551" w:type="dxa"/>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91,75</w:t>
            </w:r>
          </w:p>
        </w:tc>
        <w:tc>
          <w:tcPr>
            <w:tcW w:w="2117" w:type="dxa"/>
            <w:tcBorders>
              <w:right w:val="single" w:sz="4" w:space="0" w:color="auto"/>
            </w:tcBorders>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91,75</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266"/>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2029</w:t>
            </w:r>
          </w:p>
        </w:tc>
        <w:tc>
          <w:tcPr>
            <w:tcW w:w="2551" w:type="dxa"/>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95,42</w:t>
            </w:r>
          </w:p>
        </w:tc>
        <w:tc>
          <w:tcPr>
            <w:tcW w:w="2117" w:type="dxa"/>
            <w:tcBorders>
              <w:right w:val="single" w:sz="4" w:space="0" w:color="auto"/>
            </w:tcBorders>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95,42</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70"/>
          <w:jc w:val="center"/>
        </w:trPr>
        <w:tc>
          <w:tcPr>
            <w:tcW w:w="2355" w:type="dxa"/>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2030</w:t>
            </w:r>
          </w:p>
        </w:tc>
        <w:tc>
          <w:tcPr>
            <w:tcW w:w="2551" w:type="dxa"/>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99,24</w:t>
            </w:r>
          </w:p>
        </w:tc>
        <w:tc>
          <w:tcPr>
            <w:tcW w:w="2117" w:type="dxa"/>
            <w:tcBorders>
              <w:right w:val="single" w:sz="4" w:space="0" w:color="auto"/>
            </w:tcBorders>
            <w:shd w:val="clear" w:color="auto" w:fill="auto"/>
          </w:tcPr>
          <w:p w:rsidR="00A90A03" w:rsidRPr="00A90A03" w:rsidRDefault="00A90A03" w:rsidP="00A90A03">
            <w:pPr>
              <w:pStyle w:val="a9"/>
              <w:jc w:val="center"/>
              <w:rPr>
                <w:rFonts w:ascii="Times New Roman" w:hAnsi="Times New Roman"/>
                <w:color w:val="000000"/>
                <w:sz w:val="28"/>
                <w:szCs w:val="28"/>
              </w:rPr>
            </w:pPr>
            <w:r w:rsidRPr="00A90A03">
              <w:rPr>
                <w:rFonts w:ascii="Times New Roman" w:hAnsi="Times New Roman"/>
                <w:color w:val="000000"/>
                <w:sz w:val="28"/>
                <w:szCs w:val="28"/>
              </w:rPr>
              <w:t>99,24</w:t>
            </w:r>
          </w:p>
        </w:tc>
        <w:tc>
          <w:tcPr>
            <w:tcW w:w="1936" w:type="dxa"/>
            <w:tcBorders>
              <w:left w:val="single" w:sz="4" w:space="0" w:color="auto"/>
            </w:tcBorders>
            <w:shd w:val="clear" w:color="auto" w:fill="auto"/>
          </w:tcPr>
          <w:p w:rsidR="00A90A03" w:rsidRPr="00A90A03" w:rsidRDefault="00A90A03" w:rsidP="00A90A03">
            <w:pPr>
              <w:pStyle w:val="a9"/>
              <w:jc w:val="center"/>
              <w:rPr>
                <w:rFonts w:ascii="Times New Roman" w:hAnsi="Times New Roman"/>
                <w:sz w:val="28"/>
                <w:szCs w:val="28"/>
              </w:rPr>
            </w:pPr>
            <w:r w:rsidRPr="00A90A03">
              <w:rPr>
                <w:rFonts w:ascii="Times New Roman" w:hAnsi="Times New Roman"/>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D700B1">
        <w:rPr>
          <w:sz w:val="28"/>
          <w:szCs w:val="28"/>
        </w:rPr>
        <w:t>Карайчевского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A90A03" w:rsidP="00A90A03">
      <w:pPr>
        <w:tabs>
          <w:tab w:val="left" w:pos="11550"/>
          <w:tab w:val="right" w:pos="14286"/>
        </w:tabs>
        <w:autoSpaceDE w:val="0"/>
        <w:autoSpaceDN w:val="0"/>
        <w:adjustRightInd w:val="0"/>
        <w:spacing w:after="0"/>
        <w:rPr>
          <w:kern w:val="2"/>
          <w:sz w:val="22"/>
          <w:szCs w:val="22"/>
        </w:rPr>
      </w:pPr>
      <w:r>
        <w:rPr>
          <w:kern w:val="2"/>
          <w:sz w:val="22"/>
          <w:szCs w:val="22"/>
        </w:rPr>
        <w:tab/>
        <w:t xml:space="preserve">к </w:t>
      </w:r>
      <w:r>
        <w:rPr>
          <w:kern w:val="2"/>
          <w:sz w:val="22"/>
          <w:szCs w:val="22"/>
        </w:rPr>
        <w:tab/>
      </w:r>
      <w:r w:rsidR="00411F80" w:rsidRPr="00714D05">
        <w:rPr>
          <w:kern w:val="2"/>
          <w:sz w:val="22"/>
          <w:szCs w:val="22"/>
        </w:rPr>
        <w:t xml:space="preserve">муниципальной программе  </w:t>
      </w:r>
    </w:p>
    <w:p w:rsidR="00411F80" w:rsidRPr="00714D05" w:rsidRDefault="00D700B1" w:rsidP="00411F80">
      <w:pPr>
        <w:autoSpaceDE w:val="0"/>
        <w:autoSpaceDN w:val="0"/>
        <w:adjustRightInd w:val="0"/>
        <w:spacing w:after="0"/>
        <w:jc w:val="right"/>
        <w:rPr>
          <w:sz w:val="22"/>
          <w:szCs w:val="22"/>
        </w:rPr>
      </w:pPr>
      <w:r>
        <w:rPr>
          <w:sz w:val="22"/>
          <w:szCs w:val="22"/>
        </w:rPr>
        <w:t>Карайчевского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D700B1">
        <w:rPr>
          <w:sz w:val="22"/>
          <w:szCs w:val="22"/>
        </w:rPr>
        <w:t>Карайчевского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D700B1">
        <w:rPr>
          <w:bCs/>
          <w:spacing w:val="-1"/>
          <w:sz w:val="28"/>
          <w:szCs w:val="28"/>
          <w:lang w:eastAsia="ru-RU"/>
        </w:rPr>
        <w:t>Карайчевского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D700B1">
        <w:rPr>
          <w:sz w:val="28"/>
          <w:szCs w:val="28"/>
        </w:rPr>
        <w:t>Карайчевского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F179A2">
        <w:trPr>
          <w:trHeight w:val="232"/>
        </w:trPr>
        <w:tc>
          <w:tcPr>
            <w:tcW w:w="2313" w:type="dxa"/>
            <w:tcBorders>
              <w:top w:val="single" w:sz="4" w:space="0" w:color="auto"/>
            </w:tcBorders>
            <w:vAlign w:val="center"/>
          </w:tcPr>
          <w:p w:rsidR="00A13E63" w:rsidRPr="00411F80" w:rsidRDefault="00F179A2" w:rsidP="00F179A2">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F179A2"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F179A2"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F179A2">
            <w:pPr>
              <w:autoSpaceDE w:val="0"/>
              <w:autoSpaceDN w:val="0"/>
              <w:adjustRightInd w:val="0"/>
              <w:spacing w:after="0" w:line="240" w:lineRule="auto"/>
              <w:jc w:val="center"/>
              <w:rPr>
                <w:kern w:val="2"/>
              </w:rPr>
            </w:pPr>
          </w:p>
        </w:tc>
        <w:tc>
          <w:tcPr>
            <w:tcW w:w="993"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F179A2">
            <w:pPr>
              <w:autoSpaceDE w:val="0"/>
              <w:autoSpaceDN w:val="0"/>
              <w:adjustRightInd w:val="0"/>
              <w:spacing w:after="0" w:line="240" w:lineRule="auto"/>
              <w:jc w:val="center"/>
              <w:rPr>
                <w:kern w:val="2"/>
              </w:rPr>
            </w:pPr>
          </w:p>
        </w:tc>
        <w:tc>
          <w:tcPr>
            <w:tcW w:w="1134"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F179A2">
            <w:pPr>
              <w:autoSpaceDE w:val="0"/>
              <w:autoSpaceDN w:val="0"/>
              <w:adjustRightInd w:val="0"/>
              <w:spacing w:after="0" w:line="240" w:lineRule="auto"/>
              <w:jc w:val="center"/>
              <w:rPr>
                <w:kern w:val="2"/>
              </w:rPr>
            </w:pPr>
          </w:p>
        </w:tc>
        <w:tc>
          <w:tcPr>
            <w:tcW w:w="992" w:type="dxa"/>
            <w:shd w:val="clear" w:color="auto" w:fill="auto"/>
            <w:vAlign w:val="center"/>
          </w:tcPr>
          <w:p w:rsidR="00F179A2" w:rsidRDefault="00F179A2" w:rsidP="00F179A2">
            <w:pPr>
              <w:autoSpaceDE w:val="0"/>
              <w:autoSpaceDN w:val="0"/>
              <w:adjustRightInd w:val="0"/>
              <w:spacing w:after="0" w:line="240" w:lineRule="auto"/>
              <w:jc w:val="center"/>
              <w:rPr>
                <w:kern w:val="2"/>
              </w:rPr>
            </w:pPr>
          </w:p>
          <w:p w:rsidR="00A13E63" w:rsidRPr="00352FF7" w:rsidRDefault="00A13E63" w:rsidP="00F179A2">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F179A2">
            <w:pPr>
              <w:autoSpaceDE w:val="0"/>
              <w:autoSpaceDN w:val="0"/>
              <w:adjustRightInd w:val="0"/>
              <w:spacing w:after="0" w:line="240" w:lineRule="auto"/>
              <w:jc w:val="center"/>
              <w:rPr>
                <w:kern w:val="2"/>
              </w:rPr>
            </w:pPr>
          </w:p>
        </w:tc>
        <w:tc>
          <w:tcPr>
            <w:tcW w:w="992" w:type="dxa"/>
            <w:shd w:val="clear" w:color="auto" w:fill="auto"/>
            <w:vAlign w:val="center"/>
          </w:tcPr>
          <w:p w:rsidR="00F179A2" w:rsidRDefault="00F179A2" w:rsidP="00F179A2">
            <w:pPr>
              <w:autoSpaceDE w:val="0"/>
              <w:autoSpaceDN w:val="0"/>
              <w:adjustRightInd w:val="0"/>
              <w:spacing w:after="0" w:line="240" w:lineRule="auto"/>
              <w:jc w:val="center"/>
              <w:rPr>
                <w:kern w:val="2"/>
              </w:rPr>
            </w:pPr>
          </w:p>
          <w:p w:rsidR="00A13E63" w:rsidRPr="00352FF7" w:rsidRDefault="00A13E63" w:rsidP="00F179A2">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F179A2">
            <w:pPr>
              <w:autoSpaceDE w:val="0"/>
              <w:autoSpaceDN w:val="0"/>
              <w:adjustRightInd w:val="0"/>
              <w:spacing w:after="0" w:line="240" w:lineRule="auto"/>
              <w:jc w:val="center"/>
              <w:rPr>
                <w:kern w:val="2"/>
              </w:rPr>
            </w:pPr>
          </w:p>
        </w:tc>
        <w:tc>
          <w:tcPr>
            <w:tcW w:w="1276"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F179A2">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F179A2">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F179A2">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06742E">
        <w:trPr>
          <w:trHeight w:val="340"/>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D700B1">
              <w:rPr>
                <w:rFonts w:ascii="Times New Roman" w:hAnsi="Times New Roman" w:cs="Times New Roman"/>
                <w:b/>
              </w:rPr>
              <w:t>Карайчевского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710D3C" w:rsidP="00411F80">
            <w:pPr>
              <w:pStyle w:val="ConsPlusCell"/>
              <w:jc w:val="center"/>
              <w:rPr>
                <w:rFonts w:ascii="Times New Roman" w:hAnsi="Times New Roman" w:cs="Times New Roman"/>
                <w:b/>
                <w:kern w:val="2"/>
              </w:rPr>
            </w:pPr>
            <w:r>
              <w:rPr>
                <w:rFonts w:ascii="Times New Roman" w:hAnsi="Times New Roman" w:cs="Times New Roman"/>
                <w:b/>
                <w:kern w:val="2"/>
              </w:rPr>
              <w:t>5404,53</w:t>
            </w:r>
          </w:p>
        </w:tc>
        <w:tc>
          <w:tcPr>
            <w:tcW w:w="993" w:type="dxa"/>
          </w:tcPr>
          <w:p w:rsidR="00A13E63" w:rsidRPr="00411F80" w:rsidRDefault="00710D3C" w:rsidP="00411F80">
            <w:pPr>
              <w:pStyle w:val="ConsPlusCell"/>
              <w:jc w:val="center"/>
              <w:rPr>
                <w:rFonts w:ascii="Times New Roman" w:hAnsi="Times New Roman" w:cs="Times New Roman"/>
                <w:b/>
                <w:kern w:val="2"/>
              </w:rPr>
            </w:pPr>
            <w:r>
              <w:rPr>
                <w:rFonts w:ascii="Times New Roman" w:hAnsi="Times New Roman" w:cs="Times New Roman"/>
                <w:b/>
                <w:kern w:val="2"/>
              </w:rPr>
              <w:t>4040,73</w:t>
            </w:r>
          </w:p>
        </w:tc>
        <w:tc>
          <w:tcPr>
            <w:tcW w:w="1134" w:type="dxa"/>
          </w:tcPr>
          <w:p w:rsidR="00A13E63" w:rsidRPr="00411F80" w:rsidRDefault="00710D3C"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4256,73</w:t>
            </w:r>
          </w:p>
        </w:tc>
        <w:tc>
          <w:tcPr>
            <w:tcW w:w="992" w:type="dxa"/>
            <w:shd w:val="clear" w:color="auto" w:fill="auto"/>
          </w:tcPr>
          <w:p w:rsidR="00A13E63" w:rsidRPr="00352FF7" w:rsidRDefault="0006742E" w:rsidP="00411F80">
            <w:pPr>
              <w:spacing w:line="240" w:lineRule="auto"/>
              <w:ind w:left="-57" w:right="-57"/>
              <w:jc w:val="center"/>
              <w:rPr>
                <w:b/>
                <w:kern w:val="2"/>
              </w:rPr>
            </w:pPr>
            <w:r>
              <w:rPr>
                <w:b/>
                <w:kern w:val="2"/>
              </w:rPr>
              <w:t>6912,58</w:t>
            </w:r>
          </w:p>
        </w:tc>
        <w:tc>
          <w:tcPr>
            <w:tcW w:w="992" w:type="dxa"/>
            <w:shd w:val="clear" w:color="auto" w:fill="auto"/>
          </w:tcPr>
          <w:p w:rsidR="00A13E63" w:rsidRPr="00352FF7" w:rsidRDefault="0006742E" w:rsidP="00411F80">
            <w:pPr>
              <w:spacing w:line="240" w:lineRule="auto"/>
              <w:ind w:left="-57" w:right="-57"/>
              <w:jc w:val="center"/>
              <w:rPr>
                <w:b/>
                <w:kern w:val="2"/>
              </w:rPr>
            </w:pPr>
            <w:r>
              <w:rPr>
                <w:b/>
                <w:kern w:val="2"/>
              </w:rPr>
              <w:t>7189,11</w:t>
            </w:r>
          </w:p>
        </w:tc>
        <w:tc>
          <w:tcPr>
            <w:tcW w:w="1276" w:type="dxa"/>
          </w:tcPr>
          <w:p w:rsidR="00A13E63" w:rsidRPr="00411F80" w:rsidRDefault="0006742E" w:rsidP="00411F80">
            <w:pPr>
              <w:spacing w:line="240" w:lineRule="auto"/>
              <w:ind w:left="-57" w:right="-57"/>
              <w:jc w:val="center"/>
              <w:rPr>
                <w:b/>
                <w:kern w:val="2"/>
              </w:rPr>
            </w:pPr>
            <w:r>
              <w:rPr>
                <w:b/>
                <w:kern w:val="2"/>
              </w:rPr>
              <w:t>7476,69</w:t>
            </w:r>
          </w:p>
        </w:tc>
        <w:tc>
          <w:tcPr>
            <w:tcW w:w="992" w:type="dxa"/>
            <w:tcBorders>
              <w:right w:val="single" w:sz="4" w:space="0" w:color="auto"/>
            </w:tcBorders>
          </w:tcPr>
          <w:p w:rsidR="00A13E63" w:rsidRPr="00411F80" w:rsidRDefault="0006742E" w:rsidP="00411F80">
            <w:pPr>
              <w:spacing w:line="240" w:lineRule="auto"/>
              <w:ind w:left="-57" w:right="-57"/>
              <w:jc w:val="center"/>
              <w:rPr>
                <w:b/>
                <w:kern w:val="2"/>
              </w:rPr>
            </w:pPr>
            <w:r>
              <w:rPr>
                <w:b/>
                <w:kern w:val="2"/>
              </w:rPr>
              <w:t>7775,76</w:t>
            </w:r>
          </w:p>
        </w:tc>
        <w:tc>
          <w:tcPr>
            <w:tcW w:w="992" w:type="dxa"/>
            <w:tcBorders>
              <w:left w:val="single" w:sz="4" w:space="0" w:color="auto"/>
            </w:tcBorders>
          </w:tcPr>
          <w:p w:rsidR="00A13E63" w:rsidRPr="00411F80" w:rsidRDefault="0006742E" w:rsidP="00411F80">
            <w:pPr>
              <w:spacing w:line="240" w:lineRule="auto"/>
              <w:ind w:left="-57" w:right="-57"/>
              <w:jc w:val="center"/>
              <w:rPr>
                <w:b/>
                <w:kern w:val="2"/>
              </w:rPr>
            </w:pPr>
            <w:r>
              <w:rPr>
                <w:b/>
                <w:kern w:val="2"/>
              </w:rPr>
              <w:t>8086,81</w:t>
            </w:r>
          </w:p>
        </w:tc>
      </w:tr>
      <w:tr w:rsidR="00A13E63" w:rsidRPr="00411F80" w:rsidTr="0006742E">
        <w:trPr>
          <w:trHeight w:val="30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710D3C" w:rsidRPr="00411F80" w:rsidTr="00A13E63">
        <w:trPr>
          <w:trHeight w:val="711"/>
        </w:trPr>
        <w:tc>
          <w:tcPr>
            <w:tcW w:w="2313" w:type="dxa"/>
            <w:vMerge/>
          </w:tcPr>
          <w:p w:rsidR="00710D3C" w:rsidRPr="00411F80" w:rsidRDefault="00710D3C" w:rsidP="00411F80">
            <w:pPr>
              <w:spacing w:line="240" w:lineRule="auto"/>
              <w:rPr>
                <w:kern w:val="2"/>
              </w:rPr>
            </w:pPr>
          </w:p>
        </w:tc>
        <w:tc>
          <w:tcPr>
            <w:tcW w:w="2126" w:type="dxa"/>
            <w:vMerge/>
          </w:tcPr>
          <w:p w:rsidR="00710D3C" w:rsidRPr="00411F80" w:rsidRDefault="00710D3C" w:rsidP="00411F80">
            <w:pPr>
              <w:spacing w:line="240" w:lineRule="auto"/>
              <w:rPr>
                <w:kern w:val="2"/>
              </w:rPr>
            </w:pPr>
          </w:p>
        </w:tc>
        <w:tc>
          <w:tcPr>
            <w:tcW w:w="2551" w:type="dxa"/>
          </w:tcPr>
          <w:p w:rsidR="00710D3C" w:rsidRPr="00411F80" w:rsidRDefault="00710D3C"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710D3C" w:rsidRPr="00710D3C" w:rsidRDefault="00710D3C" w:rsidP="003A202D">
            <w:pPr>
              <w:pStyle w:val="ConsPlusCell"/>
              <w:jc w:val="center"/>
              <w:rPr>
                <w:rFonts w:ascii="Times New Roman" w:hAnsi="Times New Roman" w:cs="Times New Roman"/>
                <w:kern w:val="2"/>
              </w:rPr>
            </w:pPr>
            <w:r w:rsidRPr="00710D3C">
              <w:rPr>
                <w:rFonts w:ascii="Times New Roman" w:hAnsi="Times New Roman" w:cs="Times New Roman"/>
                <w:kern w:val="2"/>
              </w:rPr>
              <w:t>5404,53</w:t>
            </w:r>
          </w:p>
        </w:tc>
        <w:tc>
          <w:tcPr>
            <w:tcW w:w="993" w:type="dxa"/>
          </w:tcPr>
          <w:p w:rsidR="00710D3C" w:rsidRPr="00710D3C" w:rsidRDefault="00710D3C" w:rsidP="003A202D">
            <w:pPr>
              <w:pStyle w:val="ConsPlusCell"/>
              <w:jc w:val="center"/>
              <w:rPr>
                <w:rFonts w:ascii="Times New Roman" w:hAnsi="Times New Roman" w:cs="Times New Roman"/>
                <w:kern w:val="2"/>
              </w:rPr>
            </w:pPr>
            <w:r w:rsidRPr="00710D3C">
              <w:rPr>
                <w:rFonts w:ascii="Times New Roman" w:hAnsi="Times New Roman" w:cs="Times New Roman"/>
                <w:kern w:val="2"/>
              </w:rPr>
              <w:t>4040,73</w:t>
            </w:r>
          </w:p>
        </w:tc>
        <w:tc>
          <w:tcPr>
            <w:tcW w:w="1134" w:type="dxa"/>
          </w:tcPr>
          <w:p w:rsidR="00710D3C" w:rsidRPr="00710D3C" w:rsidRDefault="00710D3C" w:rsidP="003A202D">
            <w:pPr>
              <w:pStyle w:val="ConsPlusCell"/>
              <w:ind w:left="-57" w:right="-57"/>
              <w:jc w:val="center"/>
              <w:rPr>
                <w:rFonts w:ascii="Times New Roman" w:hAnsi="Times New Roman" w:cs="Times New Roman"/>
                <w:kern w:val="2"/>
              </w:rPr>
            </w:pPr>
            <w:r w:rsidRPr="00710D3C">
              <w:rPr>
                <w:rFonts w:ascii="Times New Roman" w:hAnsi="Times New Roman" w:cs="Times New Roman"/>
                <w:kern w:val="2"/>
              </w:rPr>
              <w:t>4256,73</w:t>
            </w:r>
          </w:p>
        </w:tc>
        <w:tc>
          <w:tcPr>
            <w:tcW w:w="992" w:type="dxa"/>
            <w:shd w:val="clear" w:color="auto" w:fill="auto"/>
          </w:tcPr>
          <w:p w:rsidR="00710D3C" w:rsidRPr="0006742E" w:rsidRDefault="00710D3C" w:rsidP="00F74AF8">
            <w:pPr>
              <w:spacing w:line="240" w:lineRule="auto"/>
              <w:ind w:left="-57" w:right="-57"/>
              <w:jc w:val="center"/>
              <w:rPr>
                <w:kern w:val="2"/>
              </w:rPr>
            </w:pPr>
            <w:r w:rsidRPr="0006742E">
              <w:rPr>
                <w:kern w:val="2"/>
              </w:rPr>
              <w:t>6912,58</w:t>
            </w:r>
          </w:p>
        </w:tc>
        <w:tc>
          <w:tcPr>
            <w:tcW w:w="992" w:type="dxa"/>
            <w:shd w:val="clear" w:color="auto" w:fill="auto"/>
          </w:tcPr>
          <w:p w:rsidR="00710D3C" w:rsidRPr="0006742E" w:rsidRDefault="00710D3C" w:rsidP="00F74AF8">
            <w:pPr>
              <w:spacing w:line="240" w:lineRule="auto"/>
              <w:ind w:left="-57" w:right="-57"/>
              <w:jc w:val="center"/>
              <w:rPr>
                <w:kern w:val="2"/>
              </w:rPr>
            </w:pPr>
            <w:r w:rsidRPr="0006742E">
              <w:rPr>
                <w:kern w:val="2"/>
              </w:rPr>
              <w:t>7189,11</w:t>
            </w:r>
          </w:p>
        </w:tc>
        <w:tc>
          <w:tcPr>
            <w:tcW w:w="1276" w:type="dxa"/>
          </w:tcPr>
          <w:p w:rsidR="00710D3C" w:rsidRPr="0006742E" w:rsidRDefault="00710D3C" w:rsidP="00F74AF8">
            <w:pPr>
              <w:spacing w:line="240" w:lineRule="auto"/>
              <w:ind w:left="-57" w:right="-57"/>
              <w:jc w:val="center"/>
              <w:rPr>
                <w:kern w:val="2"/>
              </w:rPr>
            </w:pPr>
            <w:r w:rsidRPr="0006742E">
              <w:rPr>
                <w:kern w:val="2"/>
              </w:rPr>
              <w:t>7476,69</w:t>
            </w:r>
          </w:p>
        </w:tc>
        <w:tc>
          <w:tcPr>
            <w:tcW w:w="992" w:type="dxa"/>
            <w:tcBorders>
              <w:right w:val="single" w:sz="4" w:space="0" w:color="auto"/>
            </w:tcBorders>
          </w:tcPr>
          <w:p w:rsidR="00710D3C" w:rsidRPr="0006742E" w:rsidRDefault="00710D3C" w:rsidP="00F74AF8">
            <w:pPr>
              <w:spacing w:line="240" w:lineRule="auto"/>
              <w:ind w:left="-57" w:right="-57"/>
              <w:jc w:val="center"/>
              <w:rPr>
                <w:kern w:val="2"/>
              </w:rPr>
            </w:pPr>
            <w:r w:rsidRPr="0006742E">
              <w:rPr>
                <w:kern w:val="2"/>
              </w:rPr>
              <w:t>7775,76</w:t>
            </w:r>
          </w:p>
        </w:tc>
        <w:tc>
          <w:tcPr>
            <w:tcW w:w="992" w:type="dxa"/>
            <w:tcBorders>
              <w:left w:val="single" w:sz="4" w:space="0" w:color="auto"/>
            </w:tcBorders>
          </w:tcPr>
          <w:p w:rsidR="00710D3C" w:rsidRPr="0006742E" w:rsidRDefault="00710D3C" w:rsidP="00F74AF8">
            <w:pPr>
              <w:spacing w:line="240" w:lineRule="auto"/>
              <w:ind w:left="-57" w:right="-57"/>
              <w:jc w:val="center"/>
              <w:rPr>
                <w:kern w:val="2"/>
              </w:rPr>
            </w:pPr>
            <w:r w:rsidRPr="0006742E">
              <w:rPr>
                <w:kern w:val="2"/>
              </w:rPr>
              <w:t>8086,81</w:t>
            </w:r>
          </w:p>
        </w:tc>
      </w:tr>
      <w:tr w:rsidR="00A13E63" w:rsidRPr="00411F80" w:rsidTr="0006742E">
        <w:trPr>
          <w:trHeight w:val="280"/>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F1685B" w:rsidP="00043A1D">
            <w:pPr>
              <w:spacing w:line="240" w:lineRule="auto"/>
              <w:ind w:right="-57"/>
              <w:jc w:val="center"/>
              <w:rPr>
                <w:b/>
                <w:kern w:val="2"/>
              </w:rPr>
            </w:pPr>
            <w:r>
              <w:rPr>
                <w:b/>
                <w:kern w:val="2"/>
              </w:rPr>
              <w:t>1,00</w:t>
            </w:r>
          </w:p>
        </w:tc>
        <w:tc>
          <w:tcPr>
            <w:tcW w:w="993" w:type="dxa"/>
          </w:tcPr>
          <w:p w:rsidR="00A13E63" w:rsidRPr="00043A1D" w:rsidRDefault="00F1685B" w:rsidP="00043A1D">
            <w:pPr>
              <w:spacing w:line="240" w:lineRule="auto"/>
              <w:ind w:right="-57"/>
              <w:jc w:val="center"/>
              <w:rPr>
                <w:b/>
                <w:kern w:val="2"/>
              </w:rPr>
            </w:pPr>
            <w:r>
              <w:rPr>
                <w:b/>
                <w:kern w:val="2"/>
              </w:rPr>
              <w:t>1,00</w:t>
            </w:r>
          </w:p>
        </w:tc>
        <w:tc>
          <w:tcPr>
            <w:tcW w:w="1134" w:type="dxa"/>
          </w:tcPr>
          <w:p w:rsidR="00A13E63" w:rsidRPr="00043A1D" w:rsidRDefault="00F1685B" w:rsidP="00710D3C">
            <w:pPr>
              <w:spacing w:line="240" w:lineRule="auto"/>
              <w:ind w:right="-57"/>
              <w:jc w:val="center"/>
              <w:rPr>
                <w:b/>
                <w:kern w:val="2"/>
              </w:rPr>
            </w:pPr>
            <w:r>
              <w:rPr>
                <w:b/>
                <w:kern w:val="2"/>
              </w:rPr>
              <w:t>1,0</w:t>
            </w:r>
            <w:r w:rsidR="00710D3C">
              <w:rPr>
                <w:b/>
                <w:kern w:val="2"/>
              </w:rPr>
              <w:t>0</w:t>
            </w:r>
          </w:p>
        </w:tc>
        <w:tc>
          <w:tcPr>
            <w:tcW w:w="992" w:type="dxa"/>
            <w:shd w:val="clear" w:color="auto" w:fill="auto"/>
          </w:tcPr>
          <w:p w:rsidR="00A13E63" w:rsidRPr="00352FF7" w:rsidRDefault="00F1685B" w:rsidP="00043A1D">
            <w:pPr>
              <w:spacing w:line="240" w:lineRule="auto"/>
              <w:ind w:right="-57"/>
              <w:jc w:val="center"/>
              <w:rPr>
                <w:b/>
                <w:kern w:val="2"/>
              </w:rPr>
            </w:pPr>
            <w:r>
              <w:rPr>
                <w:b/>
                <w:kern w:val="2"/>
              </w:rPr>
              <w:t>1,09</w:t>
            </w:r>
          </w:p>
        </w:tc>
        <w:tc>
          <w:tcPr>
            <w:tcW w:w="992" w:type="dxa"/>
            <w:shd w:val="clear" w:color="auto" w:fill="auto"/>
          </w:tcPr>
          <w:p w:rsidR="00A13E63" w:rsidRPr="00352FF7" w:rsidRDefault="00F1685B" w:rsidP="00043A1D">
            <w:pPr>
              <w:spacing w:line="240" w:lineRule="auto"/>
              <w:ind w:right="-57"/>
              <w:jc w:val="center"/>
              <w:rPr>
                <w:b/>
                <w:kern w:val="2"/>
              </w:rPr>
            </w:pPr>
            <w:r>
              <w:rPr>
                <w:b/>
                <w:kern w:val="2"/>
              </w:rPr>
              <w:t>1,14</w:t>
            </w:r>
          </w:p>
        </w:tc>
        <w:tc>
          <w:tcPr>
            <w:tcW w:w="1276" w:type="dxa"/>
          </w:tcPr>
          <w:p w:rsidR="00A13E63" w:rsidRPr="00043A1D" w:rsidRDefault="00F1685B" w:rsidP="00043A1D">
            <w:pPr>
              <w:spacing w:line="240" w:lineRule="auto"/>
              <w:ind w:right="-57"/>
              <w:jc w:val="center"/>
              <w:rPr>
                <w:b/>
                <w:kern w:val="2"/>
              </w:rPr>
            </w:pPr>
            <w:r>
              <w:rPr>
                <w:b/>
                <w:kern w:val="2"/>
              </w:rPr>
              <w:t>1,19</w:t>
            </w:r>
          </w:p>
        </w:tc>
        <w:tc>
          <w:tcPr>
            <w:tcW w:w="992" w:type="dxa"/>
            <w:tcBorders>
              <w:right w:val="single" w:sz="4" w:space="0" w:color="auto"/>
            </w:tcBorders>
          </w:tcPr>
          <w:p w:rsidR="00A13E63" w:rsidRPr="00043A1D" w:rsidRDefault="00F1685B" w:rsidP="00043A1D">
            <w:pPr>
              <w:spacing w:line="240" w:lineRule="auto"/>
              <w:ind w:right="-57"/>
              <w:jc w:val="center"/>
              <w:rPr>
                <w:b/>
                <w:kern w:val="2"/>
              </w:rPr>
            </w:pPr>
            <w:r>
              <w:rPr>
                <w:b/>
                <w:kern w:val="2"/>
              </w:rPr>
              <w:t>1,24</w:t>
            </w:r>
          </w:p>
        </w:tc>
        <w:tc>
          <w:tcPr>
            <w:tcW w:w="992" w:type="dxa"/>
            <w:tcBorders>
              <w:left w:val="single" w:sz="4" w:space="0" w:color="auto"/>
            </w:tcBorders>
          </w:tcPr>
          <w:p w:rsidR="00A13E63" w:rsidRPr="00043A1D" w:rsidRDefault="00F1685B" w:rsidP="00043A1D">
            <w:pPr>
              <w:spacing w:line="240" w:lineRule="auto"/>
              <w:ind w:right="-57"/>
              <w:jc w:val="center"/>
              <w:rPr>
                <w:b/>
                <w:kern w:val="2"/>
              </w:rPr>
            </w:pPr>
            <w:r>
              <w:rPr>
                <w:b/>
                <w:kern w:val="2"/>
              </w:rPr>
              <w:t>1,29</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F1685B" w:rsidRPr="00411F80" w:rsidTr="009765B0">
        <w:trPr>
          <w:trHeight w:val="1483"/>
        </w:trPr>
        <w:tc>
          <w:tcPr>
            <w:tcW w:w="2313" w:type="dxa"/>
            <w:vMerge/>
          </w:tcPr>
          <w:p w:rsidR="00F1685B" w:rsidRPr="00411F80" w:rsidRDefault="00F1685B" w:rsidP="00411F80">
            <w:pPr>
              <w:spacing w:line="240" w:lineRule="auto"/>
              <w:rPr>
                <w:kern w:val="2"/>
              </w:rPr>
            </w:pPr>
          </w:p>
        </w:tc>
        <w:tc>
          <w:tcPr>
            <w:tcW w:w="2126" w:type="dxa"/>
            <w:vMerge/>
          </w:tcPr>
          <w:p w:rsidR="00F1685B" w:rsidRPr="00411F80" w:rsidRDefault="00F1685B" w:rsidP="00411F80">
            <w:pPr>
              <w:spacing w:line="240" w:lineRule="auto"/>
              <w:rPr>
                <w:kern w:val="2"/>
              </w:rPr>
            </w:pPr>
          </w:p>
        </w:tc>
        <w:tc>
          <w:tcPr>
            <w:tcW w:w="2551" w:type="dxa"/>
          </w:tcPr>
          <w:p w:rsidR="00F1685B" w:rsidRPr="00411F80" w:rsidRDefault="00F1685B"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685B" w:rsidRPr="00F1685B" w:rsidRDefault="00F1685B" w:rsidP="00F1685B">
            <w:pPr>
              <w:spacing w:line="240" w:lineRule="auto"/>
              <w:ind w:right="-57"/>
              <w:jc w:val="center"/>
              <w:rPr>
                <w:kern w:val="2"/>
              </w:rPr>
            </w:pPr>
            <w:r w:rsidRPr="00F1685B">
              <w:rPr>
                <w:kern w:val="2"/>
              </w:rPr>
              <w:t>1,00</w:t>
            </w:r>
          </w:p>
        </w:tc>
        <w:tc>
          <w:tcPr>
            <w:tcW w:w="993" w:type="dxa"/>
          </w:tcPr>
          <w:p w:rsidR="00F1685B" w:rsidRPr="00F1685B" w:rsidRDefault="00F1685B" w:rsidP="00F1685B">
            <w:pPr>
              <w:spacing w:line="240" w:lineRule="auto"/>
              <w:ind w:right="-57"/>
              <w:jc w:val="center"/>
              <w:rPr>
                <w:kern w:val="2"/>
              </w:rPr>
            </w:pPr>
            <w:r w:rsidRPr="00F1685B">
              <w:rPr>
                <w:kern w:val="2"/>
              </w:rPr>
              <w:t>1,00</w:t>
            </w:r>
          </w:p>
        </w:tc>
        <w:tc>
          <w:tcPr>
            <w:tcW w:w="1134" w:type="dxa"/>
          </w:tcPr>
          <w:p w:rsidR="00F1685B" w:rsidRPr="00F1685B" w:rsidRDefault="00F1685B" w:rsidP="00710D3C">
            <w:pPr>
              <w:spacing w:line="240" w:lineRule="auto"/>
              <w:ind w:right="-57"/>
              <w:jc w:val="center"/>
              <w:rPr>
                <w:kern w:val="2"/>
              </w:rPr>
            </w:pPr>
            <w:r w:rsidRPr="00F1685B">
              <w:rPr>
                <w:kern w:val="2"/>
              </w:rPr>
              <w:t>1,0</w:t>
            </w:r>
            <w:r w:rsidR="00710D3C">
              <w:rPr>
                <w:kern w:val="2"/>
              </w:rPr>
              <w:t>0</w:t>
            </w:r>
          </w:p>
        </w:tc>
        <w:tc>
          <w:tcPr>
            <w:tcW w:w="992" w:type="dxa"/>
            <w:tcBorders>
              <w:righ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1,09</w:t>
            </w:r>
          </w:p>
        </w:tc>
        <w:tc>
          <w:tcPr>
            <w:tcW w:w="992" w:type="dxa"/>
            <w:tcBorders>
              <w:lef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1,14</w:t>
            </w:r>
          </w:p>
        </w:tc>
        <w:tc>
          <w:tcPr>
            <w:tcW w:w="1276" w:type="dxa"/>
          </w:tcPr>
          <w:p w:rsidR="00F1685B" w:rsidRPr="00F1685B" w:rsidRDefault="00F1685B" w:rsidP="00F1685B">
            <w:pPr>
              <w:spacing w:line="240" w:lineRule="auto"/>
              <w:ind w:right="-57"/>
              <w:jc w:val="center"/>
              <w:rPr>
                <w:kern w:val="2"/>
              </w:rPr>
            </w:pPr>
            <w:r w:rsidRPr="00F1685B">
              <w:rPr>
                <w:kern w:val="2"/>
              </w:rPr>
              <w:t>1,19</w:t>
            </w:r>
          </w:p>
        </w:tc>
        <w:tc>
          <w:tcPr>
            <w:tcW w:w="992" w:type="dxa"/>
            <w:tcBorders>
              <w:right w:val="single" w:sz="4" w:space="0" w:color="auto"/>
            </w:tcBorders>
          </w:tcPr>
          <w:p w:rsidR="00F1685B" w:rsidRPr="00F1685B" w:rsidRDefault="00F1685B" w:rsidP="00F1685B">
            <w:pPr>
              <w:spacing w:line="240" w:lineRule="auto"/>
              <w:ind w:right="-57"/>
              <w:jc w:val="center"/>
              <w:rPr>
                <w:kern w:val="2"/>
              </w:rPr>
            </w:pPr>
            <w:r w:rsidRPr="00F1685B">
              <w:rPr>
                <w:kern w:val="2"/>
              </w:rPr>
              <w:t>1,24</w:t>
            </w:r>
          </w:p>
        </w:tc>
        <w:tc>
          <w:tcPr>
            <w:tcW w:w="992" w:type="dxa"/>
            <w:tcBorders>
              <w:left w:val="single" w:sz="4" w:space="0" w:color="auto"/>
            </w:tcBorders>
          </w:tcPr>
          <w:p w:rsidR="00F1685B" w:rsidRPr="00F1685B" w:rsidRDefault="00F1685B" w:rsidP="00F1685B">
            <w:pPr>
              <w:spacing w:line="240" w:lineRule="auto"/>
              <w:ind w:right="-57"/>
              <w:jc w:val="center"/>
              <w:rPr>
                <w:kern w:val="2"/>
              </w:rPr>
            </w:pPr>
            <w:r w:rsidRPr="00F1685B">
              <w:rPr>
                <w:kern w:val="2"/>
              </w:rPr>
              <w:t>1,29</w:t>
            </w:r>
          </w:p>
        </w:tc>
      </w:tr>
      <w:tr w:rsidR="00F1685B" w:rsidRPr="00411F80" w:rsidTr="00F179A2">
        <w:trPr>
          <w:trHeight w:val="342"/>
        </w:trPr>
        <w:tc>
          <w:tcPr>
            <w:tcW w:w="2313" w:type="dxa"/>
            <w:vMerge w:val="restart"/>
          </w:tcPr>
          <w:p w:rsidR="00F1685B" w:rsidRPr="00411F80" w:rsidRDefault="00F1685B"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F1685B" w:rsidRPr="00411F80" w:rsidRDefault="00F1685B"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F1685B" w:rsidRPr="00411F80" w:rsidRDefault="00F1685B"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F1685B" w:rsidRPr="00F1685B" w:rsidRDefault="00F1685B" w:rsidP="00F1685B">
            <w:pPr>
              <w:spacing w:line="240" w:lineRule="auto"/>
              <w:ind w:right="-57"/>
              <w:jc w:val="center"/>
              <w:rPr>
                <w:kern w:val="2"/>
              </w:rPr>
            </w:pPr>
            <w:r w:rsidRPr="00F1685B">
              <w:rPr>
                <w:kern w:val="2"/>
              </w:rPr>
              <w:t>1,00</w:t>
            </w:r>
          </w:p>
        </w:tc>
        <w:tc>
          <w:tcPr>
            <w:tcW w:w="993" w:type="dxa"/>
          </w:tcPr>
          <w:p w:rsidR="00F1685B" w:rsidRPr="00F1685B" w:rsidRDefault="00F1685B" w:rsidP="00F1685B">
            <w:pPr>
              <w:spacing w:line="240" w:lineRule="auto"/>
              <w:ind w:right="-57"/>
              <w:jc w:val="center"/>
              <w:rPr>
                <w:kern w:val="2"/>
              </w:rPr>
            </w:pPr>
            <w:r w:rsidRPr="00F1685B">
              <w:rPr>
                <w:kern w:val="2"/>
              </w:rPr>
              <w:t>1,00</w:t>
            </w:r>
          </w:p>
        </w:tc>
        <w:tc>
          <w:tcPr>
            <w:tcW w:w="1134" w:type="dxa"/>
          </w:tcPr>
          <w:p w:rsidR="00F1685B" w:rsidRPr="00F1685B" w:rsidRDefault="00F1685B" w:rsidP="00F1685B">
            <w:pPr>
              <w:spacing w:line="240" w:lineRule="auto"/>
              <w:ind w:right="-57"/>
              <w:jc w:val="center"/>
              <w:rPr>
                <w:kern w:val="2"/>
              </w:rPr>
            </w:pPr>
            <w:r w:rsidRPr="00F1685B">
              <w:rPr>
                <w:kern w:val="2"/>
              </w:rPr>
              <w:t>1,0</w:t>
            </w:r>
            <w:r w:rsidR="00710D3C">
              <w:rPr>
                <w:kern w:val="2"/>
              </w:rPr>
              <w:t>0</w:t>
            </w:r>
          </w:p>
        </w:tc>
        <w:tc>
          <w:tcPr>
            <w:tcW w:w="992" w:type="dxa"/>
            <w:tcBorders>
              <w:righ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1,09</w:t>
            </w:r>
          </w:p>
        </w:tc>
        <w:tc>
          <w:tcPr>
            <w:tcW w:w="992" w:type="dxa"/>
            <w:tcBorders>
              <w:lef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1,14</w:t>
            </w:r>
          </w:p>
        </w:tc>
        <w:tc>
          <w:tcPr>
            <w:tcW w:w="1276" w:type="dxa"/>
          </w:tcPr>
          <w:p w:rsidR="00F1685B" w:rsidRPr="00F1685B" w:rsidRDefault="00F1685B" w:rsidP="00F1685B">
            <w:pPr>
              <w:spacing w:line="240" w:lineRule="auto"/>
              <w:ind w:right="-57"/>
              <w:jc w:val="center"/>
              <w:rPr>
                <w:kern w:val="2"/>
              </w:rPr>
            </w:pPr>
            <w:r w:rsidRPr="00F1685B">
              <w:rPr>
                <w:kern w:val="2"/>
              </w:rPr>
              <w:t>1,19</w:t>
            </w:r>
          </w:p>
        </w:tc>
        <w:tc>
          <w:tcPr>
            <w:tcW w:w="992" w:type="dxa"/>
            <w:tcBorders>
              <w:right w:val="single" w:sz="4" w:space="0" w:color="auto"/>
            </w:tcBorders>
          </w:tcPr>
          <w:p w:rsidR="00F1685B" w:rsidRPr="00F1685B" w:rsidRDefault="00F1685B" w:rsidP="00F1685B">
            <w:pPr>
              <w:spacing w:line="240" w:lineRule="auto"/>
              <w:ind w:right="-57"/>
              <w:jc w:val="center"/>
              <w:rPr>
                <w:kern w:val="2"/>
              </w:rPr>
            </w:pPr>
            <w:r w:rsidRPr="00F1685B">
              <w:rPr>
                <w:kern w:val="2"/>
              </w:rPr>
              <w:t>1,24</w:t>
            </w:r>
          </w:p>
        </w:tc>
        <w:tc>
          <w:tcPr>
            <w:tcW w:w="992" w:type="dxa"/>
            <w:tcBorders>
              <w:left w:val="single" w:sz="4" w:space="0" w:color="auto"/>
            </w:tcBorders>
          </w:tcPr>
          <w:p w:rsidR="00F1685B" w:rsidRPr="00F1685B" w:rsidRDefault="00F1685B" w:rsidP="00F1685B">
            <w:pPr>
              <w:spacing w:line="240" w:lineRule="auto"/>
              <w:ind w:right="-57"/>
              <w:jc w:val="center"/>
              <w:rPr>
                <w:kern w:val="2"/>
              </w:rPr>
            </w:pPr>
            <w:r w:rsidRPr="00F1685B">
              <w:rPr>
                <w:kern w:val="2"/>
              </w:rPr>
              <w:t>1,29</w:t>
            </w:r>
          </w:p>
        </w:tc>
      </w:tr>
      <w:tr w:rsidR="00A13E63" w:rsidRPr="00411F80" w:rsidTr="00F179A2">
        <w:trPr>
          <w:trHeight w:val="33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F1685B" w:rsidRPr="00411F80" w:rsidTr="009765B0">
        <w:trPr>
          <w:trHeight w:val="1040"/>
        </w:trPr>
        <w:tc>
          <w:tcPr>
            <w:tcW w:w="2313" w:type="dxa"/>
            <w:vMerge/>
          </w:tcPr>
          <w:p w:rsidR="00F1685B" w:rsidRPr="00411F80" w:rsidRDefault="00F1685B" w:rsidP="00411F80">
            <w:pPr>
              <w:spacing w:line="240" w:lineRule="auto"/>
              <w:rPr>
                <w:kern w:val="2"/>
              </w:rPr>
            </w:pPr>
          </w:p>
        </w:tc>
        <w:tc>
          <w:tcPr>
            <w:tcW w:w="2126" w:type="dxa"/>
            <w:vMerge/>
          </w:tcPr>
          <w:p w:rsidR="00F1685B" w:rsidRPr="00411F80" w:rsidRDefault="00F1685B" w:rsidP="00411F80">
            <w:pPr>
              <w:spacing w:line="240" w:lineRule="auto"/>
              <w:rPr>
                <w:kern w:val="2"/>
              </w:rPr>
            </w:pPr>
          </w:p>
        </w:tc>
        <w:tc>
          <w:tcPr>
            <w:tcW w:w="2551" w:type="dxa"/>
          </w:tcPr>
          <w:p w:rsidR="00F1685B" w:rsidRPr="00411F80" w:rsidRDefault="00F1685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685B" w:rsidRPr="00F1685B" w:rsidRDefault="00F1685B" w:rsidP="00F1685B">
            <w:pPr>
              <w:spacing w:line="240" w:lineRule="auto"/>
              <w:ind w:right="-57"/>
              <w:jc w:val="center"/>
              <w:rPr>
                <w:kern w:val="2"/>
              </w:rPr>
            </w:pPr>
            <w:r w:rsidRPr="00F1685B">
              <w:rPr>
                <w:kern w:val="2"/>
              </w:rPr>
              <w:t>1,00</w:t>
            </w:r>
          </w:p>
        </w:tc>
        <w:tc>
          <w:tcPr>
            <w:tcW w:w="993" w:type="dxa"/>
          </w:tcPr>
          <w:p w:rsidR="00F1685B" w:rsidRPr="00F1685B" w:rsidRDefault="00F1685B" w:rsidP="00F1685B">
            <w:pPr>
              <w:spacing w:line="240" w:lineRule="auto"/>
              <w:ind w:right="-57"/>
              <w:jc w:val="center"/>
              <w:rPr>
                <w:kern w:val="2"/>
              </w:rPr>
            </w:pPr>
            <w:r w:rsidRPr="00F1685B">
              <w:rPr>
                <w:kern w:val="2"/>
              </w:rPr>
              <w:t>1,00</w:t>
            </w:r>
          </w:p>
        </w:tc>
        <w:tc>
          <w:tcPr>
            <w:tcW w:w="1134" w:type="dxa"/>
          </w:tcPr>
          <w:p w:rsidR="00F1685B" w:rsidRPr="00F1685B" w:rsidRDefault="00710D3C" w:rsidP="00F1685B">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1,09</w:t>
            </w:r>
          </w:p>
        </w:tc>
        <w:tc>
          <w:tcPr>
            <w:tcW w:w="992" w:type="dxa"/>
            <w:tcBorders>
              <w:lef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1,14</w:t>
            </w:r>
          </w:p>
        </w:tc>
        <w:tc>
          <w:tcPr>
            <w:tcW w:w="1276" w:type="dxa"/>
          </w:tcPr>
          <w:p w:rsidR="00F1685B" w:rsidRPr="00F1685B" w:rsidRDefault="00F1685B" w:rsidP="00F1685B">
            <w:pPr>
              <w:spacing w:line="240" w:lineRule="auto"/>
              <w:ind w:right="-57"/>
              <w:jc w:val="center"/>
              <w:rPr>
                <w:kern w:val="2"/>
              </w:rPr>
            </w:pPr>
            <w:r w:rsidRPr="00F1685B">
              <w:rPr>
                <w:kern w:val="2"/>
              </w:rPr>
              <w:t>1,19</w:t>
            </w:r>
          </w:p>
        </w:tc>
        <w:tc>
          <w:tcPr>
            <w:tcW w:w="992" w:type="dxa"/>
            <w:tcBorders>
              <w:right w:val="single" w:sz="4" w:space="0" w:color="auto"/>
            </w:tcBorders>
          </w:tcPr>
          <w:p w:rsidR="00F1685B" w:rsidRPr="00F1685B" w:rsidRDefault="00F1685B" w:rsidP="00F1685B">
            <w:pPr>
              <w:spacing w:line="240" w:lineRule="auto"/>
              <w:ind w:right="-57"/>
              <w:jc w:val="center"/>
              <w:rPr>
                <w:kern w:val="2"/>
              </w:rPr>
            </w:pPr>
            <w:r w:rsidRPr="00F1685B">
              <w:rPr>
                <w:kern w:val="2"/>
              </w:rPr>
              <w:t>1,24</w:t>
            </w:r>
          </w:p>
        </w:tc>
        <w:tc>
          <w:tcPr>
            <w:tcW w:w="992" w:type="dxa"/>
            <w:tcBorders>
              <w:left w:val="single" w:sz="4" w:space="0" w:color="auto"/>
            </w:tcBorders>
          </w:tcPr>
          <w:p w:rsidR="00F1685B" w:rsidRPr="00F1685B" w:rsidRDefault="00F1685B" w:rsidP="00F1685B">
            <w:pPr>
              <w:spacing w:line="240" w:lineRule="auto"/>
              <w:ind w:right="-57"/>
              <w:jc w:val="center"/>
              <w:rPr>
                <w:kern w:val="2"/>
              </w:rPr>
            </w:pPr>
            <w:r w:rsidRPr="00F1685B">
              <w:rPr>
                <w:kern w:val="2"/>
              </w:rPr>
              <w:t>1,29</w:t>
            </w:r>
          </w:p>
        </w:tc>
      </w:tr>
      <w:tr w:rsidR="00F1685B" w:rsidRPr="00411F80" w:rsidTr="00F179A2">
        <w:trPr>
          <w:trHeight w:val="203"/>
        </w:trPr>
        <w:tc>
          <w:tcPr>
            <w:tcW w:w="2313" w:type="dxa"/>
            <w:vMerge w:val="restart"/>
          </w:tcPr>
          <w:p w:rsidR="00F1685B" w:rsidRPr="00411F80" w:rsidRDefault="00F1685B" w:rsidP="00411F80">
            <w:pPr>
              <w:spacing w:line="240" w:lineRule="auto"/>
              <w:rPr>
                <w:b/>
                <w:kern w:val="2"/>
              </w:rPr>
            </w:pPr>
            <w:r w:rsidRPr="00411F80">
              <w:rPr>
                <w:b/>
                <w:kern w:val="2"/>
              </w:rPr>
              <w:t>ПОДПРОГРАММА 2</w:t>
            </w:r>
          </w:p>
        </w:tc>
        <w:tc>
          <w:tcPr>
            <w:tcW w:w="2126" w:type="dxa"/>
            <w:vMerge w:val="restart"/>
          </w:tcPr>
          <w:p w:rsidR="00F1685B" w:rsidRPr="00411F80" w:rsidRDefault="00F1685B" w:rsidP="00411F80">
            <w:pPr>
              <w:spacing w:line="240" w:lineRule="auto"/>
              <w:rPr>
                <w:b/>
              </w:rPr>
            </w:pPr>
            <w:r w:rsidRPr="00EE1B8F">
              <w:rPr>
                <w:b/>
              </w:rPr>
              <w:t xml:space="preserve">Развитие </w:t>
            </w:r>
            <w:r>
              <w:rPr>
                <w:b/>
              </w:rPr>
              <w:t>национальной экономики</w:t>
            </w:r>
          </w:p>
        </w:tc>
        <w:tc>
          <w:tcPr>
            <w:tcW w:w="2551" w:type="dxa"/>
          </w:tcPr>
          <w:p w:rsidR="00F1685B" w:rsidRPr="00F179A2" w:rsidRDefault="00F1685B" w:rsidP="00F179A2">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F1685B" w:rsidRPr="00F1685B" w:rsidRDefault="00710D3C" w:rsidP="00F1685B">
            <w:pPr>
              <w:pStyle w:val="ConsPlusNormal"/>
              <w:widowControl/>
              <w:snapToGrid w:val="0"/>
              <w:jc w:val="center"/>
              <w:rPr>
                <w:rFonts w:ascii="Times New Roman" w:hAnsi="Times New Roman"/>
                <w:b/>
                <w:sz w:val="20"/>
                <w:szCs w:val="20"/>
              </w:rPr>
            </w:pPr>
            <w:r>
              <w:rPr>
                <w:rFonts w:ascii="Times New Roman" w:hAnsi="Times New Roman"/>
                <w:b/>
                <w:sz w:val="20"/>
                <w:szCs w:val="20"/>
              </w:rPr>
              <w:t>6,00</w:t>
            </w:r>
          </w:p>
        </w:tc>
        <w:tc>
          <w:tcPr>
            <w:tcW w:w="993" w:type="dxa"/>
          </w:tcPr>
          <w:p w:rsidR="00F1685B" w:rsidRPr="00F1685B" w:rsidRDefault="00710D3C" w:rsidP="00F1685B">
            <w:pPr>
              <w:pStyle w:val="ConsPlusNormal"/>
              <w:widowControl/>
              <w:snapToGrid w:val="0"/>
              <w:jc w:val="center"/>
              <w:rPr>
                <w:rFonts w:ascii="Times New Roman" w:hAnsi="Times New Roman"/>
                <w:b/>
                <w:sz w:val="20"/>
                <w:szCs w:val="20"/>
              </w:rPr>
            </w:pPr>
            <w:r>
              <w:rPr>
                <w:rFonts w:ascii="Times New Roman" w:hAnsi="Times New Roman"/>
                <w:b/>
                <w:sz w:val="20"/>
                <w:szCs w:val="20"/>
              </w:rPr>
              <w:t>1,00</w:t>
            </w:r>
          </w:p>
        </w:tc>
        <w:tc>
          <w:tcPr>
            <w:tcW w:w="1134" w:type="dxa"/>
          </w:tcPr>
          <w:p w:rsidR="00F1685B" w:rsidRPr="00F1685B" w:rsidRDefault="00710D3C" w:rsidP="00F1685B">
            <w:pPr>
              <w:pStyle w:val="ConsPlusNormal"/>
              <w:widowControl/>
              <w:snapToGrid w:val="0"/>
              <w:jc w:val="center"/>
              <w:rPr>
                <w:rFonts w:ascii="Times New Roman" w:hAnsi="Times New Roman"/>
                <w:b/>
                <w:sz w:val="20"/>
                <w:szCs w:val="20"/>
              </w:rPr>
            </w:pPr>
            <w:r>
              <w:rPr>
                <w:rFonts w:ascii="Times New Roman" w:hAnsi="Times New Roman"/>
                <w:b/>
                <w:sz w:val="20"/>
                <w:szCs w:val="20"/>
              </w:rPr>
              <w:t>1,00</w:t>
            </w:r>
          </w:p>
        </w:tc>
        <w:tc>
          <w:tcPr>
            <w:tcW w:w="992" w:type="dxa"/>
            <w:tcBorders>
              <w:righ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0,85</w:t>
            </w:r>
          </w:p>
        </w:tc>
        <w:tc>
          <w:tcPr>
            <w:tcW w:w="992" w:type="dxa"/>
            <w:tcBorders>
              <w:lef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0,88</w:t>
            </w:r>
          </w:p>
        </w:tc>
        <w:tc>
          <w:tcPr>
            <w:tcW w:w="1276" w:type="dxa"/>
          </w:tcPr>
          <w:p w:rsidR="00F1685B" w:rsidRPr="00F1685B" w:rsidRDefault="00F1685B" w:rsidP="00F1685B">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0,91</w:t>
            </w:r>
          </w:p>
        </w:tc>
        <w:tc>
          <w:tcPr>
            <w:tcW w:w="992" w:type="dxa"/>
            <w:tcBorders>
              <w:right w:val="single" w:sz="4" w:space="0" w:color="auto"/>
            </w:tcBorders>
          </w:tcPr>
          <w:p w:rsidR="00F1685B" w:rsidRPr="00F1685B" w:rsidRDefault="00F1685B" w:rsidP="00F1685B">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0,95</w:t>
            </w:r>
          </w:p>
        </w:tc>
        <w:tc>
          <w:tcPr>
            <w:tcW w:w="992" w:type="dxa"/>
            <w:tcBorders>
              <w:left w:val="single" w:sz="4" w:space="0" w:color="auto"/>
            </w:tcBorders>
          </w:tcPr>
          <w:p w:rsidR="00F1685B" w:rsidRPr="00F1685B" w:rsidRDefault="00F1685B" w:rsidP="00F1685B">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0,99</w:t>
            </w:r>
          </w:p>
        </w:tc>
      </w:tr>
      <w:tr w:rsidR="00F179A2" w:rsidRPr="00411F80" w:rsidTr="00F179A2">
        <w:trPr>
          <w:trHeight w:val="324"/>
        </w:trPr>
        <w:tc>
          <w:tcPr>
            <w:tcW w:w="2313" w:type="dxa"/>
            <w:vMerge/>
          </w:tcPr>
          <w:p w:rsidR="00F179A2" w:rsidRPr="00411F80" w:rsidRDefault="00F179A2" w:rsidP="00411F80">
            <w:pPr>
              <w:spacing w:line="240" w:lineRule="auto"/>
              <w:rPr>
                <w:kern w:val="2"/>
              </w:rPr>
            </w:pPr>
          </w:p>
        </w:tc>
        <w:tc>
          <w:tcPr>
            <w:tcW w:w="2126" w:type="dxa"/>
            <w:vMerge/>
          </w:tcPr>
          <w:p w:rsidR="00F179A2" w:rsidRPr="00411F80" w:rsidRDefault="00F179A2" w:rsidP="00411F80">
            <w:pPr>
              <w:spacing w:line="240" w:lineRule="auto"/>
              <w:rPr>
                <w:kern w:val="2"/>
              </w:rPr>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411F80">
            <w:pPr>
              <w:spacing w:line="240" w:lineRule="auto"/>
              <w:ind w:right="-57"/>
              <w:rPr>
                <w:kern w:val="2"/>
              </w:rPr>
            </w:pPr>
          </w:p>
        </w:tc>
        <w:tc>
          <w:tcPr>
            <w:tcW w:w="993" w:type="dxa"/>
          </w:tcPr>
          <w:p w:rsidR="00F179A2" w:rsidRPr="00411F80" w:rsidRDefault="00F179A2" w:rsidP="00411F80">
            <w:pPr>
              <w:spacing w:line="240" w:lineRule="auto"/>
              <w:ind w:right="-57"/>
              <w:rPr>
                <w:kern w:val="2"/>
              </w:rPr>
            </w:pPr>
          </w:p>
        </w:tc>
        <w:tc>
          <w:tcPr>
            <w:tcW w:w="1134" w:type="dxa"/>
          </w:tcPr>
          <w:p w:rsidR="00F179A2" w:rsidRPr="00411F80" w:rsidRDefault="00F179A2" w:rsidP="00411F80">
            <w:pPr>
              <w:spacing w:line="240" w:lineRule="auto"/>
              <w:ind w:right="-57"/>
              <w:rPr>
                <w:kern w:val="2"/>
              </w:rPr>
            </w:pPr>
          </w:p>
        </w:tc>
        <w:tc>
          <w:tcPr>
            <w:tcW w:w="992" w:type="dxa"/>
            <w:tcBorders>
              <w:right w:val="single" w:sz="4" w:space="0" w:color="auto"/>
            </w:tcBorders>
            <w:shd w:val="clear" w:color="auto" w:fill="auto"/>
          </w:tcPr>
          <w:p w:rsidR="00F179A2" w:rsidRPr="00352FF7" w:rsidRDefault="00F179A2" w:rsidP="00411F80">
            <w:pPr>
              <w:spacing w:line="240" w:lineRule="auto"/>
              <w:ind w:right="-57"/>
              <w:rPr>
                <w:kern w:val="2"/>
              </w:rPr>
            </w:pPr>
          </w:p>
        </w:tc>
        <w:tc>
          <w:tcPr>
            <w:tcW w:w="992" w:type="dxa"/>
            <w:tcBorders>
              <w:left w:val="single" w:sz="4" w:space="0" w:color="auto"/>
            </w:tcBorders>
            <w:shd w:val="clear" w:color="auto" w:fill="auto"/>
          </w:tcPr>
          <w:p w:rsidR="00F179A2" w:rsidRPr="00352FF7" w:rsidRDefault="00F179A2" w:rsidP="00411F80">
            <w:pPr>
              <w:spacing w:line="240" w:lineRule="auto"/>
              <w:ind w:right="-57"/>
              <w:rPr>
                <w:kern w:val="2"/>
              </w:rPr>
            </w:pPr>
          </w:p>
        </w:tc>
        <w:tc>
          <w:tcPr>
            <w:tcW w:w="1276" w:type="dxa"/>
          </w:tcPr>
          <w:p w:rsidR="00F179A2" w:rsidRPr="00411F80" w:rsidRDefault="00F179A2" w:rsidP="00411F80">
            <w:pPr>
              <w:spacing w:line="240" w:lineRule="auto"/>
              <w:ind w:right="-57"/>
              <w:rPr>
                <w:kern w:val="2"/>
              </w:rPr>
            </w:pPr>
          </w:p>
        </w:tc>
        <w:tc>
          <w:tcPr>
            <w:tcW w:w="992" w:type="dxa"/>
            <w:tcBorders>
              <w:right w:val="single" w:sz="4" w:space="0" w:color="auto"/>
            </w:tcBorders>
          </w:tcPr>
          <w:p w:rsidR="00F179A2" w:rsidRPr="00411F80" w:rsidRDefault="00F179A2" w:rsidP="00411F80">
            <w:pPr>
              <w:spacing w:line="240" w:lineRule="auto"/>
              <w:ind w:right="-57"/>
              <w:rPr>
                <w:kern w:val="2"/>
              </w:rPr>
            </w:pPr>
          </w:p>
        </w:tc>
        <w:tc>
          <w:tcPr>
            <w:tcW w:w="992" w:type="dxa"/>
            <w:tcBorders>
              <w:left w:val="single" w:sz="4" w:space="0" w:color="auto"/>
            </w:tcBorders>
          </w:tcPr>
          <w:p w:rsidR="00F179A2" w:rsidRPr="00411F80" w:rsidRDefault="00F179A2" w:rsidP="00411F80">
            <w:pPr>
              <w:spacing w:line="240" w:lineRule="auto"/>
              <w:ind w:right="-57"/>
              <w:rPr>
                <w:kern w:val="2"/>
              </w:rPr>
            </w:pPr>
          </w:p>
        </w:tc>
      </w:tr>
      <w:tr w:rsidR="00F1685B" w:rsidRPr="00411F80" w:rsidTr="009765B0">
        <w:trPr>
          <w:trHeight w:val="1040"/>
        </w:trPr>
        <w:tc>
          <w:tcPr>
            <w:tcW w:w="2313" w:type="dxa"/>
            <w:vMerge/>
          </w:tcPr>
          <w:p w:rsidR="00F1685B" w:rsidRPr="00411F80" w:rsidRDefault="00F1685B" w:rsidP="00411F80">
            <w:pPr>
              <w:spacing w:line="240" w:lineRule="auto"/>
              <w:rPr>
                <w:kern w:val="2"/>
              </w:rPr>
            </w:pPr>
          </w:p>
        </w:tc>
        <w:tc>
          <w:tcPr>
            <w:tcW w:w="2126" w:type="dxa"/>
            <w:vMerge/>
          </w:tcPr>
          <w:p w:rsidR="00F1685B" w:rsidRPr="00411F80" w:rsidRDefault="00F1685B" w:rsidP="00411F80">
            <w:pPr>
              <w:spacing w:line="240" w:lineRule="auto"/>
              <w:rPr>
                <w:kern w:val="2"/>
              </w:rPr>
            </w:pPr>
          </w:p>
        </w:tc>
        <w:tc>
          <w:tcPr>
            <w:tcW w:w="2551" w:type="dxa"/>
          </w:tcPr>
          <w:p w:rsidR="00F1685B" w:rsidRPr="00411F80" w:rsidRDefault="00F1685B"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6,00</w:t>
            </w:r>
          </w:p>
        </w:tc>
        <w:tc>
          <w:tcPr>
            <w:tcW w:w="993"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134"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0,85</w:t>
            </w:r>
          </w:p>
        </w:tc>
        <w:tc>
          <w:tcPr>
            <w:tcW w:w="992" w:type="dxa"/>
            <w:tcBorders>
              <w:lef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0,88</w:t>
            </w:r>
          </w:p>
        </w:tc>
        <w:tc>
          <w:tcPr>
            <w:tcW w:w="1276" w:type="dxa"/>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0,91</w:t>
            </w:r>
          </w:p>
        </w:tc>
        <w:tc>
          <w:tcPr>
            <w:tcW w:w="992" w:type="dxa"/>
            <w:tcBorders>
              <w:right w:val="single" w:sz="4" w:space="0" w:color="auto"/>
            </w:tcBorders>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0,95</w:t>
            </w:r>
          </w:p>
        </w:tc>
        <w:tc>
          <w:tcPr>
            <w:tcW w:w="992" w:type="dxa"/>
            <w:tcBorders>
              <w:left w:val="single" w:sz="4" w:space="0" w:color="auto"/>
            </w:tcBorders>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0,99</w:t>
            </w:r>
          </w:p>
        </w:tc>
      </w:tr>
      <w:tr w:rsidR="00F179A2" w:rsidRPr="00411F80" w:rsidTr="00F179A2">
        <w:trPr>
          <w:trHeight w:val="335"/>
        </w:trPr>
        <w:tc>
          <w:tcPr>
            <w:tcW w:w="2313" w:type="dxa"/>
            <w:vMerge w:val="restart"/>
          </w:tcPr>
          <w:p w:rsidR="00F179A2" w:rsidRPr="00411F80" w:rsidRDefault="00F179A2" w:rsidP="00EE1B8F">
            <w:pPr>
              <w:spacing w:after="0" w:line="240" w:lineRule="auto"/>
              <w:rPr>
                <w:kern w:val="2"/>
              </w:rPr>
            </w:pPr>
            <w:r w:rsidRPr="00411F80">
              <w:rPr>
                <w:kern w:val="2"/>
              </w:rPr>
              <w:t>Основное</w:t>
            </w:r>
          </w:p>
          <w:p w:rsidR="00F179A2" w:rsidRPr="00411F80" w:rsidRDefault="00F179A2" w:rsidP="00EE1B8F">
            <w:pPr>
              <w:spacing w:after="0" w:line="240" w:lineRule="auto"/>
              <w:rPr>
                <w:kern w:val="2"/>
              </w:rPr>
            </w:pPr>
            <w:r w:rsidRPr="00411F80">
              <w:rPr>
                <w:kern w:val="2"/>
              </w:rPr>
              <w:t>мероприятие 1</w:t>
            </w:r>
          </w:p>
        </w:tc>
        <w:tc>
          <w:tcPr>
            <w:tcW w:w="2126" w:type="dxa"/>
            <w:vMerge w:val="restart"/>
          </w:tcPr>
          <w:p w:rsidR="00F179A2" w:rsidRPr="00411F80" w:rsidRDefault="00F179A2" w:rsidP="00EE1B8F">
            <w:pPr>
              <w:spacing w:after="0" w:line="240" w:lineRule="auto"/>
              <w:rPr>
                <w:kern w:val="2"/>
              </w:rPr>
            </w:pPr>
            <w:r>
              <w:rPr>
                <w:kern w:val="2"/>
              </w:rPr>
              <w:t>Общеэкономические вопросы</w:t>
            </w: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E068A8" w:rsidP="005C41AA">
            <w:pPr>
              <w:spacing w:line="240" w:lineRule="auto"/>
              <w:ind w:right="-57"/>
              <w:jc w:val="center"/>
              <w:rPr>
                <w:kern w:val="2"/>
              </w:rPr>
            </w:pPr>
            <w:r>
              <w:rPr>
                <w:kern w:val="2"/>
              </w:rPr>
              <w:t>5,00</w:t>
            </w:r>
          </w:p>
        </w:tc>
        <w:tc>
          <w:tcPr>
            <w:tcW w:w="993" w:type="dxa"/>
          </w:tcPr>
          <w:p w:rsidR="00F179A2" w:rsidRPr="00411F80" w:rsidRDefault="00E068A8" w:rsidP="005C41AA">
            <w:pPr>
              <w:spacing w:line="240" w:lineRule="auto"/>
              <w:ind w:right="-57"/>
              <w:jc w:val="center"/>
              <w:rPr>
                <w:kern w:val="2"/>
              </w:rPr>
            </w:pPr>
            <w:r>
              <w:rPr>
                <w:kern w:val="2"/>
              </w:rPr>
              <w:t>0,00</w:t>
            </w:r>
          </w:p>
        </w:tc>
        <w:tc>
          <w:tcPr>
            <w:tcW w:w="1134" w:type="dxa"/>
          </w:tcPr>
          <w:p w:rsidR="00F179A2" w:rsidRPr="00411F80" w:rsidRDefault="00E068A8"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E068A8"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E068A8" w:rsidP="00C672F3">
            <w:pPr>
              <w:spacing w:line="240" w:lineRule="auto"/>
              <w:ind w:right="-57"/>
              <w:jc w:val="center"/>
              <w:rPr>
                <w:kern w:val="2"/>
              </w:rPr>
            </w:pPr>
            <w:r>
              <w:rPr>
                <w:kern w:val="2"/>
              </w:rPr>
              <w:t>0,00</w:t>
            </w:r>
          </w:p>
        </w:tc>
        <w:tc>
          <w:tcPr>
            <w:tcW w:w="1276" w:type="dxa"/>
          </w:tcPr>
          <w:p w:rsidR="00F179A2" w:rsidRPr="00411F80" w:rsidRDefault="00E068A8" w:rsidP="00C672F3">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E068A8" w:rsidP="00C672F3">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E068A8" w:rsidP="00C672F3">
            <w:pPr>
              <w:spacing w:line="240" w:lineRule="auto"/>
              <w:ind w:right="-57"/>
              <w:jc w:val="center"/>
              <w:rPr>
                <w:kern w:val="2"/>
              </w:rPr>
            </w:pPr>
            <w:r>
              <w:rPr>
                <w:kern w:val="2"/>
              </w:rPr>
              <w:t>0,00</w:t>
            </w:r>
          </w:p>
        </w:tc>
      </w:tr>
      <w:tr w:rsidR="00F179A2" w:rsidRPr="00411F80" w:rsidTr="00F179A2">
        <w:trPr>
          <w:trHeight w:val="313"/>
        </w:trPr>
        <w:tc>
          <w:tcPr>
            <w:tcW w:w="2313" w:type="dxa"/>
            <w:vMerge/>
          </w:tcPr>
          <w:p w:rsidR="00F179A2" w:rsidRPr="00411F80" w:rsidRDefault="00F179A2" w:rsidP="00EE1B8F">
            <w:pPr>
              <w:spacing w:after="0" w:line="240" w:lineRule="auto"/>
              <w:rPr>
                <w:kern w:val="2"/>
              </w:rPr>
            </w:pPr>
          </w:p>
        </w:tc>
        <w:tc>
          <w:tcPr>
            <w:tcW w:w="2126" w:type="dxa"/>
            <w:vMerge/>
          </w:tcPr>
          <w:p w:rsidR="00F179A2" w:rsidRPr="00411F80" w:rsidRDefault="00F179A2" w:rsidP="00411F80">
            <w:pPr>
              <w:spacing w:line="240" w:lineRule="auto"/>
              <w:rPr>
                <w:kern w:val="2"/>
              </w:rPr>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411F80">
            <w:pPr>
              <w:spacing w:line="240" w:lineRule="auto"/>
              <w:ind w:right="-57"/>
              <w:jc w:val="center"/>
              <w:rPr>
                <w:kern w:val="2"/>
              </w:rPr>
            </w:pPr>
          </w:p>
        </w:tc>
        <w:tc>
          <w:tcPr>
            <w:tcW w:w="993" w:type="dxa"/>
          </w:tcPr>
          <w:p w:rsidR="00F179A2" w:rsidRPr="00411F80" w:rsidRDefault="00F179A2" w:rsidP="00411F80">
            <w:pPr>
              <w:spacing w:line="240" w:lineRule="auto"/>
              <w:ind w:right="-57"/>
              <w:jc w:val="center"/>
              <w:rPr>
                <w:kern w:val="2"/>
              </w:rPr>
            </w:pPr>
          </w:p>
        </w:tc>
        <w:tc>
          <w:tcPr>
            <w:tcW w:w="1134"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411F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411F80">
            <w:pPr>
              <w:spacing w:line="240" w:lineRule="auto"/>
              <w:ind w:right="-57"/>
              <w:jc w:val="center"/>
              <w:rPr>
                <w:kern w:val="2"/>
              </w:rPr>
            </w:pPr>
          </w:p>
        </w:tc>
        <w:tc>
          <w:tcPr>
            <w:tcW w:w="1276"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tcPr>
          <w:p w:rsidR="00F179A2" w:rsidRPr="00411F80" w:rsidRDefault="00F179A2" w:rsidP="00411F80">
            <w:pPr>
              <w:spacing w:line="240" w:lineRule="auto"/>
              <w:ind w:right="-57"/>
              <w:jc w:val="center"/>
              <w:rPr>
                <w:kern w:val="2"/>
              </w:rPr>
            </w:pPr>
          </w:p>
        </w:tc>
        <w:tc>
          <w:tcPr>
            <w:tcW w:w="992" w:type="dxa"/>
            <w:tcBorders>
              <w:left w:val="single" w:sz="4" w:space="0" w:color="auto"/>
            </w:tcBorders>
          </w:tcPr>
          <w:p w:rsidR="00F179A2" w:rsidRPr="00411F80" w:rsidRDefault="00F179A2" w:rsidP="00411F80">
            <w:pPr>
              <w:spacing w:line="240" w:lineRule="auto"/>
              <w:ind w:right="-57"/>
              <w:jc w:val="center"/>
              <w:rPr>
                <w:kern w:val="2"/>
              </w:rPr>
            </w:pPr>
          </w:p>
        </w:tc>
      </w:tr>
      <w:tr w:rsidR="00E068A8" w:rsidRPr="00411F80" w:rsidTr="009765B0">
        <w:trPr>
          <w:trHeight w:val="1040"/>
        </w:trPr>
        <w:tc>
          <w:tcPr>
            <w:tcW w:w="2313" w:type="dxa"/>
            <w:vMerge/>
          </w:tcPr>
          <w:p w:rsidR="00E068A8" w:rsidRPr="00411F80" w:rsidRDefault="00E068A8" w:rsidP="00411F80">
            <w:pPr>
              <w:spacing w:line="240" w:lineRule="auto"/>
              <w:rPr>
                <w:kern w:val="2"/>
              </w:rPr>
            </w:pPr>
          </w:p>
        </w:tc>
        <w:tc>
          <w:tcPr>
            <w:tcW w:w="2126" w:type="dxa"/>
            <w:vMerge/>
          </w:tcPr>
          <w:p w:rsidR="00E068A8" w:rsidRPr="00411F80" w:rsidRDefault="00E068A8" w:rsidP="00411F80">
            <w:pPr>
              <w:spacing w:line="240" w:lineRule="auto"/>
              <w:rPr>
                <w:kern w:val="2"/>
              </w:rPr>
            </w:pPr>
          </w:p>
        </w:tc>
        <w:tc>
          <w:tcPr>
            <w:tcW w:w="2551" w:type="dxa"/>
          </w:tcPr>
          <w:p w:rsidR="00E068A8" w:rsidRPr="00411F80" w:rsidRDefault="00E068A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068A8" w:rsidRPr="00411F80" w:rsidRDefault="00E068A8" w:rsidP="003A202D">
            <w:pPr>
              <w:spacing w:line="240" w:lineRule="auto"/>
              <w:ind w:right="-57"/>
              <w:jc w:val="center"/>
              <w:rPr>
                <w:kern w:val="2"/>
              </w:rPr>
            </w:pPr>
            <w:r>
              <w:rPr>
                <w:kern w:val="2"/>
              </w:rPr>
              <w:t>5,00</w:t>
            </w:r>
          </w:p>
        </w:tc>
        <w:tc>
          <w:tcPr>
            <w:tcW w:w="993" w:type="dxa"/>
          </w:tcPr>
          <w:p w:rsidR="00E068A8" w:rsidRPr="00411F80" w:rsidRDefault="00E068A8" w:rsidP="003A202D">
            <w:pPr>
              <w:spacing w:line="240" w:lineRule="auto"/>
              <w:ind w:right="-57"/>
              <w:jc w:val="center"/>
              <w:rPr>
                <w:kern w:val="2"/>
              </w:rPr>
            </w:pPr>
            <w:r>
              <w:rPr>
                <w:kern w:val="2"/>
              </w:rPr>
              <w:t>0,00</w:t>
            </w:r>
          </w:p>
        </w:tc>
        <w:tc>
          <w:tcPr>
            <w:tcW w:w="1134" w:type="dxa"/>
          </w:tcPr>
          <w:p w:rsidR="00E068A8" w:rsidRPr="00411F80" w:rsidRDefault="00E068A8" w:rsidP="003A202D">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E068A8" w:rsidRPr="00352FF7" w:rsidRDefault="00E068A8" w:rsidP="003A202D">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E068A8" w:rsidRPr="00352FF7" w:rsidRDefault="00E068A8" w:rsidP="003A202D">
            <w:pPr>
              <w:spacing w:line="240" w:lineRule="auto"/>
              <w:ind w:right="-57"/>
              <w:jc w:val="center"/>
              <w:rPr>
                <w:kern w:val="2"/>
              </w:rPr>
            </w:pPr>
            <w:r>
              <w:rPr>
                <w:kern w:val="2"/>
              </w:rPr>
              <w:t>0,00</w:t>
            </w:r>
          </w:p>
        </w:tc>
        <w:tc>
          <w:tcPr>
            <w:tcW w:w="1276" w:type="dxa"/>
          </w:tcPr>
          <w:p w:rsidR="00E068A8" w:rsidRPr="00411F80" w:rsidRDefault="00E068A8" w:rsidP="003A202D">
            <w:pPr>
              <w:spacing w:line="240" w:lineRule="auto"/>
              <w:ind w:right="-57"/>
              <w:jc w:val="center"/>
              <w:rPr>
                <w:kern w:val="2"/>
              </w:rPr>
            </w:pPr>
            <w:r>
              <w:rPr>
                <w:kern w:val="2"/>
              </w:rPr>
              <w:t>0,00</w:t>
            </w:r>
          </w:p>
        </w:tc>
        <w:tc>
          <w:tcPr>
            <w:tcW w:w="992" w:type="dxa"/>
            <w:tcBorders>
              <w:right w:val="single" w:sz="4" w:space="0" w:color="auto"/>
            </w:tcBorders>
          </w:tcPr>
          <w:p w:rsidR="00E068A8" w:rsidRPr="00411F80" w:rsidRDefault="00E068A8" w:rsidP="003A202D">
            <w:pPr>
              <w:spacing w:line="240" w:lineRule="auto"/>
              <w:ind w:right="-57"/>
              <w:jc w:val="center"/>
              <w:rPr>
                <w:kern w:val="2"/>
              </w:rPr>
            </w:pPr>
            <w:r>
              <w:rPr>
                <w:kern w:val="2"/>
              </w:rPr>
              <w:t>0,00</w:t>
            </w:r>
          </w:p>
        </w:tc>
        <w:tc>
          <w:tcPr>
            <w:tcW w:w="992" w:type="dxa"/>
            <w:tcBorders>
              <w:left w:val="single" w:sz="4" w:space="0" w:color="auto"/>
            </w:tcBorders>
          </w:tcPr>
          <w:p w:rsidR="00E068A8" w:rsidRPr="00411F80" w:rsidRDefault="00E068A8" w:rsidP="003A202D">
            <w:pPr>
              <w:spacing w:line="240" w:lineRule="auto"/>
              <w:ind w:right="-57"/>
              <w:jc w:val="center"/>
              <w:rPr>
                <w:kern w:val="2"/>
              </w:rPr>
            </w:pPr>
            <w:r>
              <w:rPr>
                <w:kern w:val="2"/>
              </w:rPr>
              <w:t>0,00</w:t>
            </w:r>
          </w:p>
        </w:tc>
      </w:tr>
      <w:tr w:rsidR="00F1685B" w:rsidRPr="00411F80" w:rsidTr="00F179A2">
        <w:trPr>
          <w:trHeight w:val="197"/>
        </w:trPr>
        <w:tc>
          <w:tcPr>
            <w:tcW w:w="2313" w:type="dxa"/>
            <w:vMerge w:val="restart"/>
          </w:tcPr>
          <w:p w:rsidR="00F1685B" w:rsidRPr="00411F80" w:rsidRDefault="00F1685B" w:rsidP="00EE1B8F">
            <w:pPr>
              <w:spacing w:after="0" w:line="240" w:lineRule="auto"/>
              <w:rPr>
                <w:kern w:val="2"/>
              </w:rPr>
            </w:pPr>
            <w:r w:rsidRPr="00411F80">
              <w:rPr>
                <w:kern w:val="2"/>
              </w:rPr>
              <w:t>Основное</w:t>
            </w:r>
          </w:p>
          <w:p w:rsidR="00F1685B" w:rsidRPr="00411F80" w:rsidRDefault="00F1685B" w:rsidP="00EE1B8F">
            <w:pPr>
              <w:spacing w:after="0" w:line="240" w:lineRule="auto"/>
              <w:rPr>
                <w:kern w:val="2"/>
              </w:rPr>
            </w:pPr>
            <w:r>
              <w:rPr>
                <w:kern w:val="2"/>
              </w:rPr>
              <w:t>мероприятие 2</w:t>
            </w:r>
          </w:p>
        </w:tc>
        <w:tc>
          <w:tcPr>
            <w:tcW w:w="2126" w:type="dxa"/>
            <w:vMerge w:val="restart"/>
          </w:tcPr>
          <w:p w:rsidR="00F1685B" w:rsidRPr="00411F80" w:rsidRDefault="00F1685B" w:rsidP="00EE1B8F">
            <w:pPr>
              <w:spacing w:after="0" w:line="240" w:lineRule="auto"/>
              <w:rPr>
                <w:kern w:val="2"/>
              </w:rPr>
            </w:pPr>
            <w:r>
              <w:rPr>
                <w:kern w:val="2"/>
              </w:rPr>
              <w:t xml:space="preserve">Другие вопросы в области </w:t>
            </w:r>
            <w:r>
              <w:rPr>
                <w:kern w:val="2"/>
              </w:rPr>
              <w:lastRenderedPageBreak/>
              <w:t>национальной экономики</w:t>
            </w:r>
          </w:p>
        </w:tc>
        <w:tc>
          <w:tcPr>
            <w:tcW w:w="2551" w:type="dxa"/>
          </w:tcPr>
          <w:p w:rsidR="00F1685B" w:rsidRPr="00411F80" w:rsidRDefault="00F1685B" w:rsidP="00F179A2">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F1685B" w:rsidRPr="00F1685B" w:rsidRDefault="00E068A8" w:rsidP="00F1685B">
            <w:pPr>
              <w:pStyle w:val="ConsPlusNormal"/>
              <w:widowControl/>
              <w:snapToGrid w:val="0"/>
              <w:jc w:val="center"/>
              <w:rPr>
                <w:rFonts w:ascii="Times New Roman" w:hAnsi="Times New Roman"/>
                <w:sz w:val="20"/>
                <w:szCs w:val="20"/>
              </w:rPr>
            </w:pPr>
            <w:r>
              <w:rPr>
                <w:rFonts w:ascii="Times New Roman" w:hAnsi="Times New Roman"/>
                <w:sz w:val="20"/>
                <w:szCs w:val="20"/>
              </w:rPr>
              <w:t>1</w:t>
            </w:r>
            <w:r w:rsidR="00710D3C">
              <w:rPr>
                <w:rFonts w:ascii="Times New Roman" w:hAnsi="Times New Roman"/>
                <w:sz w:val="20"/>
                <w:szCs w:val="20"/>
              </w:rPr>
              <w:t>,00</w:t>
            </w:r>
          </w:p>
        </w:tc>
        <w:tc>
          <w:tcPr>
            <w:tcW w:w="993"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134"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0,85</w:t>
            </w:r>
          </w:p>
        </w:tc>
        <w:tc>
          <w:tcPr>
            <w:tcW w:w="992" w:type="dxa"/>
            <w:tcBorders>
              <w:lef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0,88</w:t>
            </w:r>
          </w:p>
        </w:tc>
        <w:tc>
          <w:tcPr>
            <w:tcW w:w="1276" w:type="dxa"/>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0,91</w:t>
            </w:r>
          </w:p>
        </w:tc>
        <w:tc>
          <w:tcPr>
            <w:tcW w:w="992" w:type="dxa"/>
            <w:tcBorders>
              <w:right w:val="single" w:sz="4" w:space="0" w:color="auto"/>
            </w:tcBorders>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0,95</w:t>
            </w:r>
          </w:p>
        </w:tc>
        <w:tc>
          <w:tcPr>
            <w:tcW w:w="992" w:type="dxa"/>
            <w:tcBorders>
              <w:left w:val="single" w:sz="4" w:space="0" w:color="auto"/>
            </w:tcBorders>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0,99</w:t>
            </w:r>
          </w:p>
        </w:tc>
      </w:tr>
      <w:tr w:rsidR="00F179A2" w:rsidRPr="00411F80" w:rsidTr="009765B0">
        <w:trPr>
          <w:trHeight w:val="341"/>
        </w:trPr>
        <w:tc>
          <w:tcPr>
            <w:tcW w:w="2313" w:type="dxa"/>
            <w:vMerge/>
          </w:tcPr>
          <w:p w:rsidR="00F179A2" w:rsidRPr="00411F80" w:rsidRDefault="00F179A2" w:rsidP="00EE1B8F">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685B" w:rsidRPr="00411F80" w:rsidTr="009765B0">
        <w:trPr>
          <w:trHeight w:val="1040"/>
        </w:trPr>
        <w:tc>
          <w:tcPr>
            <w:tcW w:w="2313" w:type="dxa"/>
            <w:vMerge/>
          </w:tcPr>
          <w:p w:rsidR="00F1685B" w:rsidRPr="00411F80" w:rsidRDefault="00F1685B" w:rsidP="00A32980">
            <w:pPr>
              <w:spacing w:line="240" w:lineRule="auto"/>
              <w:rPr>
                <w:kern w:val="2"/>
              </w:rPr>
            </w:pPr>
          </w:p>
        </w:tc>
        <w:tc>
          <w:tcPr>
            <w:tcW w:w="2126" w:type="dxa"/>
            <w:vMerge/>
          </w:tcPr>
          <w:p w:rsidR="00F1685B" w:rsidRPr="00411F80" w:rsidRDefault="00F1685B" w:rsidP="00A32980">
            <w:pPr>
              <w:spacing w:line="240" w:lineRule="auto"/>
              <w:rPr>
                <w:kern w:val="2"/>
              </w:rPr>
            </w:pPr>
          </w:p>
        </w:tc>
        <w:tc>
          <w:tcPr>
            <w:tcW w:w="2551" w:type="dxa"/>
          </w:tcPr>
          <w:p w:rsidR="00F1685B" w:rsidRPr="00411F80" w:rsidRDefault="00F1685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685B" w:rsidRPr="00F1685B" w:rsidRDefault="00E068A8" w:rsidP="00F1685B">
            <w:pPr>
              <w:pStyle w:val="ConsPlusNormal"/>
              <w:widowControl/>
              <w:snapToGrid w:val="0"/>
              <w:jc w:val="center"/>
              <w:rPr>
                <w:rFonts w:ascii="Times New Roman" w:hAnsi="Times New Roman"/>
                <w:sz w:val="20"/>
                <w:szCs w:val="20"/>
              </w:rPr>
            </w:pPr>
            <w:r>
              <w:rPr>
                <w:rFonts w:ascii="Times New Roman" w:hAnsi="Times New Roman"/>
                <w:sz w:val="20"/>
                <w:szCs w:val="20"/>
              </w:rPr>
              <w:t>1</w:t>
            </w:r>
            <w:r w:rsidR="00710D3C">
              <w:rPr>
                <w:rFonts w:ascii="Times New Roman" w:hAnsi="Times New Roman"/>
                <w:sz w:val="20"/>
                <w:szCs w:val="20"/>
              </w:rPr>
              <w:t>,00</w:t>
            </w:r>
          </w:p>
        </w:tc>
        <w:tc>
          <w:tcPr>
            <w:tcW w:w="993"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134"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0,85</w:t>
            </w:r>
          </w:p>
        </w:tc>
        <w:tc>
          <w:tcPr>
            <w:tcW w:w="992" w:type="dxa"/>
            <w:tcBorders>
              <w:left w:val="single" w:sz="4" w:space="0" w:color="auto"/>
            </w:tcBorders>
            <w:shd w:val="clear" w:color="auto" w:fill="auto"/>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0,88</w:t>
            </w:r>
          </w:p>
        </w:tc>
        <w:tc>
          <w:tcPr>
            <w:tcW w:w="1276" w:type="dxa"/>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0,91</w:t>
            </w:r>
          </w:p>
        </w:tc>
        <w:tc>
          <w:tcPr>
            <w:tcW w:w="992" w:type="dxa"/>
            <w:tcBorders>
              <w:right w:val="single" w:sz="4" w:space="0" w:color="auto"/>
            </w:tcBorders>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0,95</w:t>
            </w:r>
          </w:p>
        </w:tc>
        <w:tc>
          <w:tcPr>
            <w:tcW w:w="992" w:type="dxa"/>
            <w:tcBorders>
              <w:left w:val="single" w:sz="4" w:space="0" w:color="auto"/>
            </w:tcBorders>
          </w:tcPr>
          <w:p w:rsidR="00F1685B" w:rsidRPr="00F1685B" w:rsidRDefault="00F1685B" w:rsidP="00F1685B">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0,99</w:t>
            </w:r>
          </w:p>
        </w:tc>
      </w:tr>
      <w:tr w:rsidR="00F179A2" w:rsidRPr="00411F80" w:rsidTr="00F179A2">
        <w:trPr>
          <w:trHeight w:val="298"/>
        </w:trPr>
        <w:tc>
          <w:tcPr>
            <w:tcW w:w="2313" w:type="dxa"/>
            <w:vMerge w:val="restart"/>
          </w:tcPr>
          <w:p w:rsidR="00F179A2" w:rsidRPr="00411F80" w:rsidRDefault="00F179A2" w:rsidP="00411F80">
            <w:pPr>
              <w:spacing w:line="240" w:lineRule="auto"/>
              <w:rPr>
                <w:b/>
                <w:kern w:val="2"/>
              </w:rPr>
            </w:pPr>
            <w:r w:rsidRPr="00411F80">
              <w:rPr>
                <w:b/>
                <w:kern w:val="2"/>
              </w:rPr>
              <w:lastRenderedPageBreak/>
              <w:t>ПОДПРОГРАММА 3</w:t>
            </w:r>
          </w:p>
        </w:tc>
        <w:tc>
          <w:tcPr>
            <w:tcW w:w="2126" w:type="dxa"/>
            <w:vMerge w:val="restart"/>
          </w:tcPr>
          <w:p w:rsidR="00F179A2" w:rsidRPr="00411F80" w:rsidRDefault="00F179A2" w:rsidP="00411F80">
            <w:pPr>
              <w:spacing w:line="240" w:lineRule="auto"/>
              <w:rPr>
                <w:b/>
                <w:kern w:val="2"/>
              </w:rPr>
            </w:pPr>
            <w:r>
              <w:rPr>
                <w:b/>
                <w:kern w:val="2"/>
              </w:rPr>
              <w:t>Дорожное хозяйство</w:t>
            </w:r>
          </w:p>
        </w:tc>
        <w:tc>
          <w:tcPr>
            <w:tcW w:w="2551" w:type="dxa"/>
          </w:tcPr>
          <w:p w:rsidR="00F179A2" w:rsidRPr="00411F80" w:rsidRDefault="00F179A2"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F179A2" w:rsidRPr="0097339B" w:rsidRDefault="0022102D" w:rsidP="005C41AA">
            <w:pPr>
              <w:spacing w:line="240" w:lineRule="auto"/>
              <w:ind w:right="-57"/>
              <w:jc w:val="center"/>
              <w:rPr>
                <w:b/>
                <w:kern w:val="2"/>
              </w:rPr>
            </w:pPr>
            <w:r>
              <w:rPr>
                <w:b/>
                <w:kern w:val="2"/>
              </w:rPr>
              <w:t>3201,11</w:t>
            </w:r>
          </w:p>
        </w:tc>
        <w:tc>
          <w:tcPr>
            <w:tcW w:w="993" w:type="dxa"/>
          </w:tcPr>
          <w:p w:rsidR="00F179A2" w:rsidRPr="0097339B" w:rsidRDefault="0022102D" w:rsidP="005C41AA">
            <w:pPr>
              <w:spacing w:line="240" w:lineRule="auto"/>
              <w:ind w:right="-57"/>
              <w:jc w:val="center"/>
              <w:rPr>
                <w:b/>
                <w:kern w:val="2"/>
              </w:rPr>
            </w:pPr>
            <w:r>
              <w:rPr>
                <w:b/>
                <w:kern w:val="2"/>
              </w:rPr>
              <w:t>3693,21</w:t>
            </w:r>
          </w:p>
        </w:tc>
        <w:tc>
          <w:tcPr>
            <w:tcW w:w="1134" w:type="dxa"/>
          </w:tcPr>
          <w:p w:rsidR="00F179A2" w:rsidRPr="0097339B" w:rsidRDefault="0022102D" w:rsidP="005C41AA">
            <w:pPr>
              <w:spacing w:line="240" w:lineRule="auto"/>
              <w:ind w:right="-57"/>
              <w:jc w:val="center"/>
              <w:rPr>
                <w:b/>
                <w:kern w:val="2"/>
              </w:rPr>
            </w:pPr>
            <w:r>
              <w:rPr>
                <w:b/>
                <w:kern w:val="2"/>
              </w:rPr>
              <w:t>3983,21</w:t>
            </w:r>
          </w:p>
        </w:tc>
        <w:tc>
          <w:tcPr>
            <w:tcW w:w="992" w:type="dxa"/>
            <w:tcBorders>
              <w:right w:val="single" w:sz="4" w:space="0" w:color="auto"/>
            </w:tcBorders>
            <w:shd w:val="clear" w:color="auto" w:fill="auto"/>
          </w:tcPr>
          <w:p w:rsidR="00F179A2" w:rsidRPr="00352FF7" w:rsidRDefault="00F1685B" w:rsidP="005C41AA">
            <w:pPr>
              <w:spacing w:line="240" w:lineRule="auto"/>
              <w:ind w:right="-57"/>
              <w:jc w:val="center"/>
              <w:rPr>
                <w:b/>
                <w:kern w:val="2"/>
              </w:rPr>
            </w:pPr>
            <w:r>
              <w:rPr>
                <w:b/>
                <w:kern w:val="2"/>
              </w:rPr>
              <w:t>6646,22</w:t>
            </w:r>
          </w:p>
        </w:tc>
        <w:tc>
          <w:tcPr>
            <w:tcW w:w="992" w:type="dxa"/>
            <w:tcBorders>
              <w:left w:val="single" w:sz="4" w:space="0" w:color="auto"/>
            </w:tcBorders>
            <w:shd w:val="clear" w:color="auto" w:fill="auto"/>
          </w:tcPr>
          <w:p w:rsidR="00F179A2" w:rsidRPr="00352FF7" w:rsidRDefault="00F1685B" w:rsidP="005C41AA">
            <w:pPr>
              <w:spacing w:line="240" w:lineRule="auto"/>
              <w:ind w:right="-57"/>
              <w:jc w:val="center"/>
              <w:rPr>
                <w:b/>
                <w:kern w:val="2"/>
              </w:rPr>
            </w:pPr>
            <w:r>
              <w:rPr>
                <w:b/>
                <w:kern w:val="2"/>
              </w:rPr>
              <w:t>6912,08</w:t>
            </w:r>
          </w:p>
        </w:tc>
        <w:tc>
          <w:tcPr>
            <w:tcW w:w="1276" w:type="dxa"/>
          </w:tcPr>
          <w:p w:rsidR="00F179A2" w:rsidRPr="0097339B" w:rsidRDefault="00F1685B" w:rsidP="005C41AA">
            <w:pPr>
              <w:spacing w:line="240" w:lineRule="auto"/>
              <w:ind w:right="-57"/>
              <w:jc w:val="center"/>
              <w:rPr>
                <w:b/>
                <w:kern w:val="2"/>
              </w:rPr>
            </w:pPr>
            <w:r>
              <w:rPr>
                <w:b/>
                <w:kern w:val="2"/>
              </w:rPr>
              <w:t>7188,57</w:t>
            </w:r>
          </w:p>
        </w:tc>
        <w:tc>
          <w:tcPr>
            <w:tcW w:w="992" w:type="dxa"/>
            <w:tcBorders>
              <w:right w:val="single" w:sz="4" w:space="0" w:color="auto"/>
            </w:tcBorders>
          </w:tcPr>
          <w:p w:rsidR="00F179A2" w:rsidRPr="0097339B" w:rsidRDefault="00F1685B" w:rsidP="005C41AA">
            <w:pPr>
              <w:spacing w:line="240" w:lineRule="auto"/>
              <w:ind w:right="-57"/>
              <w:jc w:val="center"/>
              <w:rPr>
                <w:b/>
                <w:kern w:val="2"/>
              </w:rPr>
            </w:pPr>
            <w:r>
              <w:rPr>
                <w:b/>
                <w:kern w:val="2"/>
              </w:rPr>
              <w:t>7476,11</w:t>
            </w:r>
          </w:p>
        </w:tc>
        <w:tc>
          <w:tcPr>
            <w:tcW w:w="992" w:type="dxa"/>
            <w:tcBorders>
              <w:left w:val="single" w:sz="4" w:space="0" w:color="auto"/>
            </w:tcBorders>
          </w:tcPr>
          <w:p w:rsidR="00F179A2" w:rsidRPr="0097339B" w:rsidRDefault="00F1685B" w:rsidP="005C41AA">
            <w:pPr>
              <w:spacing w:line="240" w:lineRule="auto"/>
              <w:ind w:right="-57"/>
              <w:jc w:val="center"/>
              <w:rPr>
                <w:b/>
                <w:kern w:val="2"/>
              </w:rPr>
            </w:pPr>
            <w:r>
              <w:rPr>
                <w:b/>
                <w:kern w:val="2"/>
              </w:rPr>
              <w:t>7775,16</w:t>
            </w:r>
          </w:p>
        </w:tc>
      </w:tr>
      <w:tr w:rsidR="00F179A2" w:rsidRPr="00411F80" w:rsidTr="00F179A2">
        <w:trPr>
          <w:trHeight w:val="290"/>
        </w:trPr>
        <w:tc>
          <w:tcPr>
            <w:tcW w:w="2313" w:type="dxa"/>
            <w:vMerge/>
          </w:tcPr>
          <w:p w:rsidR="00F179A2" w:rsidRPr="00411F80" w:rsidRDefault="00F179A2" w:rsidP="00411F80">
            <w:pPr>
              <w:spacing w:line="240" w:lineRule="auto"/>
              <w:rPr>
                <w:kern w:val="2"/>
              </w:rPr>
            </w:pPr>
          </w:p>
        </w:tc>
        <w:tc>
          <w:tcPr>
            <w:tcW w:w="2126" w:type="dxa"/>
            <w:vMerge/>
          </w:tcPr>
          <w:p w:rsidR="00F179A2" w:rsidRPr="00411F80" w:rsidRDefault="00F179A2" w:rsidP="00411F80">
            <w:pPr>
              <w:spacing w:line="240" w:lineRule="auto"/>
              <w:rPr>
                <w:kern w:val="2"/>
              </w:rPr>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411F80">
            <w:pPr>
              <w:spacing w:line="240" w:lineRule="auto"/>
              <w:ind w:right="-57"/>
              <w:jc w:val="center"/>
              <w:rPr>
                <w:kern w:val="2"/>
              </w:rPr>
            </w:pPr>
          </w:p>
        </w:tc>
        <w:tc>
          <w:tcPr>
            <w:tcW w:w="993" w:type="dxa"/>
          </w:tcPr>
          <w:p w:rsidR="00F179A2" w:rsidRPr="00411F80" w:rsidRDefault="00F179A2" w:rsidP="00411F80">
            <w:pPr>
              <w:spacing w:line="240" w:lineRule="auto"/>
              <w:ind w:right="-57"/>
              <w:jc w:val="center"/>
              <w:rPr>
                <w:kern w:val="2"/>
              </w:rPr>
            </w:pPr>
          </w:p>
        </w:tc>
        <w:tc>
          <w:tcPr>
            <w:tcW w:w="1134"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411F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411F80">
            <w:pPr>
              <w:spacing w:line="240" w:lineRule="auto"/>
              <w:ind w:right="-57"/>
              <w:jc w:val="center"/>
              <w:rPr>
                <w:kern w:val="2"/>
              </w:rPr>
            </w:pPr>
          </w:p>
        </w:tc>
        <w:tc>
          <w:tcPr>
            <w:tcW w:w="1276"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tcPr>
          <w:p w:rsidR="00F179A2" w:rsidRPr="00411F80" w:rsidRDefault="00F179A2" w:rsidP="00411F80">
            <w:pPr>
              <w:spacing w:line="240" w:lineRule="auto"/>
              <w:ind w:right="-57"/>
              <w:jc w:val="center"/>
              <w:rPr>
                <w:kern w:val="2"/>
              </w:rPr>
            </w:pPr>
          </w:p>
        </w:tc>
        <w:tc>
          <w:tcPr>
            <w:tcW w:w="992" w:type="dxa"/>
            <w:tcBorders>
              <w:left w:val="single" w:sz="4" w:space="0" w:color="auto"/>
            </w:tcBorders>
          </w:tcPr>
          <w:p w:rsidR="00F179A2" w:rsidRPr="00411F80" w:rsidRDefault="00F179A2" w:rsidP="00411F80">
            <w:pPr>
              <w:spacing w:line="240" w:lineRule="auto"/>
              <w:ind w:right="-57"/>
              <w:jc w:val="center"/>
              <w:rPr>
                <w:kern w:val="2"/>
              </w:rPr>
            </w:pPr>
          </w:p>
        </w:tc>
      </w:tr>
      <w:tr w:rsidR="00F1685B" w:rsidRPr="00411F80" w:rsidTr="00725CF9">
        <w:trPr>
          <w:trHeight w:val="1412"/>
        </w:trPr>
        <w:tc>
          <w:tcPr>
            <w:tcW w:w="2313" w:type="dxa"/>
            <w:vMerge/>
          </w:tcPr>
          <w:p w:rsidR="00F1685B" w:rsidRPr="00411F80" w:rsidRDefault="00F1685B" w:rsidP="00411F80">
            <w:pPr>
              <w:spacing w:line="240" w:lineRule="auto"/>
              <w:rPr>
                <w:kern w:val="2"/>
              </w:rPr>
            </w:pPr>
          </w:p>
        </w:tc>
        <w:tc>
          <w:tcPr>
            <w:tcW w:w="2126" w:type="dxa"/>
            <w:vMerge/>
          </w:tcPr>
          <w:p w:rsidR="00F1685B" w:rsidRPr="00411F80" w:rsidRDefault="00F1685B" w:rsidP="00411F80">
            <w:pPr>
              <w:spacing w:line="240" w:lineRule="auto"/>
              <w:rPr>
                <w:kern w:val="2"/>
              </w:rPr>
            </w:pPr>
          </w:p>
        </w:tc>
        <w:tc>
          <w:tcPr>
            <w:tcW w:w="2551" w:type="dxa"/>
          </w:tcPr>
          <w:p w:rsidR="00F1685B" w:rsidRPr="00411F80" w:rsidRDefault="00F1685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685B" w:rsidRPr="00F1685B" w:rsidRDefault="0022102D" w:rsidP="00F1685B">
            <w:pPr>
              <w:spacing w:line="240" w:lineRule="auto"/>
              <w:ind w:right="-57"/>
              <w:jc w:val="center"/>
              <w:rPr>
                <w:kern w:val="2"/>
              </w:rPr>
            </w:pPr>
            <w:r>
              <w:rPr>
                <w:kern w:val="2"/>
              </w:rPr>
              <w:t>3201,11</w:t>
            </w:r>
          </w:p>
        </w:tc>
        <w:tc>
          <w:tcPr>
            <w:tcW w:w="993" w:type="dxa"/>
          </w:tcPr>
          <w:p w:rsidR="00F1685B" w:rsidRPr="00F1685B" w:rsidRDefault="0022102D" w:rsidP="00F1685B">
            <w:pPr>
              <w:spacing w:line="240" w:lineRule="auto"/>
              <w:ind w:right="-57"/>
              <w:jc w:val="center"/>
              <w:rPr>
                <w:kern w:val="2"/>
              </w:rPr>
            </w:pPr>
            <w:r>
              <w:rPr>
                <w:kern w:val="2"/>
              </w:rPr>
              <w:t>3693,21</w:t>
            </w:r>
          </w:p>
        </w:tc>
        <w:tc>
          <w:tcPr>
            <w:tcW w:w="1134" w:type="dxa"/>
          </w:tcPr>
          <w:p w:rsidR="00F1685B" w:rsidRPr="00F1685B" w:rsidRDefault="0022102D" w:rsidP="00F1685B">
            <w:pPr>
              <w:spacing w:line="240" w:lineRule="auto"/>
              <w:ind w:right="-57"/>
              <w:jc w:val="center"/>
              <w:rPr>
                <w:kern w:val="2"/>
              </w:rPr>
            </w:pPr>
            <w:r>
              <w:rPr>
                <w:kern w:val="2"/>
              </w:rPr>
              <w:t>3983,21</w:t>
            </w:r>
          </w:p>
        </w:tc>
        <w:tc>
          <w:tcPr>
            <w:tcW w:w="992" w:type="dxa"/>
            <w:tcBorders>
              <w:righ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6646,22</w:t>
            </w:r>
          </w:p>
        </w:tc>
        <w:tc>
          <w:tcPr>
            <w:tcW w:w="992" w:type="dxa"/>
            <w:tcBorders>
              <w:left w:val="single" w:sz="4" w:space="0" w:color="auto"/>
            </w:tcBorders>
            <w:shd w:val="clear" w:color="auto" w:fill="auto"/>
          </w:tcPr>
          <w:p w:rsidR="00F1685B" w:rsidRPr="00F1685B" w:rsidRDefault="00F1685B" w:rsidP="00F1685B">
            <w:pPr>
              <w:spacing w:line="240" w:lineRule="auto"/>
              <w:ind w:right="-57"/>
              <w:jc w:val="center"/>
              <w:rPr>
                <w:kern w:val="2"/>
              </w:rPr>
            </w:pPr>
            <w:r w:rsidRPr="00F1685B">
              <w:rPr>
                <w:kern w:val="2"/>
              </w:rPr>
              <w:t>6912,08</w:t>
            </w:r>
          </w:p>
        </w:tc>
        <w:tc>
          <w:tcPr>
            <w:tcW w:w="1276" w:type="dxa"/>
          </w:tcPr>
          <w:p w:rsidR="00F1685B" w:rsidRPr="00F1685B" w:rsidRDefault="00F1685B" w:rsidP="00F1685B">
            <w:pPr>
              <w:spacing w:line="240" w:lineRule="auto"/>
              <w:ind w:right="-57"/>
              <w:jc w:val="center"/>
              <w:rPr>
                <w:kern w:val="2"/>
              </w:rPr>
            </w:pPr>
            <w:r w:rsidRPr="00F1685B">
              <w:rPr>
                <w:kern w:val="2"/>
              </w:rPr>
              <w:t>7188,57</w:t>
            </w:r>
          </w:p>
        </w:tc>
        <w:tc>
          <w:tcPr>
            <w:tcW w:w="992" w:type="dxa"/>
            <w:tcBorders>
              <w:right w:val="single" w:sz="4" w:space="0" w:color="auto"/>
            </w:tcBorders>
          </w:tcPr>
          <w:p w:rsidR="00F1685B" w:rsidRPr="00F1685B" w:rsidRDefault="00F1685B" w:rsidP="00F1685B">
            <w:pPr>
              <w:spacing w:line="240" w:lineRule="auto"/>
              <w:ind w:right="-57"/>
              <w:jc w:val="center"/>
              <w:rPr>
                <w:kern w:val="2"/>
              </w:rPr>
            </w:pPr>
            <w:r w:rsidRPr="00F1685B">
              <w:rPr>
                <w:kern w:val="2"/>
              </w:rPr>
              <w:t>7476,11</w:t>
            </w:r>
          </w:p>
        </w:tc>
        <w:tc>
          <w:tcPr>
            <w:tcW w:w="992" w:type="dxa"/>
            <w:tcBorders>
              <w:left w:val="single" w:sz="4" w:space="0" w:color="auto"/>
            </w:tcBorders>
          </w:tcPr>
          <w:p w:rsidR="00F1685B" w:rsidRPr="00F1685B" w:rsidRDefault="00F1685B" w:rsidP="00F1685B">
            <w:pPr>
              <w:spacing w:line="240" w:lineRule="auto"/>
              <w:ind w:right="-57"/>
              <w:jc w:val="center"/>
              <w:rPr>
                <w:kern w:val="2"/>
              </w:rPr>
            </w:pPr>
            <w:r w:rsidRPr="00F1685B">
              <w:rPr>
                <w:kern w:val="2"/>
              </w:rPr>
              <w:t>7775,16</w:t>
            </w:r>
          </w:p>
        </w:tc>
      </w:tr>
      <w:tr w:rsidR="0022102D" w:rsidRPr="00411F80" w:rsidTr="00F179A2">
        <w:trPr>
          <w:trHeight w:val="259"/>
        </w:trPr>
        <w:tc>
          <w:tcPr>
            <w:tcW w:w="2313" w:type="dxa"/>
            <w:vMerge w:val="restart"/>
          </w:tcPr>
          <w:p w:rsidR="0022102D" w:rsidRPr="00411F80" w:rsidRDefault="0022102D" w:rsidP="00411F80">
            <w:pPr>
              <w:spacing w:line="240" w:lineRule="auto"/>
              <w:rPr>
                <w:kern w:val="2"/>
              </w:rPr>
            </w:pPr>
            <w:r w:rsidRPr="00411F80">
              <w:rPr>
                <w:kern w:val="2"/>
              </w:rPr>
              <w:t>Основное мероприятие 1</w:t>
            </w:r>
          </w:p>
        </w:tc>
        <w:tc>
          <w:tcPr>
            <w:tcW w:w="2126" w:type="dxa"/>
            <w:vMerge w:val="restart"/>
          </w:tcPr>
          <w:p w:rsidR="0022102D" w:rsidRPr="00725CF9" w:rsidRDefault="0022102D"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22102D" w:rsidRPr="00411F80" w:rsidRDefault="0022102D"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22102D" w:rsidRPr="00F1685B" w:rsidRDefault="0022102D" w:rsidP="003A202D">
            <w:pPr>
              <w:spacing w:line="240" w:lineRule="auto"/>
              <w:ind w:right="-57"/>
              <w:jc w:val="center"/>
              <w:rPr>
                <w:kern w:val="2"/>
              </w:rPr>
            </w:pPr>
            <w:r>
              <w:rPr>
                <w:kern w:val="2"/>
              </w:rPr>
              <w:t>3201,11</w:t>
            </w:r>
          </w:p>
        </w:tc>
        <w:tc>
          <w:tcPr>
            <w:tcW w:w="993" w:type="dxa"/>
          </w:tcPr>
          <w:p w:rsidR="0022102D" w:rsidRPr="00F1685B" w:rsidRDefault="0022102D" w:rsidP="003A202D">
            <w:pPr>
              <w:spacing w:line="240" w:lineRule="auto"/>
              <w:ind w:right="-57"/>
              <w:jc w:val="center"/>
              <w:rPr>
                <w:kern w:val="2"/>
              </w:rPr>
            </w:pPr>
            <w:r>
              <w:rPr>
                <w:kern w:val="2"/>
              </w:rPr>
              <w:t>3693,21</w:t>
            </w:r>
          </w:p>
        </w:tc>
        <w:tc>
          <w:tcPr>
            <w:tcW w:w="1134" w:type="dxa"/>
          </w:tcPr>
          <w:p w:rsidR="0022102D" w:rsidRPr="00F1685B" w:rsidRDefault="0022102D" w:rsidP="003A202D">
            <w:pPr>
              <w:spacing w:line="240" w:lineRule="auto"/>
              <w:ind w:right="-57"/>
              <w:jc w:val="center"/>
              <w:rPr>
                <w:kern w:val="2"/>
              </w:rPr>
            </w:pPr>
            <w:r>
              <w:rPr>
                <w:kern w:val="2"/>
              </w:rPr>
              <w:t>3983,21</w:t>
            </w:r>
          </w:p>
        </w:tc>
        <w:tc>
          <w:tcPr>
            <w:tcW w:w="992" w:type="dxa"/>
            <w:tcBorders>
              <w:right w:val="single" w:sz="4" w:space="0" w:color="auto"/>
            </w:tcBorders>
            <w:shd w:val="clear" w:color="auto" w:fill="auto"/>
          </w:tcPr>
          <w:p w:rsidR="0022102D" w:rsidRPr="00F1685B" w:rsidRDefault="0022102D" w:rsidP="00F1685B">
            <w:pPr>
              <w:spacing w:line="240" w:lineRule="auto"/>
              <w:ind w:right="-57"/>
              <w:jc w:val="center"/>
              <w:rPr>
                <w:kern w:val="2"/>
              </w:rPr>
            </w:pPr>
            <w:r w:rsidRPr="00F1685B">
              <w:rPr>
                <w:kern w:val="2"/>
              </w:rPr>
              <w:t>6646,22</w:t>
            </w:r>
          </w:p>
        </w:tc>
        <w:tc>
          <w:tcPr>
            <w:tcW w:w="992" w:type="dxa"/>
            <w:tcBorders>
              <w:left w:val="single" w:sz="4" w:space="0" w:color="auto"/>
            </w:tcBorders>
            <w:shd w:val="clear" w:color="auto" w:fill="auto"/>
          </w:tcPr>
          <w:p w:rsidR="0022102D" w:rsidRPr="00F1685B" w:rsidRDefault="0022102D" w:rsidP="00F1685B">
            <w:pPr>
              <w:spacing w:line="240" w:lineRule="auto"/>
              <w:ind w:right="-57"/>
              <w:jc w:val="center"/>
              <w:rPr>
                <w:kern w:val="2"/>
              </w:rPr>
            </w:pPr>
            <w:r w:rsidRPr="00F1685B">
              <w:rPr>
                <w:kern w:val="2"/>
              </w:rPr>
              <w:t>6912,08</w:t>
            </w:r>
          </w:p>
        </w:tc>
        <w:tc>
          <w:tcPr>
            <w:tcW w:w="1276" w:type="dxa"/>
          </w:tcPr>
          <w:p w:rsidR="0022102D" w:rsidRPr="00F1685B" w:rsidRDefault="0022102D" w:rsidP="00F1685B">
            <w:pPr>
              <w:spacing w:line="240" w:lineRule="auto"/>
              <w:ind w:right="-57"/>
              <w:jc w:val="center"/>
              <w:rPr>
                <w:kern w:val="2"/>
              </w:rPr>
            </w:pPr>
            <w:r w:rsidRPr="00F1685B">
              <w:rPr>
                <w:kern w:val="2"/>
              </w:rPr>
              <w:t>7188,57</w:t>
            </w:r>
          </w:p>
        </w:tc>
        <w:tc>
          <w:tcPr>
            <w:tcW w:w="992" w:type="dxa"/>
            <w:tcBorders>
              <w:right w:val="single" w:sz="4" w:space="0" w:color="auto"/>
            </w:tcBorders>
          </w:tcPr>
          <w:p w:rsidR="0022102D" w:rsidRPr="00F1685B" w:rsidRDefault="0022102D" w:rsidP="00F1685B">
            <w:pPr>
              <w:spacing w:line="240" w:lineRule="auto"/>
              <w:ind w:right="-57"/>
              <w:jc w:val="center"/>
              <w:rPr>
                <w:kern w:val="2"/>
              </w:rPr>
            </w:pPr>
            <w:r w:rsidRPr="00F1685B">
              <w:rPr>
                <w:kern w:val="2"/>
              </w:rPr>
              <w:t>7476,11</w:t>
            </w:r>
          </w:p>
        </w:tc>
        <w:tc>
          <w:tcPr>
            <w:tcW w:w="992" w:type="dxa"/>
            <w:tcBorders>
              <w:left w:val="single" w:sz="4" w:space="0" w:color="auto"/>
            </w:tcBorders>
          </w:tcPr>
          <w:p w:rsidR="0022102D" w:rsidRPr="00F1685B" w:rsidRDefault="0022102D" w:rsidP="00F1685B">
            <w:pPr>
              <w:spacing w:line="240" w:lineRule="auto"/>
              <w:ind w:right="-57"/>
              <w:jc w:val="center"/>
              <w:rPr>
                <w:kern w:val="2"/>
              </w:rPr>
            </w:pPr>
            <w:r w:rsidRPr="00F1685B">
              <w:rPr>
                <w:kern w:val="2"/>
              </w:rPr>
              <w:t>7775,16</w:t>
            </w:r>
          </w:p>
        </w:tc>
      </w:tr>
      <w:tr w:rsidR="00F179A2" w:rsidRPr="00411F80" w:rsidTr="00725CF9">
        <w:trPr>
          <w:trHeight w:val="239"/>
        </w:trPr>
        <w:tc>
          <w:tcPr>
            <w:tcW w:w="2313" w:type="dxa"/>
            <w:vMerge/>
          </w:tcPr>
          <w:p w:rsidR="00F179A2" w:rsidRPr="00411F80" w:rsidRDefault="00F179A2" w:rsidP="00411F80">
            <w:pPr>
              <w:spacing w:line="240" w:lineRule="auto"/>
              <w:rPr>
                <w:kern w:val="2"/>
              </w:rPr>
            </w:pPr>
          </w:p>
        </w:tc>
        <w:tc>
          <w:tcPr>
            <w:tcW w:w="2126" w:type="dxa"/>
            <w:vMerge/>
          </w:tcPr>
          <w:p w:rsidR="00F179A2" w:rsidRPr="00725CF9" w:rsidRDefault="00F179A2" w:rsidP="00411F80">
            <w:pPr>
              <w:spacing w:line="240" w:lineRule="auto"/>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Default="00F179A2" w:rsidP="00411F80">
            <w:pPr>
              <w:spacing w:line="240" w:lineRule="auto"/>
              <w:ind w:right="-57"/>
              <w:jc w:val="center"/>
              <w:rPr>
                <w:kern w:val="2"/>
              </w:rPr>
            </w:pPr>
          </w:p>
        </w:tc>
        <w:tc>
          <w:tcPr>
            <w:tcW w:w="993" w:type="dxa"/>
          </w:tcPr>
          <w:p w:rsidR="00F179A2" w:rsidRDefault="00F179A2" w:rsidP="00411F80">
            <w:pPr>
              <w:spacing w:line="240" w:lineRule="auto"/>
              <w:ind w:right="-57"/>
              <w:jc w:val="center"/>
              <w:rPr>
                <w:kern w:val="2"/>
              </w:rPr>
            </w:pPr>
          </w:p>
        </w:tc>
        <w:tc>
          <w:tcPr>
            <w:tcW w:w="1134" w:type="dxa"/>
          </w:tcPr>
          <w:p w:rsidR="00F179A2" w:rsidRDefault="00F179A2" w:rsidP="00411F80">
            <w:pPr>
              <w:spacing w:line="240" w:lineRule="auto"/>
              <w:ind w:right="-57"/>
              <w:jc w:val="center"/>
              <w:rPr>
                <w:kern w:val="2"/>
              </w:rPr>
            </w:pPr>
          </w:p>
        </w:tc>
        <w:tc>
          <w:tcPr>
            <w:tcW w:w="992" w:type="dxa"/>
            <w:tcBorders>
              <w:right w:val="single" w:sz="4" w:space="0" w:color="auto"/>
            </w:tcBorders>
            <w:shd w:val="clear" w:color="auto" w:fill="auto"/>
          </w:tcPr>
          <w:p w:rsidR="00F179A2" w:rsidRDefault="00F179A2" w:rsidP="00411F80">
            <w:pPr>
              <w:spacing w:line="240" w:lineRule="auto"/>
              <w:ind w:right="-57"/>
              <w:jc w:val="center"/>
              <w:rPr>
                <w:kern w:val="2"/>
              </w:rPr>
            </w:pPr>
          </w:p>
        </w:tc>
        <w:tc>
          <w:tcPr>
            <w:tcW w:w="992" w:type="dxa"/>
            <w:tcBorders>
              <w:left w:val="single" w:sz="4" w:space="0" w:color="auto"/>
            </w:tcBorders>
            <w:shd w:val="clear" w:color="auto" w:fill="auto"/>
          </w:tcPr>
          <w:p w:rsidR="00F179A2" w:rsidRDefault="00F179A2" w:rsidP="00411F80">
            <w:pPr>
              <w:spacing w:line="240" w:lineRule="auto"/>
              <w:ind w:right="-57"/>
              <w:jc w:val="center"/>
              <w:rPr>
                <w:kern w:val="2"/>
              </w:rPr>
            </w:pPr>
          </w:p>
        </w:tc>
        <w:tc>
          <w:tcPr>
            <w:tcW w:w="1276" w:type="dxa"/>
          </w:tcPr>
          <w:p w:rsidR="00F179A2" w:rsidRDefault="00F179A2" w:rsidP="00411F80">
            <w:pPr>
              <w:spacing w:line="240" w:lineRule="auto"/>
              <w:ind w:right="-57"/>
              <w:jc w:val="center"/>
              <w:rPr>
                <w:kern w:val="2"/>
              </w:rPr>
            </w:pPr>
          </w:p>
        </w:tc>
        <w:tc>
          <w:tcPr>
            <w:tcW w:w="992" w:type="dxa"/>
            <w:tcBorders>
              <w:right w:val="single" w:sz="4" w:space="0" w:color="auto"/>
            </w:tcBorders>
          </w:tcPr>
          <w:p w:rsidR="00F179A2" w:rsidRDefault="00F179A2" w:rsidP="00411F80">
            <w:pPr>
              <w:spacing w:line="240" w:lineRule="auto"/>
              <w:ind w:right="-57"/>
              <w:jc w:val="center"/>
              <w:rPr>
                <w:kern w:val="2"/>
              </w:rPr>
            </w:pPr>
          </w:p>
        </w:tc>
        <w:tc>
          <w:tcPr>
            <w:tcW w:w="992" w:type="dxa"/>
            <w:tcBorders>
              <w:left w:val="single" w:sz="4" w:space="0" w:color="auto"/>
            </w:tcBorders>
          </w:tcPr>
          <w:p w:rsidR="00F179A2" w:rsidRDefault="00F179A2" w:rsidP="00411F80">
            <w:pPr>
              <w:spacing w:line="240" w:lineRule="auto"/>
              <w:ind w:right="-57"/>
              <w:jc w:val="center"/>
              <w:rPr>
                <w:kern w:val="2"/>
              </w:rPr>
            </w:pPr>
          </w:p>
        </w:tc>
      </w:tr>
      <w:tr w:rsidR="0022102D" w:rsidRPr="00411F80" w:rsidTr="00725CF9">
        <w:trPr>
          <w:trHeight w:val="1040"/>
        </w:trPr>
        <w:tc>
          <w:tcPr>
            <w:tcW w:w="2313" w:type="dxa"/>
            <w:vMerge/>
          </w:tcPr>
          <w:p w:rsidR="0022102D" w:rsidRPr="00411F80" w:rsidRDefault="0022102D" w:rsidP="00411F80">
            <w:pPr>
              <w:spacing w:line="240" w:lineRule="auto"/>
              <w:rPr>
                <w:kern w:val="2"/>
              </w:rPr>
            </w:pPr>
          </w:p>
        </w:tc>
        <w:tc>
          <w:tcPr>
            <w:tcW w:w="2126" w:type="dxa"/>
            <w:vMerge/>
          </w:tcPr>
          <w:p w:rsidR="0022102D" w:rsidRPr="00725CF9" w:rsidRDefault="0022102D" w:rsidP="00411F80">
            <w:pPr>
              <w:spacing w:line="240" w:lineRule="auto"/>
            </w:pPr>
          </w:p>
        </w:tc>
        <w:tc>
          <w:tcPr>
            <w:tcW w:w="2551" w:type="dxa"/>
          </w:tcPr>
          <w:p w:rsidR="0022102D" w:rsidRPr="00411F80" w:rsidRDefault="0022102D"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22102D" w:rsidRPr="00F1685B" w:rsidRDefault="0022102D" w:rsidP="003A202D">
            <w:pPr>
              <w:spacing w:line="240" w:lineRule="auto"/>
              <w:ind w:right="-57"/>
              <w:jc w:val="center"/>
              <w:rPr>
                <w:kern w:val="2"/>
              </w:rPr>
            </w:pPr>
            <w:r>
              <w:rPr>
                <w:kern w:val="2"/>
              </w:rPr>
              <w:t>3201,11</w:t>
            </w:r>
          </w:p>
        </w:tc>
        <w:tc>
          <w:tcPr>
            <w:tcW w:w="993" w:type="dxa"/>
          </w:tcPr>
          <w:p w:rsidR="0022102D" w:rsidRPr="00F1685B" w:rsidRDefault="0022102D" w:rsidP="003A202D">
            <w:pPr>
              <w:spacing w:line="240" w:lineRule="auto"/>
              <w:ind w:right="-57"/>
              <w:jc w:val="center"/>
              <w:rPr>
                <w:kern w:val="2"/>
              </w:rPr>
            </w:pPr>
            <w:r>
              <w:rPr>
                <w:kern w:val="2"/>
              </w:rPr>
              <w:t>3693,21</w:t>
            </w:r>
          </w:p>
        </w:tc>
        <w:tc>
          <w:tcPr>
            <w:tcW w:w="1134" w:type="dxa"/>
          </w:tcPr>
          <w:p w:rsidR="0022102D" w:rsidRPr="00F1685B" w:rsidRDefault="0022102D" w:rsidP="003A202D">
            <w:pPr>
              <w:spacing w:line="240" w:lineRule="auto"/>
              <w:ind w:right="-57"/>
              <w:jc w:val="center"/>
              <w:rPr>
                <w:kern w:val="2"/>
              </w:rPr>
            </w:pPr>
            <w:r>
              <w:rPr>
                <w:kern w:val="2"/>
              </w:rPr>
              <w:t>3983,21</w:t>
            </w:r>
          </w:p>
        </w:tc>
        <w:tc>
          <w:tcPr>
            <w:tcW w:w="992" w:type="dxa"/>
            <w:tcBorders>
              <w:right w:val="single" w:sz="4" w:space="0" w:color="auto"/>
            </w:tcBorders>
            <w:shd w:val="clear" w:color="auto" w:fill="auto"/>
          </w:tcPr>
          <w:p w:rsidR="0022102D" w:rsidRPr="00F1685B" w:rsidRDefault="0022102D" w:rsidP="00F1685B">
            <w:pPr>
              <w:spacing w:line="240" w:lineRule="auto"/>
              <w:ind w:right="-57"/>
              <w:jc w:val="center"/>
              <w:rPr>
                <w:kern w:val="2"/>
              </w:rPr>
            </w:pPr>
            <w:r w:rsidRPr="00F1685B">
              <w:rPr>
                <w:kern w:val="2"/>
              </w:rPr>
              <w:t>6646,22</w:t>
            </w:r>
          </w:p>
        </w:tc>
        <w:tc>
          <w:tcPr>
            <w:tcW w:w="992" w:type="dxa"/>
            <w:tcBorders>
              <w:left w:val="single" w:sz="4" w:space="0" w:color="auto"/>
            </w:tcBorders>
            <w:shd w:val="clear" w:color="auto" w:fill="auto"/>
          </w:tcPr>
          <w:p w:rsidR="0022102D" w:rsidRPr="00F1685B" w:rsidRDefault="0022102D" w:rsidP="00F1685B">
            <w:pPr>
              <w:spacing w:line="240" w:lineRule="auto"/>
              <w:ind w:right="-57"/>
              <w:jc w:val="center"/>
              <w:rPr>
                <w:kern w:val="2"/>
              </w:rPr>
            </w:pPr>
            <w:r w:rsidRPr="00F1685B">
              <w:rPr>
                <w:kern w:val="2"/>
              </w:rPr>
              <w:t>6912,08</w:t>
            </w:r>
          </w:p>
        </w:tc>
        <w:tc>
          <w:tcPr>
            <w:tcW w:w="1276" w:type="dxa"/>
          </w:tcPr>
          <w:p w:rsidR="0022102D" w:rsidRPr="00F1685B" w:rsidRDefault="0022102D" w:rsidP="00F1685B">
            <w:pPr>
              <w:spacing w:line="240" w:lineRule="auto"/>
              <w:ind w:right="-57"/>
              <w:jc w:val="center"/>
              <w:rPr>
                <w:kern w:val="2"/>
              </w:rPr>
            </w:pPr>
            <w:r w:rsidRPr="00F1685B">
              <w:rPr>
                <w:kern w:val="2"/>
              </w:rPr>
              <w:t>7188,57</w:t>
            </w:r>
          </w:p>
        </w:tc>
        <w:tc>
          <w:tcPr>
            <w:tcW w:w="992" w:type="dxa"/>
            <w:tcBorders>
              <w:right w:val="single" w:sz="4" w:space="0" w:color="auto"/>
            </w:tcBorders>
          </w:tcPr>
          <w:p w:rsidR="0022102D" w:rsidRPr="00F1685B" w:rsidRDefault="0022102D" w:rsidP="00F1685B">
            <w:pPr>
              <w:spacing w:line="240" w:lineRule="auto"/>
              <w:ind w:right="-57"/>
              <w:jc w:val="center"/>
              <w:rPr>
                <w:kern w:val="2"/>
              </w:rPr>
            </w:pPr>
            <w:r w:rsidRPr="00F1685B">
              <w:rPr>
                <w:kern w:val="2"/>
              </w:rPr>
              <w:t>7476,11</w:t>
            </w:r>
          </w:p>
        </w:tc>
        <w:tc>
          <w:tcPr>
            <w:tcW w:w="992" w:type="dxa"/>
            <w:tcBorders>
              <w:left w:val="single" w:sz="4" w:space="0" w:color="auto"/>
            </w:tcBorders>
          </w:tcPr>
          <w:p w:rsidR="0022102D" w:rsidRPr="00F1685B" w:rsidRDefault="0022102D" w:rsidP="00F1685B">
            <w:pPr>
              <w:spacing w:line="240" w:lineRule="auto"/>
              <w:ind w:right="-57"/>
              <w:jc w:val="center"/>
              <w:rPr>
                <w:kern w:val="2"/>
              </w:rPr>
            </w:pPr>
            <w:r w:rsidRPr="00F1685B">
              <w:rPr>
                <w:kern w:val="2"/>
              </w:rPr>
              <w:t>7775,16</w:t>
            </w:r>
          </w:p>
        </w:tc>
      </w:tr>
      <w:tr w:rsidR="00F179A2" w:rsidRPr="00411F80" w:rsidTr="00F179A2">
        <w:trPr>
          <w:trHeight w:val="263"/>
        </w:trPr>
        <w:tc>
          <w:tcPr>
            <w:tcW w:w="2313" w:type="dxa"/>
            <w:vMerge w:val="restart"/>
            <w:tcBorders>
              <w:top w:val="single" w:sz="4" w:space="0" w:color="000000"/>
              <w:left w:val="single" w:sz="4" w:space="0" w:color="000000"/>
              <w:right w:val="single" w:sz="4" w:space="0" w:color="000000"/>
            </w:tcBorders>
          </w:tcPr>
          <w:p w:rsidR="00F179A2" w:rsidRPr="00411F80" w:rsidRDefault="00F179A2"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F179A2" w:rsidRPr="00411F80" w:rsidRDefault="00F179A2"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F179A2" w:rsidRPr="0097339B" w:rsidRDefault="0022102D" w:rsidP="00EC6599">
            <w:pPr>
              <w:spacing w:line="240" w:lineRule="auto"/>
              <w:ind w:right="-57"/>
              <w:jc w:val="center"/>
              <w:rPr>
                <w:b/>
                <w:kern w:val="2"/>
              </w:rPr>
            </w:pPr>
            <w:r>
              <w:rPr>
                <w:b/>
                <w:kern w:val="2"/>
              </w:rPr>
              <w:t>2045,42</w:t>
            </w:r>
          </w:p>
        </w:tc>
        <w:tc>
          <w:tcPr>
            <w:tcW w:w="993" w:type="dxa"/>
            <w:tcBorders>
              <w:top w:val="single" w:sz="4" w:space="0" w:color="000000"/>
              <w:left w:val="single" w:sz="4" w:space="0" w:color="000000"/>
              <w:bottom w:val="single" w:sz="4" w:space="0" w:color="000000"/>
              <w:right w:val="single" w:sz="4" w:space="0" w:color="000000"/>
            </w:tcBorders>
          </w:tcPr>
          <w:p w:rsidR="00F179A2" w:rsidRPr="0097339B" w:rsidRDefault="0022102D" w:rsidP="005C41AA">
            <w:pPr>
              <w:spacing w:line="240" w:lineRule="auto"/>
              <w:ind w:right="-57"/>
              <w:jc w:val="center"/>
              <w:rPr>
                <w:b/>
                <w:kern w:val="2"/>
              </w:rPr>
            </w:pPr>
            <w:r>
              <w:rPr>
                <w:b/>
                <w:kern w:val="2"/>
              </w:rPr>
              <w:t>288,52</w:t>
            </w:r>
          </w:p>
        </w:tc>
        <w:tc>
          <w:tcPr>
            <w:tcW w:w="1134" w:type="dxa"/>
            <w:tcBorders>
              <w:top w:val="single" w:sz="4" w:space="0" w:color="000000"/>
              <w:left w:val="single" w:sz="4" w:space="0" w:color="000000"/>
              <w:bottom w:val="single" w:sz="4" w:space="0" w:color="000000"/>
              <w:right w:val="single" w:sz="4" w:space="0" w:color="000000"/>
            </w:tcBorders>
          </w:tcPr>
          <w:p w:rsidR="00F179A2" w:rsidRPr="0097339B" w:rsidRDefault="0022102D" w:rsidP="005C41AA">
            <w:pPr>
              <w:spacing w:line="240" w:lineRule="auto"/>
              <w:ind w:right="-57"/>
              <w:jc w:val="center"/>
              <w:rPr>
                <w:b/>
                <w:kern w:val="2"/>
              </w:rPr>
            </w:pPr>
            <w:r>
              <w:rPr>
                <w:b/>
                <w:kern w:val="2"/>
              </w:rPr>
              <w:t>208,52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06742E" w:rsidP="005C41AA">
            <w:pPr>
              <w:spacing w:line="240" w:lineRule="auto"/>
              <w:ind w:right="-57"/>
              <w:jc w:val="center"/>
              <w:rPr>
                <w:b/>
                <w:kern w:val="2"/>
              </w:rPr>
            </w:pPr>
            <w:r>
              <w:rPr>
                <w:b/>
                <w:kern w:val="2"/>
              </w:rPr>
              <w:t>179,60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06742E" w:rsidP="005C41AA">
            <w:pPr>
              <w:spacing w:line="240" w:lineRule="auto"/>
              <w:ind w:right="-57"/>
              <w:jc w:val="center"/>
              <w:rPr>
                <w:b/>
                <w:kern w:val="2"/>
              </w:rPr>
            </w:pPr>
            <w:r>
              <w:rPr>
                <w:b/>
                <w:kern w:val="2"/>
              </w:rPr>
              <w:t>186,79</w:t>
            </w:r>
          </w:p>
        </w:tc>
        <w:tc>
          <w:tcPr>
            <w:tcW w:w="1276" w:type="dxa"/>
            <w:tcBorders>
              <w:top w:val="single" w:sz="4" w:space="0" w:color="000000"/>
              <w:left w:val="single" w:sz="4" w:space="0" w:color="000000"/>
              <w:bottom w:val="single" w:sz="4" w:space="0" w:color="000000"/>
              <w:right w:val="single" w:sz="4" w:space="0" w:color="000000"/>
            </w:tcBorders>
          </w:tcPr>
          <w:p w:rsidR="00F179A2" w:rsidRPr="00352FF7" w:rsidRDefault="0006742E" w:rsidP="005C41AA">
            <w:pPr>
              <w:spacing w:line="240" w:lineRule="auto"/>
              <w:ind w:right="-57"/>
              <w:jc w:val="center"/>
              <w:rPr>
                <w:b/>
                <w:kern w:val="2"/>
              </w:rPr>
            </w:pPr>
            <w:r>
              <w:rPr>
                <w:b/>
                <w:kern w:val="2"/>
              </w:rPr>
              <w:t>194,27</w:t>
            </w:r>
          </w:p>
        </w:tc>
        <w:tc>
          <w:tcPr>
            <w:tcW w:w="992" w:type="dxa"/>
            <w:tcBorders>
              <w:top w:val="single" w:sz="4" w:space="0" w:color="000000"/>
              <w:left w:val="single" w:sz="4" w:space="0" w:color="000000"/>
              <w:bottom w:val="single" w:sz="4" w:space="0" w:color="000000"/>
              <w:right w:val="single" w:sz="4" w:space="0" w:color="auto"/>
            </w:tcBorders>
          </w:tcPr>
          <w:p w:rsidR="00F179A2" w:rsidRPr="0097339B" w:rsidRDefault="0006742E" w:rsidP="005C41AA">
            <w:pPr>
              <w:spacing w:line="240" w:lineRule="auto"/>
              <w:ind w:right="-57"/>
              <w:jc w:val="center"/>
              <w:rPr>
                <w:b/>
                <w:kern w:val="2"/>
              </w:rPr>
            </w:pPr>
            <w:r>
              <w:rPr>
                <w:b/>
                <w:kern w:val="2"/>
              </w:rPr>
              <w:t>202,04</w:t>
            </w:r>
          </w:p>
        </w:tc>
        <w:tc>
          <w:tcPr>
            <w:tcW w:w="992" w:type="dxa"/>
            <w:tcBorders>
              <w:top w:val="single" w:sz="4" w:space="0" w:color="000000"/>
              <w:left w:val="single" w:sz="4" w:space="0" w:color="auto"/>
              <w:bottom w:val="single" w:sz="4" w:space="0" w:color="000000"/>
              <w:right w:val="single" w:sz="4" w:space="0" w:color="000000"/>
            </w:tcBorders>
          </w:tcPr>
          <w:p w:rsidR="00F179A2" w:rsidRPr="0097339B" w:rsidRDefault="0006742E" w:rsidP="005C41AA">
            <w:pPr>
              <w:spacing w:line="240" w:lineRule="auto"/>
              <w:ind w:right="-57"/>
              <w:jc w:val="center"/>
              <w:rPr>
                <w:b/>
                <w:kern w:val="2"/>
              </w:rPr>
            </w:pPr>
            <w:r>
              <w:rPr>
                <w:b/>
                <w:kern w:val="2"/>
              </w:rPr>
              <w:t>210,13</w:t>
            </w:r>
          </w:p>
        </w:tc>
      </w:tr>
      <w:tr w:rsidR="00F179A2" w:rsidRPr="00411F80" w:rsidTr="00F179A2">
        <w:trPr>
          <w:trHeight w:val="256"/>
        </w:trPr>
        <w:tc>
          <w:tcPr>
            <w:tcW w:w="2313"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126"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r>
      <w:tr w:rsidR="0022102D" w:rsidRPr="00411F80" w:rsidTr="00F1685B">
        <w:trPr>
          <w:trHeight w:val="1040"/>
        </w:trPr>
        <w:tc>
          <w:tcPr>
            <w:tcW w:w="2313" w:type="dxa"/>
            <w:vMerge/>
            <w:tcBorders>
              <w:left w:val="single" w:sz="4" w:space="0" w:color="000000"/>
              <w:bottom w:val="single" w:sz="4" w:space="0" w:color="000000"/>
              <w:right w:val="single" w:sz="4" w:space="0" w:color="000000"/>
            </w:tcBorders>
          </w:tcPr>
          <w:p w:rsidR="0022102D" w:rsidRPr="00411F80" w:rsidRDefault="0022102D"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22102D" w:rsidRPr="00411F80" w:rsidRDefault="0022102D"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22102D" w:rsidRPr="00411F80" w:rsidRDefault="0022102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22102D" w:rsidRPr="0022102D" w:rsidRDefault="0022102D" w:rsidP="003A202D">
            <w:pPr>
              <w:spacing w:line="240" w:lineRule="auto"/>
              <w:ind w:right="-57"/>
              <w:jc w:val="center"/>
              <w:rPr>
                <w:kern w:val="2"/>
              </w:rPr>
            </w:pPr>
            <w:r w:rsidRPr="0022102D">
              <w:rPr>
                <w:kern w:val="2"/>
              </w:rPr>
              <w:t>2045,42</w:t>
            </w:r>
          </w:p>
        </w:tc>
        <w:tc>
          <w:tcPr>
            <w:tcW w:w="993" w:type="dxa"/>
            <w:tcBorders>
              <w:top w:val="single" w:sz="4" w:space="0" w:color="000000"/>
              <w:left w:val="single" w:sz="4" w:space="0" w:color="000000"/>
              <w:bottom w:val="single" w:sz="4" w:space="0" w:color="000000"/>
              <w:right w:val="single" w:sz="4" w:space="0" w:color="000000"/>
            </w:tcBorders>
          </w:tcPr>
          <w:p w:rsidR="0022102D" w:rsidRPr="0022102D" w:rsidRDefault="0022102D" w:rsidP="003A202D">
            <w:pPr>
              <w:spacing w:line="240" w:lineRule="auto"/>
              <w:ind w:right="-57"/>
              <w:jc w:val="center"/>
              <w:rPr>
                <w:kern w:val="2"/>
              </w:rPr>
            </w:pPr>
            <w:r w:rsidRPr="0022102D">
              <w:rPr>
                <w:kern w:val="2"/>
              </w:rPr>
              <w:t>288,52</w:t>
            </w:r>
          </w:p>
        </w:tc>
        <w:tc>
          <w:tcPr>
            <w:tcW w:w="1134" w:type="dxa"/>
            <w:tcBorders>
              <w:top w:val="single" w:sz="4" w:space="0" w:color="000000"/>
              <w:left w:val="single" w:sz="4" w:space="0" w:color="000000"/>
              <w:bottom w:val="single" w:sz="4" w:space="0" w:color="000000"/>
              <w:right w:val="single" w:sz="4" w:space="0" w:color="000000"/>
            </w:tcBorders>
          </w:tcPr>
          <w:p w:rsidR="0022102D" w:rsidRPr="0022102D" w:rsidRDefault="0022102D" w:rsidP="003A202D">
            <w:pPr>
              <w:spacing w:line="240" w:lineRule="auto"/>
              <w:ind w:right="-57"/>
              <w:jc w:val="center"/>
              <w:rPr>
                <w:kern w:val="2"/>
              </w:rPr>
            </w:pPr>
            <w:r w:rsidRPr="0022102D">
              <w:rPr>
                <w:kern w:val="2"/>
              </w:rPr>
              <w:t>208,52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2102D" w:rsidRPr="0006742E" w:rsidRDefault="0022102D" w:rsidP="00F74AF8">
            <w:pPr>
              <w:spacing w:line="240" w:lineRule="auto"/>
              <w:ind w:right="-57"/>
              <w:jc w:val="center"/>
              <w:rPr>
                <w:kern w:val="2"/>
              </w:rPr>
            </w:pPr>
            <w:r w:rsidRPr="0006742E">
              <w:rPr>
                <w:kern w:val="2"/>
              </w:rPr>
              <w:t>179,60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2102D" w:rsidRPr="0006742E" w:rsidRDefault="0022102D" w:rsidP="00F74AF8">
            <w:pPr>
              <w:spacing w:line="240" w:lineRule="auto"/>
              <w:ind w:right="-57"/>
              <w:jc w:val="center"/>
              <w:rPr>
                <w:kern w:val="2"/>
              </w:rPr>
            </w:pPr>
            <w:r w:rsidRPr="0006742E">
              <w:rPr>
                <w:kern w:val="2"/>
              </w:rPr>
              <w:t>186,79</w:t>
            </w:r>
          </w:p>
        </w:tc>
        <w:tc>
          <w:tcPr>
            <w:tcW w:w="1276" w:type="dxa"/>
            <w:tcBorders>
              <w:top w:val="single" w:sz="4" w:space="0" w:color="000000"/>
              <w:left w:val="single" w:sz="4" w:space="0" w:color="000000"/>
              <w:bottom w:val="single" w:sz="4" w:space="0" w:color="000000"/>
              <w:right w:val="single" w:sz="4" w:space="0" w:color="000000"/>
            </w:tcBorders>
          </w:tcPr>
          <w:p w:rsidR="0022102D" w:rsidRPr="0006742E" w:rsidRDefault="0022102D" w:rsidP="00F74AF8">
            <w:pPr>
              <w:spacing w:line="240" w:lineRule="auto"/>
              <w:ind w:right="-57"/>
              <w:jc w:val="center"/>
              <w:rPr>
                <w:kern w:val="2"/>
              </w:rPr>
            </w:pPr>
            <w:r w:rsidRPr="0006742E">
              <w:rPr>
                <w:kern w:val="2"/>
              </w:rPr>
              <w:t>194,27</w:t>
            </w:r>
          </w:p>
        </w:tc>
        <w:tc>
          <w:tcPr>
            <w:tcW w:w="992" w:type="dxa"/>
            <w:tcBorders>
              <w:top w:val="single" w:sz="4" w:space="0" w:color="000000"/>
              <w:left w:val="single" w:sz="4" w:space="0" w:color="000000"/>
              <w:bottom w:val="single" w:sz="4" w:space="0" w:color="000000"/>
              <w:right w:val="single" w:sz="4" w:space="0" w:color="auto"/>
            </w:tcBorders>
          </w:tcPr>
          <w:p w:rsidR="0022102D" w:rsidRPr="0006742E" w:rsidRDefault="0022102D" w:rsidP="00F74AF8">
            <w:pPr>
              <w:spacing w:line="240" w:lineRule="auto"/>
              <w:ind w:right="-57"/>
              <w:jc w:val="center"/>
              <w:rPr>
                <w:kern w:val="2"/>
              </w:rPr>
            </w:pPr>
            <w:r w:rsidRPr="0006742E">
              <w:rPr>
                <w:kern w:val="2"/>
              </w:rPr>
              <w:t>202,04</w:t>
            </w:r>
          </w:p>
        </w:tc>
        <w:tc>
          <w:tcPr>
            <w:tcW w:w="992" w:type="dxa"/>
            <w:tcBorders>
              <w:top w:val="single" w:sz="4" w:space="0" w:color="000000"/>
              <w:left w:val="single" w:sz="4" w:space="0" w:color="auto"/>
              <w:bottom w:val="single" w:sz="4" w:space="0" w:color="000000"/>
              <w:right w:val="single" w:sz="4" w:space="0" w:color="000000"/>
            </w:tcBorders>
          </w:tcPr>
          <w:p w:rsidR="0022102D" w:rsidRPr="0006742E" w:rsidRDefault="0022102D" w:rsidP="00F74AF8">
            <w:pPr>
              <w:spacing w:line="240" w:lineRule="auto"/>
              <w:ind w:right="-57"/>
              <w:jc w:val="center"/>
              <w:rPr>
                <w:kern w:val="2"/>
              </w:rPr>
            </w:pPr>
            <w:r w:rsidRPr="0006742E">
              <w:rPr>
                <w:kern w:val="2"/>
              </w:rPr>
              <w:t>210,13</w:t>
            </w:r>
          </w:p>
        </w:tc>
      </w:tr>
      <w:tr w:rsidR="0006742E" w:rsidRPr="00411F80" w:rsidTr="00F179A2">
        <w:trPr>
          <w:trHeight w:val="268"/>
        </w:trPr>
        <w:tc>
          <w:tcPr>
            <w:tcW w:w="2313" w:type="dxa"/>
            <w:vMerge w:val="restart"/>
          </w:tcPr>
          <w:p w:rsidR="0006742E" w:rsidRPr="00411F80" w:rsidRDefault="0006742E" w:rsidP="00A32980">
            <w:pPr>
              <w:spacing w:after="0" w:line="240" w:lineRule="auto"/>
              <w:rPr>
                <w:kern w:val="2"/>
              </w:rPr>
            </w:pPr>
            <w:r w:rsidRPr="00411F80">
              <w:rPr>
                <w:kern w:val="2"/>
              </w:rPr>
              <w:t>Основное</w:t>
            </w:r>
          </w:p>
          <w:p w:rsidR="0006742E" w:rsidRPr="00411F80" w:rsidRDefault="0006742E" w:rsidP="00A32980">
            <w:pPr>
              <w:spacing w:after="0" w:line="240" w:lineRule="auto"/>
              <w:rPr>
                <w:kern w:val="2"/>
              </w:rPr>
            </w:pPr>
            <w:r>
              <w:rPr>
                <w:kern w:val="2"/>
              </w:rPr>
              <w:t>мероприятие 1</w:t>
            </w:r>
          </w:p>
        </w:tc>
        <w:tc>
          <w:tcPr>
            <w:tcW w:w="2126" w:type="dxa"/>
            <w:vMerge w:val="restart"/>
          </w:tcPr>
          <w:p w:rsidR="0006742E" w:rsidRPr="00411F80" w:rsidRDefault="0006742E" w:rsidP="00A32980">
            <w:pPr>
              <w:spacing w:after="0" w:line="240" w:lineRule="auto"/>
              <w:rPr>
                <w:kern w:val="2"/>
              </w:rPr>
            </w:pPr>
            <w:r>
              <w:rPr>
                <w:kern w:val="2"/>
              </w:rPr>
              <w:t>Благоустройство</w:t>
            </w:r>
          </w:p>
        </w:tc>
        <w:tc>
          <w:tcPr>
            <w:tcW w:w="2551" w:type="dxa"/>
          </w:tcPr>
          <w:p w:rsidR="0006742E" w:rsidRPr="00411F80" w:rsidRDefault="0006742E"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06742E" w:rsidRPr="0006742E" w:rsidRDefault="0022102D" w:rsidP="00F74AF8">
            <w:pPr>
              <w:spacing w:line="240" w:lineRule="auto"/>
              <w:ind w:right="-57"/>
              <w:jc w:val="center"/>
              <w:rPr>
                <w:kern w:val="2"/>
              </w:rPr>
            </w:pPr>
            <w:r>
              <w:rPr>
                <w:kern w:val="2"/>
              </w:rPr>
              <w:t>2028,42</w:t>
            </w:r>
          </w:p>
        </w:tc>
        <w:tc>
          <w:tcPr>
            <w:tcW w:w="993" w:type="dxa"/>
          </w:tcPr>
          <w:p w:rsidR="0006742E" w:rsidRPr="0006742E" w:rsidRDefault="0022102D" w:rsidP="00F74AF8">
            <w:pPr>
              <w:spacing w:line="240" w:lineRule="auto"/>
              <w:ind w:right="-57"/>
              <w:jc w:val="center"/>
              <w:rPr>
                <w:kern w:val="2"/>
              </w:rPr>
            </w:pPr>
            <w:r>
              <w:rPr>
                <w:kern w:val="2"/>
              </w:rPr>
              <w:t>288,52</w:t>
            </w:r>
          </w:p>
        </w:tc>
        <w:tc>
          <w:tcPr>
            <w:tcW w:w="1134" w:type="dxa"/>
          </w:tcPr>
          <w:p w:rsidR="0006742E" w:rsidRPr="0006742E" w:rsidRDefault="0022102D" w:rsidP="00F74AF8">
            <w:pPr>
              <w:spacing w:line="240" w:lineRule="auto"/>
              <w:ind w:right="-57"/>
              <w:jc w:val="center"/>
              <w:rPr>
                <w:kern w:val="2"/>
              </w:rPr>
            </w:pPr>
            <w:r>
              <w:rPr>
                <w:kern w:val="2"/>
              </w:rPr>
              <w:t>208,52</w:t>
            </w:r>
          </w:p>
        </w:tc>
        <w:tc>
          <w:tcPr>
            <w:tcW w:w="992" w:type="dxa"/>
            <w:tcBorders>
              <w:right w:val="single" w:sz="4" w:space="0" w:color="auto"/>
            </w:tcBorders>
            <w:shd w:val="clear" w:color="auto" w:fill="auto"/>
          </w:tcPr>
          <w:p w:rsidR="0006742E" w:rsidRPr="0006742E" w:rsidRDefault="0006742E" w:rsidP="00F74AF8">
            <w:pPr>
              <w:spacing w:line="240" w:lineRule="auto"/>
              <w:ind w:right="-57"/>
              <w:jc w:val="center"/>
              <w:rPr>
                <w:kern w:val="2"/>
              </w:rPr>
            </w:pPr>
            <w:r w:rsidRPr="0006742E">
              <w:rPr>
                <w:kern w:val="2"/>
              </w:rPr>
              <w:t>179,60</w:t>
            </w:r>
          </w:p>
        </w:tc>
        <w:tc>
          <w:tcPr>
            <w:tcW w:w="992" w:type="dxa"/>
            <w:tcBorders>
              <w:left w:val="single" w:sz="4" w:space="0" w:color="auto"/>
            </w:tcBorders>
            <w:shd w:val="clear" w:color="auto" w:fill="auto"/>
          </w:tcPr>
          <w:p w:rsidR="0006742E" w:rsidRPr="0006742E" w:rsidRDefault="0006742E" w:rsidP="00F74AF8">
            <w:pPr>
              <w:spacing w:line="240" w:lineRule="auto"/>
              <w:ind w:right="-57"/>
              <w:jc w:val="center"/>
              <w:rPr>
                <w:kern w:val="2"/>
              </w:rPr>
            </w:pPr>
            <w:r w:rsidRPr="0006742E">
              <w:rPr>
                <w:kern w:val="2"/>
              </w:rPr>
              <w:t>186,79</w:t>
            </w:r>
          </w:p>
        </w:tc>
        <w:tc>
          <w:tcPr>
            <w:tcW w:w="1276" w:type="dxa"/>
          </w:tcPr>
          <w:p w:rsidR="0006742E" w:rsidRPr="0006742E" w:rsidRDefault="0006742E" w:rsidP="00F74AF8">
            <w:pPr>
              <w:spacing w:line="240" w:lineRule="auto"/>
              <w:ind w:right="-57"/>
              <w:jc w:val="center"/>
              <w:rPr>
                <w:kern w:val="2"/>
              </w:rPr>
            </w:pPr>
            <w:r w:rsidRPr="0006742E">
              <w:rPr>
                <w:kern w:val="2"/>
              </w:rPr>
              <w:t>194,27</w:t>
            </w:r>
          </w:p>
        </w:tc>
        <w:tc>
          <w:tcPr>
            <w:tcW w:w="992" w:type="dxa"/>
            <w:tcBorders>
              <w:right w:val="single" w:sz="4" w:space="0" w:color="auto"/>
            </w:tcBorders>
          </w:tcPr>
          <w:p w:rsidR="0006742E" w:rsidRPr="0006742E" w:rsidRDefault="0006742E" w:rsidP="00F74AF8">
            <w:pPr>
              <w:spacing w:line="240" w:lineRule="auto"/>
              <w:ind w:right="-57"/>
              <w:jc w:val="center"/>
              <w:rPr>
                <w:kern w:val="2"/>
              </w:rPr>
            </w:pPr>
            <w:r w:rsidRPr="0006742E">
              <w:rPr>
                <w:kern w:val="2"/>
              </w:rPr>
              <w:t>202,04</w:t>
            </w:r>
          </w:p>
        </w:tc>
        <w:tc>
          <w:tcPr>
            <w:tcW w:w="992" w:type="dxa"/>
            <w:tcBorders>
              <w:left w:val="single" w:sz="4" w:space="0" w:color="auto"/>
            </w:tcBorders>
          </w:tcPr>
          <w:p w:rsidR="0006742E" w:rsidRPr="0006742E" w:rsidRDefault="0006742E" w:rsidP="00F74AF8">
            <w:pPr>
              <w:spacing w:line="240" w:lineRule="auto"/>
              <w:ind w:right="-57"/>
              <w:jc w:val="center"/>
              <w:rPr>
                <w:kern w:val="2"/>
              </w:rPr>
            </w:pPr>
            <w:r w:rsidRPr="0006742E">
              <w:rPr>
                <w:kern w:val="2"/>
              </w:rPr>
              <w:t>210,13</w:t>
            </w:r>
          </w:p>
        </w:tc>
      </w:tr>
      <w:tr w:rsidR="00F179A2" w:rsidRPr="00411F80" w:rsidTr="00725CF9">
        <w:trPr>
          <w:trHeight w:val="341"/>
        </w:trPr>
        <w:tc>
          <w:tcPr>
            <w:tcW w:w="2313"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22102D" w:rsidRPr="00411F80" w:rsidTr="00725CF9">
        <w:trPr>
          <w:trHeight w:val="1040"/>
        </w:trPr>
        <w:tc>
          <w:tcPr>
            <w:tcW w:w="2313" w:type="dxa"/>
            <w:vMerge/>
          </w:tcPr>
          <w:p w:rsidR="0022102D" w:rsidRPr="00411F80" w:rsidRDefault="0022102D" w:rsidP="00A32980">
            <w:pPr>
              <w:spacing w:line="240" w:lineRule="auto"/>
              <w:rPr>
                <w:kern w:val="2"/>
              </w:rPr>
            </w:pPr>
          </w:p>
        </w:tc>
        <w:tc>
          <w:tcPr>
            <w:tcW w:w="2126" w:type="dxa"/>
            <w:vMerge/>
          </w:tcPr>
          <w:p w:rsidR="0022102D" w:rsidRPr="00411F80" w:rsidRDefault="0022102D" w:rsidP="00A32980">
            <w:pPr>
              <w:spacing w:line="240" w:lineRule="auto"/>
              <w:rPr>
                <w:kern w:val="2"/>
              </w:rPr>
            </w:pPr>
          </w:p>
        </w:tc>
        <w:tc>
          <w:tcPr>
            <w:tcW w:w="2551" w:type="dxa"/>
          </w:tcPr>
          <w:p w:rsidR="0022102D" w:rsidRPr="00411F80" w:rsidRDefault="0022102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22102D" w:rsidRPr="0006742E" w:rsidRDefault="0022102D" w:rsidP="003A202D">
            <w:pPr>
              <w:spacing w:line="240" w:lineRule="auto"/>
              <w:ind w:right="-57"/>
              <w:jc w:val="center"/>
              <w:rPr>
                <w:kern w:val="2"/>
              </w:rPr>
            </w:pPr>
            <w:r>
              <w:rPr>
                <w:kern w:val="2"/>
              </w:rPr>
              <w:t>2028,42</w:t>
            </w:r>
          </w:p>
        </w:tc>
        <w:tc>
          <w:tcPr>
            <w:tcW w:w="993" w:type="dxa"/>
          </w:tcPr>
          <w:p w:rsidR="0022102D" w:rsidRPr="0006742E" w:rsidRDefault="0022102D" w:rsidP="003A202D">
            <w:pPr>
              <w:spacing w:line="240" w:lineRule="auto"/>
              <w:ind w:right="-57"/>
              <w:jc w:val="center"/>
              <w:rPr>
                <w:kern w:val="2"/>
              </w:rPr>
            </w:pPr>
            <w:r>
              <w:rPr>
                <w:kern w:val="2"/>
              </w:rPr>
              <w:t>288,52</w:t>
            </w:r>
          </w:p>
        </w:tc>
        <w:tc>
          <w:tcPr>
            <w:tcW w:w="1134" w:type="dxa"/>
          </w:tcPr>
          <w:p w:rsidR="0022102D" w:rsidRPr="0006742E" w:rsidRDefault="0022102D" w:rsidP="003A202D">
            <w:pPr>
              <w:spacing w:line="240" w:lineRule="auto"/>
              <w:ind w:right="-57"/>
              <w:jc w:val="center"/>
              <w:rPr>
                <w:kern w:val="2"/>
              </w:rPr>
            </w:pPr>
            <w:r>
              <w:rPr>
                <w:kern w:val="2"/>
              </w:rPr>
              <w:t>208,52</w:t>
            </w:r>
          </w:p>
        </w:tc>
        <w:tc>
          <w:tcPr>
            <w:tcW w:w="992" w:type="dxa"/>
            <w:tcBorders>
              <w:right w:val="single" w:sz="4" w:space="0" w:color="auto"/>
            </w:tcBorders>
            <w:shd w:val="clear" w:color="auto" w:fill="auto"/>
          </w:tcPr>
          <w:p w:rsidR="0022102D" w:rsidRPr="0006742E" w:rsidRDefault="0022102D" w:rsidP="00F74AF8">
            <w:pPr>
              <w:spacing w:line="240" w:lineRule="auto"/>
              <w:ind w:right="-57"/>
              <w:jc w:val="center"/>
              <w:rPr>
                <w:kern w:val="2"/>
              </w:rPr>
            </w:pPr>
            <w:r w:rsidRPr="0006742E">
              <w:rPr>
                <w:kern w:val="2"/>
              </w:rPr>
              <w:t>179,60</w:t>
            </w:r>
          </w:p>
        </w:tc>
        <w:tc>
          <w:tcPr>
            <w:tcW w:w="992" w:type="dxa"/>
            <w:tcBorders>
              <w:left w:val="single" w:sz="4" w:space="0" w:color="auto"/>
            </w:tcBorders>
            <w:shd w:val="clear" w:color="auto" w:fill="auto"/>
          </w:tcPr>
          <w:p w:rsidR="0022102D" w:rsidRPr="0006742E" w:rsidRDefault="0022102D" w:rsidP="00F74AF8">
            <w:pPr>
              <w:spacing w:line="240" w:lineRule="auto"/>
              <w:ind w:right="-57"/>
              <w:jc w:val="center"/>
              <w:rPr>
                <w:kern w:val="2"/>
              </w:rPr>
            </w:pPr>
            <w:r w:rsidRPr="0006742E">
              <w:rPr>
                <w:kern w:val="2"/>
              </w:rPr>
              <w:t>186,79</w:t>
            </w:r>
          </w:p>
        </w:tc>
        <w:tc>
          <w:tcPr>
            <w:tcW w:w="1276" w:type="dxa"/>
          </w:tcPr>
          <w:p w:rsidR="0022102D" w:rsidRPr="0006742E" w:rsidRDefault="0022102D" w:rsidP="00F74AF8">
            <w:pPr>
              <w:spacing w:line="240" w:lineRule="auto"/>
              <w:ind w:right="-57"/>
              <w:jc w:val="center"/>
              <w:rPr>
                <w:kern w:val="2"/>
              </w:rPr>
            </w:pPr>
            <w:r w:rsidRPr="0006742E">
              <w:rPr>
                <w:kern w:val="2"/>
              </w:rPr>
              <w:t>194,27</w:t>
            </w:r>
          </w:p>
        </w:tc>
        <w:tc>
          <w:tcPr>
            <w:tcW w:w="992" w:type="dxa"/>
            <w:tcBorders>
              <w:right w:val="single" w:sz="4" w:space="0" w:color="auto"/>
            </w:tcBorders>
          </w:tcPr>
          <w:p w:rsidR="0022102D" w:rsidRPr="0006742E" w:rsidRDefault="0022102D" w:rsidP="00F74AF8">
            <w:pPr>
              <w:spacing w:line="240" w:lineRule="auto"/>
              <w:ind w:right="-57"/>
              <w:jc w:val="center"/>
              <w:rPr>
                <w:kern w:val="2"/>
              </w:rPr>
            </w:pPr>
            <w:r w:rsidRPr="0006742E">
              <w:rPr>
                <w:kern w:val="2"/>
              </w:rPr>
              <w:t>202,04</w:t>
            </w:r>
          </w:p>
        </w:tc>
        <w:tc>
          <w:tcPr>
            <w:tcW w:w="992" w:type="dxa"/>
            <w:tcBorders>
              <w:left w:val="single" w:sz="4" w:space="0" w:color="auto"/>
            </w:tcBorders>
          </w:tcPr>
          <w:p w:rsidR="0022102D" w:rsidRPr="0006742E" w:rsidRDefault="0022102D" w:rsidP="00F74AF8">
            <w:pPr>
              <w:spacing w:line="240" w:lineRule="auto"/>
              <w:ind w:right="-57"/>
              <w:jc w:val="center"/>
              <w:rPr>
                <w:kern w:val="2"/>
              </w:rPr>
            </w:pPr>
            <w:r w:rsidRPr="0006742E">
              <w:rPr>
                <w:kern w:val="2"/>
              </w:rPr>
              <w:t>210,13</w:t>
            </w:r>
          </w:p>
        </w:tc>
      </w:tr>
      <w:tr w:rsidR="00F179A2" w:rsidRPr="00411F80" w:rsidTr="00F179A2">
        <w:trPr>
          <w:trHeight w:val="298"/>
        </w:trPr>
        <w:tc>
          <w:tcPr>
            <w:tcW w:w="2313" w:type="dxa"/>
            <w:vMerge w:val="restart"/>
          </w:tcPr>
          <w:p w:rsidR="00F179A2" w:rsidRPr="00411F80" w:rsidRDefault="00F179A2" w:rsidP="00A32980">
            <w:pPr>
              <w:spacing w:after="0" w:line="240" w:lineRule="auto"/>
              <w:rPr>
                <w:kern w:val="2"/>
              </w:rPr>
            </w:pPr>
            <w:r w:rsidRPr="00411F80">
              <w:rPr>
                <w:kern w:val="2"/>
              </w:rPr>
              <w:t>Основное</w:t>
            </w:r>
          </w:p>
          <w:p w:rsidR="00F179A2" w:rsidRPr="00411F80" w:rsidRDefault="00F179A2" w:rsidP="00A32980">
            <w:pPr>
              <w:spacing w:after="0" w:line="240" w:lineRule="auto"/>
              <w:rPr>
                <w:kern w:val="2"/>
              </w:rPr>
            </w:pPr>
            <w:r>
              <w:rPr>
                <w:kern w:val="2"/>
              </w:rPr>
              <w:t>мероприятие 2</w:t>
            </w:r>
          </w:p>
        </w:tc>
        <w:tc>
          <w:tcPr>
            <w:tcW w:w="2126" w:type="dxa"/>
            <w:vMerge w:val="restart"/>
          </w:tcPr>
          <w:p w:rsidR="00F179A2" w:rsidRPr="00411F80" w:rsidRDefault="00F179A2" w:rsidP="00A32980">
            <w:pPr>
              <w:spacing w:after="0" w:line="240" w:lineRule="auto"/>
              <w:rPr>
                <w:kern w:val="2"/>
              </w:rPr>
            </w:pPr>
            <w:r>
              <w:rPr>
                <w:kern w:val="2"/>
              </w:rPr>
              <w:t>Санитарно-эпидемиологическое благополучие</w:t>
            </w: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195374" w:rsidP="005C41AA">
            <w:pPr>
              <w:spacing w:line="240" w:lineRule="auto"/>
              <w:ind w:right="-57"/>
              <w:jc w:val="center"/>
              <w:rPr>
                <w:kern w:val="2"/>
              </w:rPr>
            </w:pPr>
            <w:r>
              <w:rPr>
                <w:kern w:val="2"/>
              </w:rPr>
              <w:t>17</w:t>
            </w:r>
            <w:r w:rsidR="00F179A2">
              <w:rPr>
                <w:kern w:val="2"/>
              </w:rPr>
              <w:t>,00</w:t>
            </w:r>
          </w:p>
        </w:tc>
        <w:tc>
          <w:tcPr>
            <w:tcW w:w="993" w:type="dxa"/>
          </w:tcPr>
          <w:p w:rsidR="00F179A2" w:rsidRPr="00411F80" w:rsidRDefault="00F179A2" w:rsidP="005C41AA">
            <w:pPr>
              <w:spacing w:line="240" w:lineRule="auto"/>
              <w:ind w:right="-57"/>
              <w:jc w:val="center"/>
              <w:rPr>
                <w:kern w:val="2"/>
              </w:rPr>
            </w:pPr>
            <w:r>
              <w:rPr>
                <w:kern w:val="2"/>
              </w:rPr>
              <w:t>0,00</w:t>
            </w:r>
          </w:p>
        </w:tc>
        <w:tc>
          <w:tcPr>
            <w:tcW w:w="1134" w:type="dxa"/>
          </w:tcPr>
          <w:p w:rsidR="00F179A2" w:rsidRPr="00411F80" w:rsidRDefault="00F179A2"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1276" w:type="dxa"/>
          </w:tcPr>
          <w:p w:rsidR="00F179A2" w:rsidRPr="00411F80" w:rsidRDefault="00F179A2" w:rsidP="005C41AA">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5C41AA">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5C41AA">
            <w:pPr>
              <w:spacing w:line="240" w:lineRule="auto"/>
              <w:ind w:right="-57"/>
              <w:jc w:val="center"/>
              <w:rPr>
                <w:kern w:val="2"/>
              </w:rPr>
            </w:pPr>
            <w:r>
              <w:rPr>
                <w:kern w:val="2"/>
              </w:rPr>
              <w:t>0,00</w:t>
            </w:r>
          </w:p>
        </w:tc>
      </w:tr>
      <w:tr w:rsidR="00F179A2" w:rsidRPr="00411F80" w:rsidTr="00F179A2">
        <w:trPr>
          <w:trHeight w:val="290"/>
        </w:trPr>
        <w:tc>
          <w:tcPr>
            <w:tcW w:w="2313"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195374" w:rsidRPr="00411F80" w:rsidTr="00725CF9">
        <w:trPr>
          <w:trHeight w:val="1040"/>
        </w:trPr>
        <w:tc>
          <w:tcPr>
            <w:tcW w:w="2313" w:type="dxa"/>
            <w:vMerge/>
          </w:tcPr>
          <w:p w:rsidR="00195374" w:rsidRPr="00411F80" w:rsidRDefault="00195374" w:rsidP="00A32980">
            <w:pPr>
              <w:spacing w:line="240" w:lineRule="auto"/>
              <w:rPr>
                <w:kern w:val="2"/>
              </w:rPr>
            </w:pPr>
          </w:p>
        </w:tc>
        <w:tc>
          <w:tcPr>
            <w:tcW w:w="2126" w:type="dxa"/>
            <w:vMerge/>
          </w:tcPr>
          <w:p w:rsidR="00195374" w:rsidRPr="00411F80" w:rsidRDefault="00195374" w:rsidP="00A32980">
            <w:pPr>
              <w:spacing w:line="240" w:lineRule="auto"/>
              <w:rPr>
                <w:kern w:val="2"/>
              </w:rPr>
            </w:pPr>
          </w:p>
        </w:tc>
        <w:tc>
          <w:tcPr>
            <w:tcW w:w="2551" w:type="dxa"/>
          </w:tcPr>
          <w:p w:rsidR="00195374" w:rsidRPr="00411F80" w:rsidRDefault="0019537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95374" w:rsidRPr="00411F80" w:rsidRDefault="00195374" w:rsidP="00A32980">
            <w:pPr>
              <w:spacing w:line="240" w:lineRule="auto"/>
              <w:ind w:right="-57"/>
              <w:jc w:val="center"/>
              <w:rPr>
                <w:kern w:val="2"/>
              </w:rPr>
            </w:pPr>
            <w:r>
              <w:rPr>
                <w:kern w:val="2"/>
              </w:rPr>
              <w:t>17,00</w:t>
            </w:r>
          </w:p>
        </w:tc>
        <w:tc>
          <w:tcPr>
            <w:tcW w:w="993" w:type="dxa"/>
          </w:tcPr>
          <w:p w:rsidR="00195374" w:rsidRPr="00411F80" w:rsidRDefault="00195374" w:rsidP="003A202D">
            <w:pPr>
              <w:spacing w:line="240" w:lineRule="auto"/>
              <w:ind w:right="-57"/>
              <w:jc w:val="center"/>
              <w:rPr>
                <w:kern w:val="2"/>
              </w:rPr>
            </w:pPr>
            <w:r>
              <w:rPr>
                <w:kern w:val="2"/>
              </w:rPr>
              <w:t>0,00</w:t>
            </w:r>
          </w:p>
        </w:tc>
        <w:tc>
          <w:tcPr>
            <w:tcW w:w="1134" w:type="dxa"/>
          </w:tcPr>
          <w:p w:rsidR="00195374" w:rsidRPr="00411F80" w:rsidRDefault="00195374" w:rsidP="003A202D">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195374" w:rsidRPr="00352FF7" w:rsidRDefault="00195374" w:rsidP="003A202D">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195374" w:rsidRPr="00352FF7" w:rsidRDefault="00195374" w:rsidP="003A202D">
            <w:pPr>
              <w:spacing w:line="240" w:lineRule="auto"/>
              <w:ind w:right="-57"/>
              <w:jc w:val="center"/>
              <w:rPr>
                <w:kern w:val="2"/>
              </w:rPr>
            </w:pPr>
            <w:r>
              <w:rPr>
                <w:kern w:val="2"/>
              </w:rPr>
              <w:t>0,00</w:t>
            </w:r>
          </w:p>
        </w:tc>
        <w:tc>
          <w:tcPr>
            <w:tcW w:w="1276" w:type="dxa"/>
          </w:tcPr>
          <w:p w:rsidR="00195374" w:rsidRPr="00411F80" w:rsidRDefault="00195374" w:rsidP="003A202D">
            <w:pPr>
              <w:spacing w:line="240" w:lineRule="auto"/>
              <w:ind w:right="-57"/>
              <w:jc w:val="center"/>
              <w:rPr>
                <w:kern w:val="2"/>
              </w:rPr>
            </w:pPr>
            <w:r>
              <w:rPr>
                <w:kern w:val="2"/>
              </w:rPr>
              <w:t>0,00</w:t>
            </w:r>
          </w:p>
        </w:tc>
        <w:tc>
          <w:tcPr>
            <w:tcW w:w="992" w:type="dxa"/>
            <w:tcBorders>
              <w:right w:val="single" w:sz="4" w:space="0" w:color="auto"/>
            </w:tcBorders>
          </w:tcPr>
          <w:p w:rsidR="00195374" w:rsidRPr="00411F80" w:rsidRDefault="00195374" w:rsidP="003A202D">
            <w:pPr>
              <w:spacing w:line="240" w:lineRule="auto"/>
              <w:ind w:right="-57"/>
              <w:jc w:val="center"/>
              <w:rPr>
                <w:kern w:val="2"/>
              </w:rPr>
            </w:pPr>
            <w:r>
              <w:rPr>
                <w:kern w:val="2"/>
              </w:rPr>
              <w:t>0,00</w:t>
            </w:r>
          </w:p>
        </w:tc>
        <w:tc>
          <w:tcPr>
            <w:tcW w:w="992" w:type="dxa"/>
            <w:tcBorders>
              <w:left w:val="single" w:sz="4" w:space="0" w:color="auto"/>
            </w:tcBorders>
          </w:tcPr>
          <w:p w:rsidR="00195374" w:rsidRPr="00411F80" w:rsidRDefault="00195374" w:rsidP="003A202D">
            <w:pPr>
              <w:spacing w:line="240" w:lineRule="auto"/>
              <w:ind w:right="-57"/>
              <w:jc w:val="center"/>
              <w:rPr>
                <w:kern w:val="2"/>
              </w:rPr>
            </w:pPr>
            <w:r>
              <w:rPr>
                <w:kern w:val="2"/>
              </w:rPr>
              <w:t>0,00</w:t>
            </w:r>
          </w:p>
        </w:tc>
      </w:tr>
      <w:tr w:rsidR="00F179A2" w:rsidRPr="00411F80" w:rsidTr="00F179A2">
        <w:trPr>
          <w:trHeight w:val="302"/>
        </w:trPr>
        <w:tc>
          <w:tcPr>
            <w:tcW w:w="2313" w:type="dxa"/>
            <w:vMerge w:val="restart"/>
          </w:tcPr>
          <w:p w:rsidR="00F179A2" w:rsidRPr="00411F80" w:rsidRDefault="00F179A2" w:rsidP="00A32980">
            <w:pPr>
              <w:spacing w:after="0" w:line="240" w:lineRule="auto"/>
              <w:rPr>
                <w:kern w:val="2"/>
              </w:rPr>
            </w:pPr>
            <w:r w:rsidRPr="00411F80">
              <w:rPr>
                <w:kern w:val="2"/>
              </w:rPr>
              <w:t>Основное</w:t>
            </w:r>
          </w:p>
          <w:p w:rsidR="00F179A2" w:rsidRPr="00411F80" w:rsidRDefault="00F179A2" w:rsidP="00A32980">
            <w:pPr>
              <w:spacing w:after="0" w:line="240" w:lineRule="auto"/>
              <w:rPr>
                <w:kern w:val="2"/>
              </w:rPr>
            </w:pPr>
            <w:r>
              <w:rPr>
                <w:kern w:val="2"/>
              </w:rPr>
              <w:t>мероприятие 3</w:t>
            </w:r>
          </w:p>
        </w:tc>
        <w:tc>
          <w:tcPr>
            <w:tcW w:w="2126" w:type="dxa"/>
            <w:vMerge w:val="restart"/>
          </w:tcPr>
          <w:p w:rsidR="00F179A2" w:rsidRPr="00411F80" w:rsidRDefault="00F179A2"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5C41AA">
            <w:pPr>
              <w:spacing w:line="240" w:lineRule="auto"/>
              <w:ind w:right="-57"/>
              <w:jc w:val="center"/>
              <w:rPr>
                <w:kern w:val="2"/>
              </w:rPr>
            </w:pPr>
            <w:r>
              <w:rPr>
                <w:kern w:val="2"/>
              </w:rPr>
              <w:t>0,00</w:t>
            </w:r>
          </w:p>
        </w:tc>
        <w:tc>
          <w:tcPr>
            <w:tcW w:w="993" w:type="dxa"/>
          </w:tcPr>
          <w:p w:rsidR="00F179A2" w:rsidRPr="00411F80" w:rsidRDefault="00F179A2" w:rsidP="005C41AA">
            <w:pPr>
              <w:spacing w:line="240" w:lineRule="auto"/>
              <w:ind w:right="-57"/>
              <w:jc w:val="center"/>
              <w:rPr>
                <w:kern w:val="2"/>
              </w:rPr>
            </w:pPr>
            <w:r>
              <w:rPr>
                <w:kern w:val="2"/>
              </w:rPr>
              <w:t>0,00</w:t>
            </w:r>
          </w:p>
        </w:tc>
        <w:tc>
          <w:tcPr>
            <w:tcW w:w="1134" w:type="dxa"/>
          </w:tcPr>
          <w:p w:rsidR="00F179A2" w:rsidRPr="00411F80" w:rsidRDefault="00F179A2"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1276" w:type="dxa"/>
          </w:tcPr>
          <w:p w:rsidR="00F179A2" w:rsidRPr="00411F80" w:rsidRDefault="00F179A2" w:rsidP="005C41AA">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5C41AA">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5C41AA">
            <w:pPr>
              <w:spacing w:line="240" w:lineRule="auto"/>
              <w:ind w:right="-57"/>
              <w:jc w:val="center"/>
              <w:rPr>
                <w:kern w:val="2"/>
              </w:rPr>
            </w:pPr>
            <w:r>
              <w:rPr>
                <w:kern w:val="2"/>
              </w:rPr>
              <w:t>0,00</w:t>
            </w:r>
          </w:p>
        </w:tc>
      </w:tr>
      <w:tr w:rsidR="00F179A2" w:rsidRPr="00411F80" w:rsidTr="00F179A2">
        <w:trPr>
          <w:trHeight w:val="280"/>
        </w:trPr>
        <w:tc>
          <w:tcPr>
            <w:tcW w:w="2313"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79A2" w:rsidRPr="00411F80" w:rsidTr="00725CF9">
        <w:trPr>
          <w:trHeight w:val="1040"/>
        </w:trPr>
        <w:tc>
          <w:tcPr>
            <w:tcW w:w="2313"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79A2" w:rsidRPr="00411F80" w:rsidTr="00F179A2">
        <w:trPr>
          <w:trHeight w:val="292"/>
        </w:trPr>
        <w:tc>
          <w:tcPr>
            <w:tcW w:w="2313" w:type="dxa"/>
            <w:vMerge w:val="restart"/>
            <w:tcBorders>
              <w:top w:val="single" w:sz="4" w:space="0" w:color="000000"/>
              <w:left w:val="single" w:sz="4" w:space="0" w:color="000000"/>
              <w:right w:val="single" w:sz="4" w:space="0" w:color="000000"/>
            </w:tcBorders>
          </w:tcPr>
          <w:p w:rsidR="00F179A2" w:rsidRPr="00411F80" w:rsidRDefault="00F179A2" w:rsidP="00763498">
            <w:pPr>
              <w:spacing w:after="0" w:line="240" w:lineRule="auto"/>
              <w:rPr>
                <w:kern w:val="2"/>
              </w:rPr>
            </w:pPr>
            <w:r w:rsidRPr="00411F80">
              <w:rPr>
                <w:kern w:val="2"/>
              </w:rPr>
              <w:t>Основное</w:t>
            </w:r>
          </w:p>
          <w:p w:rsidR="00F179A2" w:rsidRPr="00411F80" w:rsidRDefault="00F179A2"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F179A2" w:rsidRPr="00763498" w:rsidRDefault="00F179A2"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F179A2" w:rsidRPr="0040317D" w:rsidRDefault="00F179A2"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40317D" w:rsidRDefault="00F179A2"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r>
      <w:tr w:rsidR="00F179A2" w:rsidRPr="00411F80" w:rsidTr="00F1685B">
        <w:trPr>
          <w:trHeight w:val="445"/>
        </w:trPr>
        <w:tc>
          <w:tcPr>
            <w:tcW w:w="2313"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126"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r>
      <w:tr w:rsidR="00F179A2" w:rsidRPr="00411F80" w:rsidTr="00F1685B">
        <w:trPr>
          <w:trHeight w:val="1040"/>
        </w:trPr>
        <w:tc>
          <w:tcPr>
            <w:tcW w:w="2313" w:type="dxa"/>
            <w:vMerge/>
            <w:tcBorders>
              <w:left w:val="single" w:sz="4" w:space="0" w:color="000000"/>
              <w:bottom w:val="single" w:sz="4" w:space="0" w:color="000000"/>
              <w:right w:val="single" w:sz="4" w:space="0" w:color="000000"/>
            </w:tcBorders>
          </w:tcPr>
          <w:p w:rsidR="00F179A2" w:rsidRPr="00411F80" w:rsidRDefault="00F179A2"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F179A2" w:rsidRPr="00411F80" w:rsidRDefault="00F179A2"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C672F3">
            <w:pPr>
              <w:spacing w:line="240" w:lineRule="auto"/>
              <w:ind w:right="-57"/>
              <w:jc w:val="center"/>
              <w:rPr>
                <w:kern w:val="2"/>
              </w:rPr>
            </w:pPr>
          </w:p>
        </w:tc>
      </w:tr>
      <w:tr w:rsidR="00F179A2" w:rsidRPr="00411F80" w:rsidTr="00F179A2">
        <w:trPr>
          <w:trHeight w:val="282"/>
        </w:trPr>
        <w:tc>
          <w:tcPr>
            <w:tcW w:w="2313" w:type="dxa"/>
            <w:vMerge w:val="restart"/>
          </w:tcPr>
          <w:p w:rsidR="00F179A2" w:rsidRPr="00411F80" w:rsidRDefault="00F179A2" w:rsidP="00A32980">
            <w:pPr>
              <w:spacing w:after="0" w:line="240" w:lineRule="auto"/>
              <w:rPr>
                <w:kern w:val="2"/>
              </w:rPr>
            </w:pPr>
            <w:r w:rsidRPr="00411F80">
              <w:rPr>
                <w:kern w:val="2"/>
              </w:rPr>
              <w:t>Основное</w:t>
            </w:r>
          </w:p>
          <w:p w:rsidR="00F179A2" w:rsidRPr="00411F80" w:rsidRDefault="00F179A2" w:rsidP="00A32980">
            <w:pPr>
              <w:spacing w:after="0" w:line="240" w:lineRule="auto"/>
              <w:rPr>
                <w:kern w:val="2"/>
              </w:rPr>
            </w:pPr>
            <w:r>
              <w:rPr>
                <w:kern w:val="2"/>
              </w:rPr>
              <w:t>мероприятие 5</w:t>
            </w:r>
          </w:p>
        </w:tc>
        <w:tc>
          <w:tcPr>
            <w:tcW w:w="2126" w:type="dxa"/>
            <w:vMerge w:val="restart"/>
          </w:tcPr>
          <w:p w:rsidR="00F179A2" w:rsidRPr="00411F80" w:rsidRDefault="00F179A2" w:rsidP="00A32980">
            <w:pPr>
              <w:spacing w:after="0" w:line="240" w:lineRule="auto"/>
              <w:rPr>
                <w:kern w:val="2"/>
              </w:rPr>
            </w:pPr>
            <w:r>
              <w:rPr>
                <w:kern w:val="2"/>
              </w:rPr>
              <w:t>Жилищное хозяйство</w:t>
            </w: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5C41AA">
            <w:pPr>
              <w:spacing w:line="240" w:lineRule="auto"/>
              <w:ind w:right="-57"/>
              <w:jc w:val="center"/>
              <w:rPr>
                <w:kern w:val="2"/>
              </w:rPr>
            </w:pPr>
            <w:r>
              <w:rPr>
                <w:kern w:val="2"/>
              </w:rPr>
              <w:t>0,00</w:t>
            </w:r>
          </w:p>
        </w:tc>
        <w:tc>
          <w:tcPr>
            <w:tcW w:w="993" w:type="dxa"/>
          </w:tcPr>
          <w:p w:rsidR="00F179A2" w:rsidRPr="00411F80" w:rsidRDefault="00F179A2" w:rsidP="005C41AA">
            <w:pPr>
              <w:spacing w:line="240" w:lineRule="auto"/>
              <w:ind w:right="-57"/>
              <w:jc w:val="center"/>
              <w:rPr>
                <w:kern w:val="2"/>
              </w:rPr>
            </w:pPr>
            <w:r>
              <w:rPr>
                <w:kern w:val="2"/>
              </w:rPr>
              <w:t>0,00</w:t>
            </w:r>
          </w:p>
        </w:tc>
        <w:tc>
          <w:tcPr>
            <w:tcW w:w="1134" w:type="dxa"/>
          </w:tcPr>
          <w:p w:rsidR="00F179A2" w:rsidRPr="00411F80" w:rsidRDefault="00F179A2"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C672F3">
            <w:pPr>
              <w:spacing w:line="240" w:lineRule="auto"/>
              <w:ind w:right="-57"/>
              <w:jc w:val="center"/>
              <w:rPr>
                <w:kern w:val="2"/>
              </w:rPr>
            </w:pPr>
            <w:r>
              <w:rPr>
                <w:kern w:val="2"/>
              </w:rPr>
              <w:t>0,00</w:t>
            </w:r>
          </w:p>
        </w:tc>
        <w:tc>
          <w:tcPr>
            <w:tcW w:w="1276" w:type="dxa"/>
          </w:tcPr>
          <w:p w:rsidR="00F179A2" w:rsidRPr="00411F80" w:rsidRDefault="00F179A2" w:rsidP="00C672F3">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C672F3">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C672F3">
            <w:pPr>
              <w:spacing w:line="240" w:lineRule="auto"/>
              <w:ind w:right="-57"/>
              <w:jc w:val="center"/>
              <w:rPr>
                <w:kern w:val="2"/>
              </w:rPr>
            </w:pPr>
            <w:r>
              <w:rPr>
                <w:kern w:val="2"/>
              </w:rPr>
              <w:t>0,00</w:t>
            </w:r>
          </w:p>
        </w:tc>
      </w:tr>
      <w:tr w:rsidR="00F179A2" w:rsidRPr="00411F80" w:rsidTr="00725CF9">
        <w:trPr>
          <w:trHeight w:val="341"/>
        </w:trPr>
        <w:tc>
          <w:tcPr>
            <w:tcW w:w="2313"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79A2" w:rsidRPr="00411F80" w:rsidTr="00725CF9">
        <w:trPr>
          <w:trHeight w:val="1040"/>
        </w:trPr>
        <w:tc>
          <w:tcPr>
            <w:tcW w:w="2313"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79A2" w:rsidRPr="00411F80" w:rsidTr="00F179A2">
        <w:trPr>
          <w:trHeight w:val="299"/>
        </w:trPr>
        <w:tc>
          <w:tcPr>
            <w:tcW w:w="2313" w:type="dxa"/>
            <w:vMerge w:val="restart"/>
          </w:tcPr>
          <w:p w:rsidR="00F179A2" w:rsidRPr="00411F80" w:rsidRDefault="00F179A2" w:rsidP="00A32980">
            <w:pPr>
              <w:spacing w:line="240" w:lineRule="auto"/>
              <w:rPr>
                <w:kern w:val="2"/>
              </w:rPr>
            </w:pPr>
            <w:r>
              <w:rPr>
                <w:b/>
                <w:kern w:val="2"/>
              </w:rPr>
              <w:t>ПОДПРОГРАММА 5</w:t>
            </w:r>
          </w:p>
        </w:tc>
        <w:tc>
          <w:tcPr>
            <w:tcW w:w="2126" w:type="dxa"/>
            <w:vMerge w:val="restart"/>
          </w:tcPr>
          <w:p w:rsidR="00F179A2" w:rsidRPr="00BC1FE8" w:rsidRDefault="00F179A2" w:rsidP="00A32980">
            <w:pPr>
              <w:spacing w:line="240" w:lineRule="auto"/>
              <w:rPr>
                <w:b/>
                <w:bCs/>
                <w:kern w:val="2"/>
              </w:rPr>
            </w:pPr>
            <w:r w:rsidRPr="00BC1FE8">
              <w:rPr>
                <w:b/>
                <w:bCs/>
                <w:kern w:val="2"/>
              </w:rPr>
              <w:t>Социальная политика</w:t>
            </w:r>
          </w:p>
        </w:tc>
        <w:tc>
          <w:tcPr>
            <w:tcW w:w="2551" w:type="dxa"/>
          </w:tcPr>
          <w:p w:rsidR="00F179A2" w:rsidRPr="0040317D" w:rsidRDefault="00F179A2"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F179A2" w:rsidRPr="0040317D" w:rsidRDefault="00582327" w:rsidP="00A32980">
            <w:pPr>
              <w:spacing w:line="240" w:lineRule="auto"/>
              <w:ind w:right="-57"/>
              <w:jc w:val="center"/>
              <w:rPr>
                <w:b/>
                <w:kern w:val="2"/>
              </w:rPr>
            </w:pPr>
            <w:r>
              <w:rPr>
                <w:b/>
                <w:kern w:val="2"/>
              </w:rPr>
              <w:t>151,00</w:t>
            </w:r>
          </w:p>
        </w:tc>
        <w:tc>
          <w:tcPr>
            <w:tcW w:w="993" w:type="dxa"/>
          </w:tcPr>
          <w:p w:rsidR="00F179A2" w:rsidRPr="0040317D" w:rsidRDefault="00582327" w:rsidP="00A32980">
            <w:pPr>
              <w:spacing w:line="240" w:lineRule="auto"/>
              <w:ind w:right="-57"/>
              <w:jc w:val="center"/>
              <w:rPr>
                <w:b/>
                <w:kern w:val="2"/>
              </w:rPr>
            </w:pPr>
            <w:r>
              <w:rPr>
                <w:b/>
                <w:kern w:val="2"/>
              </w:rPr>
              <w:t>57,00</w:t>
            </w:r>
          </w:p>
        </w:tc>
        <w:tc>
          <w:tcPr>
            <w:tcW w:w="1134" w:type="dxa"/>
          </w:tcPr>
          <w:p w:rsidR="00F179A2" w:rsidRPr="0040317D" w:rsidRDefault="00582327" w:rsidP="00A32980">
            <w:pPr>
              <w:spacing w:line="240" w:lineRule="auto"/>
              <w:ind w:right="-57"/>
              <w:jc w:val="center"/>
              <w:rPr>
                <w:b/>
                <w:kern w:val="2"/>
              </w:rPr>
            </w:pPr>
            <w:r>
              <w:rPr>
                <w:b/>
                <w:kern w:val="2"/>
              </w:rPr>
              <w:t>63,00</w:t>
            </w:r>
          </w:p>
        </w:tc>
        <w:tc>
          <w:tcPr>
            <w:tcW w:w="992" w:type="dxa"/>
            <w:tcBorders>
              <w:right w:val="single" w:sz="4" w:space="0" w:color="auto"/>
            </w:tcBorders>
            <w:shd w:val="clear" w:color="auto" w:fill="auto"/>
          </w:tcPr>
          <w:p w:rsidR="00F179A2" w:rsidRPr="0040317D" w:rsidRDefault="0006742E" w:rsidP="00A32980">
            <w:pPr>
              <w:spacing w:line="240" w:lineRule="auto"/>
              <w:ind w:right="-57"/>
              <w:jc w:val="center"/>
              <w:rPr>
                <w:b/>
                <w:kern w:val="2"/>
              </w:rPr>
            </w:pPr>
            <w:r>
              <w:rPr>
                <w:b/>
                <w:kern w:val="2"/>
              </w:rPr>
              <w:t>84,82</w:t>
            </w:r>
          </w:p>
        </w:tc>
        <w:tc>
          <w:tcPr>
            <w:tcW w:w="992" w:type="dxa"/>
            <w:tcBorders>
              <w:left w:val="single" w:sz="4" w:space="0" w:color="auto"/>
            </w:tcBorders>
            <w:shd w:val="clear" w:color="auto" w:fill="auto"/>
          </w:tcPr>
          <w:p w:rsidR="00F179A2" w:rsidRPr="0040317D" w:rsidRDefault="0006742E" w:rsidP="00A32980">
            <w:pPr>
              <w:spacing w:line="240" w:lineRule="auto"/>
              <w:ind w:right="-57"/>
              <w:jc w:val="center"/>
              <w:rPr>
                <w:b/>
                <w:kern w:val="2"/>
              </w:rPr>
            </w:pPr>
            <w:r>
              <w:rPr>
                <w:b/>
                <w:kern w:val="2"/>
              </w:rPr>
              <w:t>88,22</w:t>
            </w:r>
          </w:p>
        </w:tc>
        <w:tc>
          <w:tcPr>
            <w:tcW w:w="1276" w:type="dxa"/>
          </w:tcPr>
          <w:p w:rsidR="00F179A2" w:rsidRPr="0040317D" w:rsidRDefault="0006742E" w:rsidP="00A32980">
            <w:pPr>
              <w:spacing w:line="240" w:lineRule="auto"/>
              <w:ind w:right="-57"/>
              <w:jc w:val="center"/>
              <w:rPr>
                <w:b/>
                <w:kern w:val="2"/>
              </w:rPr>
            </w:pPr>
            <w:r>
              <w:rPr>
                <w:b/>
                <w:kern w:val="2"/>
              </w:rPr>
              <w:t>91,75</w:t>
            </w:r>
          </w:p>
        </w:tc>
        <w:tc>
          <w:tcPr>
            <w:tcW w:w="992" w:type="dxa"/>
            <w:tcBorders>
              <w:right w:val="single" w:sz="4" w:space="0" w:color="auto"/>
            </w:tcBorders>
          </w:tcPr>
          <w:p w:rsidR="00F179A2" w:rsidRPr="0040317D" w:rsidRDefault="0006742E" w:rsidP="00A32980">
            <w:pPr>
              <w:spacing w:line="240" w:lineRule="auto"/>
              <w:ind w:right="-57"/>
              <w:jc w:val="center"/>
              <w:rPr>
                <w:b/>
                <w:kern w:val="2"/>
              </w:rPr>
            </w:pPr>
            <w:r>
              <w:rPr>
                <w:b/>
                <w:kern w:val="2"/>
              </w:rPr>
              <w:t>95,42</w:t>
            </w:r>
          </w:p>
        </w:tc>
        <w:tc>
          <w:tcPr>
            <w:tcW w:w="992" w:type="dxa"/>
            <w:tcBorders>
              <w:left w:val="single" w:sz="4" w:space="0" w:color="auto"/>
            </w:tcBorders>
          </w:tcPr>
          <w:p w:rsidR="00F179A2" w:rsidRPr="0040317D" w:rsidRDefault="0006742E" w:rsidP="00A32980">
            <w:pPr>
              <w:spacing w:line="240" w:lineRule="auto"/>
              <w:ind w:right="-57"/>
              <w:jc w:val="center"/>
              <w:rPr>
                <w:b/>
                <w:kern w:val="2"/>
              </w:rPr>
            </w:pPr>
            <w:r>
              <w:rPr>
                <w:b/>
                <w:kern w:val="2"/>
              </w:rPr>
              <w:t>99,24</w:t>
            </w:r>
          </w:p>
        </w:tc>
      </w:tr>
      <w:tr w:rsidR="00F179A2" w:rsidRPr="00411F80" w:rsidTr="00F179A2">
        <w:trPr>
          <w:trHeight w:val="290"/>
        </w:trPr>
        <w:tc>
          <w:tcPr>
            <w:tcW w:w="2313"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06742E" w:rsidRPr="00411F80" w:rsidTr="00725CF9">
        <w:trPr>
          <w:trHeight w:val="1040"/>
        </w:trPr>
        <w:tc>
          <w:tcPr>
            <w:tcW w:w="2313" w:type="dxa"/>
            <w:vMerge/>
          </w:tcPr>
          <w:p w:rsidR="0006742E" w:rsidRPr="00411F80" w:rsidRDefault="0006742E" w:rsidP="00A32980">
            <w:pPr>
              <w:spacing w:line="240" w:lineRule="auto"/>
              <w:rPr>
                <w:kern w:val="2"/>
              </w:rPr>
            </w:pPr>
          </w:p>
        </w:tc>
        <w:tc>
          <w:tcPr>
            <w:tcW w:w="2126" w:type="dxa"/>
            <w:vMerge/>
          </w:tcPr>
          <w:p w:rsidR="0006742E" w:rsidRPr="00411F80" w:rsidRDefault="0006742E" w:rsidP="00A32980">
            <w:pPr>
              <w:spacing w:line="240" w:lineRule="auto"/>
              <w:rPr>
                <w:kern w:val="2"/>
              </w:rPr>
            </w:pPr>
          </w:p>
        </w:tc>
        <w:tc>
          <w:tcPr>
            <w:tcW w:w="2551" w:type="dxa"/>
          </w:tcPr>
          <w:p w:rsidR="0006742E" w:rsidRPr="00411F80" w:rsidRDefault="0006742E"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6742E" w:rsidRPr="0006742E" w:rsidRDefault="00582327" w:rsidP="00F74AF8">
            <w:pPr>
              <w:spacing w:line="240" w:lineRule="auto"/>
              <w:ind w:right="-57"/>
              <w:jc w:val="center"/>
              <w:rPr>
                <w:kern w:val="2"/>
              </w:rPr>
            </w:pPr>
            <w:r>
              <w:rPr>
                <w:kern w:val="2"/>
              </w:rPr>
              <w:t>151,00</w:t>
            </w:r>
          </w:p>
        </w:tc>
        <w:tc>
          <w:tcPr>
            <w:tcW w:w="993" w:type="dxa"/>
          </w:tcPr>
          <w:p w:rsidR="0006742E" w:rsidRPr="0006742E" w:rsidRDefault="00582327" w:rsidP="00F74AF8">
            <w:pPr>
              <w:spacing w:line="240" w:lineRule="auto"/>
              <w:ind w:right="-57"/>
              <w:jc w:val="center"/>
              <w:rPr>
                <w:kern w:val="2"/>
              </w:rPr>
            </w:pPr>
            <w:r>
              <w:rPr>
                <w:kern w:val="2"/>
              </w:rPr>
              <w:t>57,00</w:t>
            </w:r>
          </w:p>
        </w:tc>
        <w:tc>
          <w:tcPr>
            <w:tcW w:w="1134" w:type="dxa"/>
          </w:tcPr>
          <w:p w:rsidR="0006742E" w:rsidRPr="0006742E" w:rsidRDefault="00582327" w:rsidP="00F74AF8">
            <w:pPr>
              <w:spacing w:line="240" w:lineRule="auto"/>
              <w:ind w:right="-57"/>
              <w:jc w:val="center"/>
              <w:rPr>
                <w:kern w:val="2"/>
              </w:rPr>
            </w:pPr>
            <w:r>
              <w:rPr>
                <w:kern w:val="2"/>
              </w:rPr>
              <w:t>63,00</w:t>
            </w:r>
          </w:p>
        </w:tc>
        <w:tc>
          <w:tcPr>
            <w:tcW w:w="992" w:type="dxa"/>
            <w:tcBorders>
              <w:right w:val="single" w:sz="4" w:space="0" w:color="auto"/>
            </w:tcBorders>
            <w:shd w:val="clear" w:color="auto" w:fill="auto"/>
          </w:tcPr>
          <w:p w:rsidR="0006742E" w:rsidRPr="0006742E" w:rsidRDefault="0006742E" w:rsidP="00F74AF8">
            <w:pPr>
              <w:spacing w:line="240" w:lineRule="auto"/>
              <w:ind w:right="-57"/>
              <w:jc w:val="center"/>
              <w:rPr>
                <w:kern w:val="2"/>
              </w:rPr>
            </w:pPr>
            <w:r w:rsidRPr="0006742E">
              <w:rPr>
                <w:kern w:val="2"/>
              </w:rPr>
              <w:t>84,82</w:t>
            </w:r>
          </w:p>
        </w:tc>
        <w:tc>
          <w:tcPr>
            <w:tcW w:w="992" w:type="dxa"/>
            <w:tcBorders>
              <w:left w:val="single" w:sz="4" w:space="0" w:color="auto"/>
            </w:tcBorders>
            <w:shd w:val="clear" w:color="auto" w:fill="auto"/>
          </w:tcPr>
          <w:p w:rsidR="0006742E" w:rsidRPr="0006742E" w:rsidRDefault="0006742E" w:rsidP="00F74AF8">
            <w:pPr>
              <w:spacing w:line="240" w:lineRule="auto"/>
              <w:ind w:right="-57"/>
              <w:jc w:val="center"/>
              <w:rPr>
                <w:kern w:val="2"/>
              </w:rPr>
            </w:pPr>
            <w:r w:rsidRPr="0006742E">
              <w:rPr>
                <w:kern w:val="2"/>
              </w:rPr>
              <w:t>88,22</w:t>
            </w:r>
          </w:p>
        </w:tc>
        <w:tc>
          <w:tcPr>
            <w:tcW w:w="1276" w:type="dxa"/>
          </w:tcPr>
          <w:p w:rsidR="0006742E" w:rsidRPr="0006742E" w:rsidRDefault="0006742E" w:rsidP="00F74AF8">
            <w:pPr>
              <w:spacing w:line="240" w:lineRule="auto"/>
              <w:ind w:right="-57"/>
              <w:jc w:val="center"/>
              <w:rPr>
                <w:kern w:val="2"/>
              </w:rPr>
            </w:pPr>
            <w:r w:rsidRPr="0006742E">
              <w:rPr>
                <w:kern w:val="2"/>
              </w:rPr>
              <w:t>91,75</w:t>
            </w:r>
          </w:p>
        </w:tc>
        <w:tc>
          <w:tcPr>
            <w:tcW w:w="992" w:type="dxa"/>
            <w:tcBorders>
              <w:right w:val="single" w:sz="4" w:space="0" w:color="auto"/>
            </w:tcBorders>
          </w:tcPr>
          <w:p w:rsidR="0006742E" w:rsidRPr="0006742E" w:rsidRDefault="0006742E" w:rsidP="00F74AF8">
            <w:pPr>
              <w:spacing w:line="240" w:lineRule="auto"/>
              <w:ind w:right="-57"/>
              <w:jc w:val="center"/>
              <w:rPr>
                <w:kern w:val="2"/>
              </w:rPr>
            </w:pPr>
            <w:r w:rsidRPr="0006742E">
              <w:rPr>
                <w:kern w:val="2"/>
              </w:rPr>
              <w:t>95,42</w:t>
            </w:r>
          </w:p>
        </w:tc>
        <w:tc>
          <w:tcPr>
            <w:tcW w:w="992" w:type="dxa"/>
            <w:tcBorders>
              <w:left w:val="single" w:sz="4" w:space="0" w:color="auto"/>
            </w:tcBorders>
          </w:tcPr>
          <w:p w:rsidR="0006742E" w:rsidRPr="0006742E" w:rsidRDefault="0006742E" w:rsidP="00F74AF8">
            <w:pPr>
              <w:spacing w:line="240" w:lineRule="auto"/>
              <w:ind w:right="-57"/>
              <w:jc w:val="center"/>
              <w:rPr>
                <w:kern w:val="2"/>
              </w:rPr>
            </w:pPr>
            <w:r w:rsidRPr="0006742E">
              <w:rPr>
                <w:kern w:val="2"/>
              </w:rPr>
              <w:t>99,24</w:t>
            </w:r>
          </w:p>
        </w:tc>
      </w:tr>
      <w:tr w:rsidR="0006742E" w:rsidRPr="00411F80" w:rsidTr="00F179A2">
        <w:trPr>
          <w:trHeight w:val="160"/>
        </w:trPr>
        <w:tc>
          <w:tcPr>
            <w:tcW w:w="2313" w:type="dxa"/>
            <w:vMerge w:val="restart"/>
          </w:tcPr>
          <w:p w:rsidR="0006742E" w:rsidRPr="00411F80" w:rsidRDefault="0006742E" w:rsidP="00A32980">
            <w:pPr>
              <w:spacing w:line="240" w:lineRule="auto"/>
              <w:rPr>
                <w:kern w:val="2"/>
              </w:rPr>
            </w:pPr>
            <w:r>
              <w:rPr>
                <w:kern w:val="2"/>
              </w:rPr>
              <w:t>Основное мероприятие 1</w:t>
            </w:r>
          </w:p>
        </w:tc>
        <w:tc>
          <w:tcPr>
            <w:tcW w:w="2126" w:type="dxa"/>
            <w:vMerge w:val="restart"/>
          </w:tcPr>
          <w:p w:rsidR="0006742E" w:rsidRPr="00411F80" w:rsidRDefault="0006742E" w:rsidP="00DD2C02">
            <w:pPr>
              <w:spacing w:line="240" w:lineRule="auto"/>
              <w:rPr>
                <w:kern w:val="2"/>
              </w:rPr>
            </w:pPr>
            <w:r>
              <w:rPr>
                <w:kern w:val="2"/>
              </w:rPr>
              <w:t>Пенсионное обеспечение</w:t>
            </w:r>
          </w:p>
        </w:tc>
        <w:tc>
          <w:tcPr>
            <w:tcW w:w="2551" w:type="dxa"/>
          </w:tcPr>
          <w:p w:rsidR="0006742E" w:rsidRPr="00411F80" w:rsidRDefault="0006742E"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06742E" w:rsidRPr="0006742E" w:rsidRDefault="00582327" w:rsidP="00F74AF8">
            <w:pPr>
              <w:spacing w:line="240" w:lineRule="auto"/>
              <w:ind w:right="-57"/>
              <w:jc w:val="center"/>
              <w:rPr>
                <w:kern w:val="2"/>
              </w:rPr>
            </w:pPr>
            <w:r>
              <w:rPr>
                <w:kern w:val="2"/>
              </w:rPr>
              <w:t>151,00</w:t>
            </w:r>
          </w:p>
        </w:tc>
        <w:tc>
          <w:tcPr>
            <w:tcW w:w="993" w:type="dxa"/>
          </w:tcPr>
          <w:p w:rsidR="0006742E" w:rsidRPr="0006742E" w:rsidRDefault="00582327" w:rsidP="00F74AF8">
            <w:pPr>
              <w:spacing w:line="240" w:lineRule="auto"/>
              <w:ind w:right="-57"/>
              <w:jc w:val="center"/>
              <w:rPr>
                <w:kern w:val="2"/>
              </w:rPr>
            </w:pPr>
            <w:r>
              <w:rPr>
                <w:kern w:val="2"/>
              </w:rPr>
              <w:t>57,00</w:t>
            </w:r>
          </w:p>
        </w:tc>
        <w:tc>
          <w:tcPr>
            <w:tcW w:w="1134" w:type="dxa"/>
          </w:tcPr>
          <w:p w:rsidR="0006742E" w:rsidRPr="0006742E" w:rsidRDefault="00582327" w:rsidP="00F74AF8">
            <w:pPr>
              <w:spacing w:line="240" w:lineRule="auto"/>
              <w:ind w:right="-57"/>
              <w:jc w:val="center"/>
              <w:rPr>
                <w:kern w:val="2"/>
              </w:rPr>
            </w:pPr>
            <w:r>
              <w:rPr>
                <w:kern w:val="2"/>
              </w:rPr>
              <w:t>63,00</w:t>
            </w:r>
          </w:p>
        </w:tc>
        <w:tc>
          <w:tcPr>
            <w:tcW w:w="992" w:type="dxa"/>
            <w:tcBorders>
              <w:right w:val="single" w:sz="4" w:space="0" w:color="auto"/>
            </w:tcBorders>
            <w:shd w:val="clear" w:color="auto" w:fill="auto"/>
          </w:tcPr>
          <w:p w:rsidR="0006742E" w:rsidRPr="0006742E" w:rsidRDefault="0006742E" w:rsidP="00F74AF8">
            <w:pPr>
              <w:spacing w:line="240" w:lineRule="auto"/>
              <w:ind w:right="-57"/>
              <w:jc w:val="center"/>
              <w:rPr>
                <w:kern w:val="2"/>
              </w:rPr>
            </w:pPr>
            <w:r w:rsidRPr="0006742E">
              <w:rPr>
                <w:kern w:val="2"/>
              </w:rPr>
              <w:t>84,82</w:t>
            </w:r>
          </w:p>
        </w:tc>
        <w:tc>
          <w:tcPr>
            <w:tcW w:w="992" w:type="dxa"/>
            <w:tcBorders>
              <w:left w:val="single" w:sz="4" w:space="0" w:color="auto"/>
            </w:tcBorders>
            <w:shd w:val="clear" w:color="auto" w:fill="auto"/>
          </w:tcPr>
          <w:p w:rsidR="0006742E" w:rsidRPr="0006742E" w:rsidRDefault="0006742E" w:rsidP="00F74AF8">
            <w:pPr>
              <w:spacing w:line="240" w:lineRule="auto"/>
              <w:ind w:right="-57"/>
              <w:jc w:val="center"/>
              <w:rPr>
                <w:kern w:val="2"/>
              </w:rPr>
            </w:pPr>
            <w:r w:rsidRPr="0006742E">
              <w:rPr>
                <w:kern w:val="2"/>
              </w:rPr>
              <w:t>88,22</w:t>
            </w:r>
          </w:p>
        </w:tc>
        <w:tc>
          <w:tcPr>
            <w:tcW w:w="1276" w:type="dxa"/>
          </w:tcPr>
          <w:p w:rsidR="0006742E" w:rsidRPr="0006742E" w:rsidRDefault="0006742E" w:rsidP="00F74AF8">
            <w:pPr>
              <w:spacing w:line="240" w:lineRule="auto"/>
              <w:ind w:right="-57"/>
              <w:jc w:val="center"/>
              <w:rPr>
                <w:kern w:val="2"/>
              </w:rPr>
            </w:pPr>
            <w:r w:rsidRPr="0006742E">
              <w:rPr>
                <w:kern w:val="2"/>
              </w:rPr>
              <w:t>91,75</w:t>
            </w:r>
          </w:p>
        </w:tc>
        <w:tc>
          <w:tcPr>
            <w:tcW w:w="992" w:type="dxa"/>
            <w:tcBorders>
              <w:right w:val="single" w:sz="4" w:space="0" w:color="auto"/>
            </w:tcBorders>
          </w:tcPr>
          <w:p w:rsidR="0006742E" w:rsidRPr="0006742E" w:rsidRDefault="0006742E" w:rsidP="00F74AF8">
            <w:pPr>
              <w:spacing w:line="240" w:lineRule="auto"/>
              <w:ind w:right="-57"/>
              <w:jc w:val="center"/>
              <w:rPr>
                <w:kern w:val="2"/>
              </w:rPr>
            </w:pPr>
            <w:r w:rsidRPr="0006742E">
              <w:rPr>
                <w:kern w:val="2"/>
              </w:rPr>
              <w:t>95,42</w:t>
            </w:r>
          </w:p>
        </w:tc>
        <w:tc>
          <w:tcPr>
            <w:tcW w:w="992" w:type="dxa"/>
            <w:tcBorders>
              <w:left w:val="single" w:sz="4" w:space="0" w:color="auto"/>
            </w:tcBorders>
          </w:tcPr>
          <w:p w:rsidR="0006742E" w:rsidRPr="0006742E" w:rsidRDefault="0006742E" w:rsidP="00F74AF8">
            <w:pPr>
              <w:spacing w:line="240" w:lineRule="auto"/>
              <w:ind w:right="-57"/>
              <w:jc w:val="center"/>
              <w:rPr>
                <w:kern w:val="2"/>
              </w:rPr>
            </w:pPr>
            <w:r w:rsidRPr="0006742E">
              <w:rPr>
                <w:kern w:val="2"/>
              </w:rPr>
              <w:t>99,24</w:t>
            </w:r>
          </w:p>
        </w:tc>
      </w:tr>
      <w:tr w:rsidR="00F179A2" w:rsidRPr="00411F80" w:rsidTr="00F179A2">
        <w:trPr>
          <w:trHeight w:val="280"/>
        </w:trPr>
        <w:tc>
          <w:tcPr>
            <w:tcW w:w="2313"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582327" w:rsidRPr="00411F80" w:rsidTr="00725CF9">
        <w:trPr>
          <w:trHeight w:val="1040"/>
        </w:trPr>
        <w:tc>
          <w:tcPr>
            <w:tcW w:w="2313" w:type="dxa"/>
            <w:vMerge/>
          </w:tcPr>
          <w:p w:rsidR="00582327" w:rsidRPr="00411F80" w:rsidRDefault="00582327" w:rsidP="00A32980">
            <w:pPr>
              <w:spacing w:line="240" w:lineRule="auto"/>
              <w:rPr>
                <w:kern w:val="2"/>
              </w:rPr>
            </w:pPr>
          </w:p>
        </w:tc>
        <w:tc>
          <w:tcPr>
            <w:tcW w:w="2126" w:type="dxa"/>
            <w:vMerge/>
          </w:tcPr>
          <w:p w:rsidR="00582327" w:rsidRPr="00411F80" w:rsidRDefault="00582327" w:rsidP="00A32980">
            <w:pPr>
              <w:spacing w:line="240" w:lineRule="auto"/>
              <w:rPr>
                <w:kern w:val="2"/>
              </w:rPr>
            </w:pPr>
          </w:p>
        </w:tc>
        <w:tc>
          <w:tcPr>
            <w:tcW w:w="2551" w:type="dxa"/>
          </w:tcPr>
          <w:p w:rsidR="00582327" w:rsidRPr="00411F80" w:rsidRDefault="005823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82327" w:rsidRPr="0006742E" w:rsidRDefault="00582327" w:rsidP="003A202D">
            <w:pPr>
              <w:spacing w:line="240" w:lineRule="auto"/>
              <w:ind w:right="-57"/>
              <w:jc w:val="center"/>
              <w:rPr>
                <w:kern w:val="2"/>
              </w:rPr>
            </w:pPr>
            <w:r>
              <w:rPr>
                <w:kern w:val="2"/>
              </w:rPr>
              <w:t>151,00</w:t>
            </w:r>
          </w:p>
        </w:tc>
        <w:tc>
          <w:tcPr>
            <w:tcW w:w="993" w:type="dxa"/>
          </w:tcPr>
          <w:p w:rsidR="00582327" w:rsidRPr="0006742E" w:rsidRDefault="00582327" w:rsidP="003A202D">
            <w:pPr>
              <w:spacing w:line="240" w:lineRule="auto"/>
              <w:ind w:right="-57"/>
              <w:jc w:val="center"/>
              <w:rPr>
                <w:kern w:val="2"/>
              </w:rPr>
            </w:pPr>
            <w:r>
              <w:rPr>
                <w:kern w:val="2"/>
              </w:rPr>
              <w:t>57,00</w:t>
            </w:r>
          </w:p>
        </w:tc>
        <w:tc>
          <w:tcPr>
            <w:tcW w:w="1134" w:type="dxa"/>
          </w:tcPr>
          <w:p w:rsidR="00582327" w:rsidRPr="0006742E" w:rsidRDefault="00582327" w:rsidP="003A202D">
            <w:pPr>
              <w:spacing w:line="240" w:lineRule="auto"/>
              <w:ind w:right="-57"/>
              <w:jc w:val="center"/>
              <w:rPr>
                <w:kern w:val="2"/>
              </w:rPr>
            </w:pPr>
            <w:r>
              <w:rPr>
                <w:kern w:val="2"/>
              </w:rPr>
              <w:t>63,00</w:t>
            </w:r>
          </w:p>
        </w:tc>
        <w:tc>
          <w:tcPr>
            <w:tcW w:w="992" w:type="dxa"/>
            <w:tcBorders>
              <w:right w:val="single" w:sz="4" w:space="0" w:color="auto"/>
            </w:tcBorders>
            <w:shd w:val="clear" w:color="auto" w:fill="auto"/>
          </w:tcPr>
          <w:p w:rsidR="00582327" w:rsidRPr="0006742E" w:rsidRDefault="00582327" w:rsidP="00F74AF8">
            <w:pPr>
              <w:spacing w:line="240" w:lineRule="auto"/>
              <w:ind w:right="-57"/>
              <w:jc w:val="center"/>
              <w:rPr>
                <w:kern w:val="2"/>
              </w:rPr>
            </w:pPr>
            <w:r w:rsidRPr="0006742E">
              <w:rPr>
                <w:kern w:val="2"/>
              </w:rPr>
              <w:t>84,82</w:t>
            </w:r>
          </w:p>
        </w:tc>
        <w:tc>
          <w:tcPr>
            <w:tcW w:w="992" w:type="dxa"/>
            <w:tcBorders>
              <w:left w:val="single" w:sz="4" w:space="0" w:color="auto"/>
            </w:tcBorders>
            <w:shd w:val="clear" w:color="auto" w:fill="auto"/>
          </w:tcPr>
          <w:p w:rsidR="00582327" w:rsidRPr="0006742E" w:rsidRDefault="00582327" w:rsidP="00F74AF8">
            <w:pPr>
              <w:spacing w:line="240" w:lineRule="auto"/>
              <w:ind w:right="-57"/>
              <w:jc w:val="center"/>
              <w:rPr>
                <w:kern w:val="2"/>
              </w:rPr>
            </w:pPr>
            <w:r w:rsidRPr="0006742E">
              <w:rPr>
                <w:kern w:val="2"/>
              </w:rPr>
              <w:t>88,22</w:t>
            </w:r>
          </w:p>
        </w:tc>
        <w:tc>
          <w:tcPr>
            <w:tcW w:w="1276" w:type="dxa"/>
          </w:tcPr>
          <w:p w:rsidR="00582327" w:rsidRPr="0006742E" w:rsidRDefault="00582327" w:rsidP="00F74AF8">
            <w:pPr>
              <w:spacing w:line="240" w:lineRule="auto"/>
              <w:ind w:right="-57"/>
              <w:jc w:val="center"/>
              <w:rPr>
                <w:kern w:val="2"/>
              </w:rPr>
            </w:pPr>
            <w:r w:rsidRPr="0006742E">
              <w:rPr>
                <w:kern w:val="2"/>
              </w:rPr>
              <w:t>91,75</w:t>
            </w:r>
          </w:p>
        </w:tc>
        <w:tc>
          <w:tcPr>
            <w:tcW w:w="992" w:type="dxa"/>
            <w:tcBorders>
              <w:right w:val="single" w:sz="4" w:space="0" w:color="auto"/>
            </w:tcBorders>
          </w:tcPr>
          <w:p w:rsidR="00582327" w:rsidRPr="0006742E" w:rsidRDefault="00582327" w:rsidP="00F74AF8">
            <w:pPr>
              <w:spacing w:line="240" w:lineRule="auto"/>
              <w:ind w:right="-57"/>
              <w:jc w:val="center"/>
              <w:rPr>
                <w:kern w:val="2"/>
              </w:rPr>
            </w:pPr>
            <w:r w:rsidRPr="0006742E">
              <w:rPr>
                <w:kern w:val="2"/>
              </w:rPr>
              <w:t>95,42</w:t>
            </w:r>
          </w:p>
        </w:tc>
        <w:tc>
          <w:tcPr>
            <w:tcW w:w="992" w:type="dxa"/>
            <w:tcBorders>
              <w:left w:val="single" w:sz="4" w:space="0" w:color="auto"/>
            </w:tcBorders>
          </w:tcPr>
          <w:p w:rsidR="00582327" w:rsidRPr="0006742E" w:rsidRDefault="00582327" w:rsidP="00F74AF8">
            <w:pPr>
              <w:spacing w:line="240" w:lineRule="auto"/>
              <w:ind w:right="-57"/>
              <w:jc w:val="center"/>
              <w:rPr>
                <w:kern w:val="2"/>
              </w:rPr>
            </w:pPr>
            <w:r w:rsidRPr="0006742E">
              <w:rPr>
                <w:kern w:val="2"/>
              </w:rPr>
              <w:t>99,24</w:t>
            </w:r>
          </w:p>
        </w:tc>
      </w:tr>
      <w:tr w:rsidR="00F179A2" w:rsidRPr="00411F80" w:rsidTr="00F179A2">
        <w:trPr>
          <w:trHeight w:val="291"/>
        </w:trPr>
        <w:tc>
          <w:tcPr>
            <w:tcW w:w="2313" w:type="dxa"/>
            <w:vMerge w:val="restart"/>
          </w:tcPr>
          <w:p w:rsidR="00F179A2" w:rsidRPr="00411F80" w:rsidRDefault="00F179A2" w:rsidP="00A32980">
            <w:pPr>
              <w:spacing w:line="240" w:lineRule="auto"/>
              <w:rPr>
                <w:kern w:val="2"/>
              </w:rPr>
            </w:pPr>
            <w:r>
              <w:rPr>
                <w:kern w:val="2"/>
              </w:rPr>
              <w:t>Основное мероприятие 2</w:t>
            </w:r>
          </w:p>
        </w:tc>
        <w:tc>
          <w:tcPr>
            <w:tcW w:w="2126" w:type="dxa"/>
            <w:vMerge w:val="restart"/>
          </w:tcPr>
          <w:p w:rsidR="00F179A2" w:rsidRPr="008346B0" w:rsidRDefault="00F179A2" w:rsidP="008346B0">
            <w:pPr>
              <w:autoSpaceDE w:val="0"/>
              <w:snapToGrid w:val="0"/>
              <w:spacing w:after="0" w:line="240" w:lineRule="auto"/>
              <w:jc w:val="both"/>
            </w:pPr>
            <w:r w:rsidRPr="008346B0">
              <w:t>Оказание мер социальной поддержки отдельным категориям граждан</w:t>
            </w:r>
          </w:p>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F179A2" w:rsidRDefault="00F179A2" w:rsidP="00A32980">
            <w:pPr>
              <w:spacing w:line="240" w:lineRule="auto"/>
              <w:ind w:right="-57"/>
              <w:jc w:val="center"/>
              <w:rPr>
                <w:kern w:val="2"/>
              </w:rPr>
            </w:pPr>
            <w:r>
              <w:rPr>
                <w:kern w:val="2"/>
              </w:rPr>
              <w:t>0,00</w:t>
            </w:r>
          </w:p>
        </w:tc>
        <w:tc>
          <w:tcPr>
            <w:tcW w:w="993" w:type="dxa"/>
          </w:tcPr>
          <w:p w:rsidR="00F179A2" w:rsidRDefault="00F179A2" w:rsidP="00A32980">
            <w:pPr>
              <w:spacing w:line="240" w:lineRule="auto"/>
              <w:ind w:right="-57"/>
              <w:jc w:val="center"/>
              <w:rPr>
                <w:kern w:val="2"/>
              </w:rPr>
            </w:pPr>
            <w:r>
              <w:rPr>
                <w:kern w:val="2"/>
              </w:rPr>
              <w:t>0,00</w:t>
            </w:r>
          </w:p>
        </w:tc>
        <w:tc>
          <w:tcPr>
            <w:tcW w:w="1134"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1276"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tcPr>
          <w:p w:rsidR="00F179A2" w:rsidRDefault="00F179A2" w:rsidP="00A32980">
            <w:pPr>
              <w:spacing w:line="240" w:lineRule="auto"/>
              <w:ind w:right="-57"/>
              <w:jc w:val="center"/>
              <w:rPr>
                <w:kern w:val="2"/>
              </w:rPr>
            </w:pPr>
            <w:r>
              <w:rPr>
                <w:kern w:val="2"/>
              </w:rPr>
              <w:t>0,00</w:t>
            </w:r>
          </w:p>
        </w:tc>
      </w:tr>
      <w:tr w:rsidR="00F179A2" w:rsidRPr="00411F80" w:rsidTr="00F179A2">
        <w:trPr>
          <w:trHeight w:val="284"/>
        </w:trPr>
        <w:tc>
          <w:tcPr>
            <w:tcW w:w="2313" w:type="dxa"/>
            <w:vMerge/>
          </w:tcPr>
          <w:p w:rsidR="00F179A2"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Default="00F179A2" w:rsidP="00A32980">
            <w:pPr>
              <w:spacing w:line="240" w:lineRule="auto"/>
              <w:ind w:right="-57"/>
              <w:jc w:val="center"/>
              <w:rPr>
                <w:kern w:val="2"/>
              </w:rPr>
            </w:pPr>
          </w:p>
        </w:tc>
        <w:tc>
          <w:tcPr>
            <w:tcW w:w="993" w:type="dxa"/>
          </w:tcPr>
          <w:p w:rsidR="00F179A2" w:rsidRDefault="00F179A2" w:rsidP="00A32980">
            <w:pPr>
              <w:spacing w:line="240" w:lineRule="auto"/>
              <w:ind w:right="-57"/>
              <w:jc w:val="center"/>
              <w:rPr>
                <w:kern w:val="2"/>
              </w:rPr>
            </w:pPr>
          </w:p>
        </w:tc>
        <w:tc>
          <w:tcPr>
            <w:tcW w:w="1134" w:type="dxa"/>
          </w:tcPr>
          <w:p w:rsidR="00F179A2"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Default="00F179A2" w:rsidP="00A32980">
            <w:pPr>
              <w:spacing w:line="240" w:lineRule="auto"/>
              <w:ind w:right="-57"/>
              <w:jc w:val="center"/>
              <w:rPr>
                <w:kern w:val="2"/>
              </w:rPr>
            </w:pPr>
          </w:p>
        </w:tc>
        <w:tc>
          <w:tcPr>
            <w:tcW w:w="1276" w:type="dxa"/>
          </w:tcPr>
          <w:p w:rsidR="00F179A2" w:rsidRDefault="00F179A2" w:rsidP="00A32980">
            <w:pPr>
              <w:spacing w:line="240" w:lineRule="auto"/>
              <w:ind w:right="-57"/>
              <w:jc w:val="center"/>
              <w:rPr>
                <w:kern w:val="2"/>
              </w:rPr>
            </w:pPr>
          </w:p>
        </w:tc>
        <w:tc>
          <w:tcPr>
            <w:tcW w:w="992" w:type="dxa"/>
            <w:tcBorders>
              <w:right w:val="single" w:sz="4" w:space="0" w:color="auto"/>
            </w:tcBorders>
          </w:tcPr>
          <w:p w:rsidR="00F179A2" w:rsidRDefault="00F179A2" w:rsidP="00A32980">
            <w:pPr>
              <w:spacing w:line="240" w:lineRule="auto"/>
              <w:ind w:right="-57"/>
              <w:jc w:val="center"/>
              <w:rPr>
                <w:kern w:val="2"/>
              </w:rPr>
            </w:pPr>
          </w:p>
        </w:tc>
        <w:tc>
          <w:tcPr>
            <w:tcW w:w="992" w:type="dxa"/>
            <w:tcBorders>
              <w:left w:val="single" w:sz="4" w:space="0" w:color="auto"/>
            </w:tcBorders>
          </w:tcPr>
          <w:p w:rsidR="00F179A2" w:rsidRDefault="00F179A2" w:rsidP="00A32980">
            <w:pPr>
              <w:spacing w:line="240" w:lineRule="auto"/>
              <w:ind w:right="-57"/>
              <w:jc w:val="center"/>
              <w:rPr>
                <w:kern w:val="2"/>
              </w:rPr>
            </w:pPr>
          </w:p>
        </w:tc>
      </w:tr>
      <w:tr w:rsidR="00F179A2" w:rsidRPr="00411F80" w:rsidTr="00F1685B">
        <w:trPr>
          <w:trHeight w:val="1040"/>
        </w:trPr>
        <w:tc>
          <w:tcPr>
            <w:tcW w:w="2313" w:type="dxa"/>
            <w:vMerge/>
          </w:tcPr>
          <w:p w:rsidR="00F179A2"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79A2" w:rsidRDefault="00F179A2" w:rsidP="00A32980">
            <w:pPr>
              <w:spacing w:line="240" w:lineRule="auto"/>
              <w:ind w:right="-57"/>
              <w:jc w:val="center"/>
              <w:rPr>
                <w:kern w:val="2"/>
              </w:rPr>
            </w:pPr>
            <w:r>
              <w:rPr>
                <w:kern w:val="2"/>
              </w:rPr>
              <w:t>0,00</w:t>
            </w:r>
          </w:p>
        </w:tc>
        <w:tc>
          <w:tcPr>
            <w:tcW w:w="993" w:type="dxa"/>
          </w:tcPr>
          <w:p w:rsidR="00F179A2" w:rsidRDefault="00F179A2" w:rsidP="00A32980">
            <w:pPr>
              <w:spacing w:line="240" w:lineRule="auto"/>
              <w:ind w:right="-57"/>
              <w:jc w:val="center"/>
              <w:rPr>
                <w:kern w:val="2"/>
              </w:rPr>
            </w:pPr>
            <w:r>
              <w:rPr>
                <w:kern w:val="2"/>
              </w:rPr>
              <w:t>0,00</w:t>
            </w:r>
          </w:p>
        </w:tc>
        <w:tc>
          <w:tcPr>
            <w:tcW w:w="1134"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1276"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tcPr>
          <w:p w:rsidR="00F179A2" w:rsidRDefault="00F179A2" w:rsidP="00A32980">
            <w:pPr>
              <w:spacing w:line="240" w:lineRule="auto"/>
              <w:ind w:right="-57"/>
              <w:jc w:val="center"/>
              <w:rPr>
                <w:kern w:val="2"/>
              </w:rPr>
            </w:pPr>
            <w:r>
              <w:rPr>
                <w:kern w:val="2"/>
              </w:rPr>
              <w:t>0,00</w:t>
            </w:r>
          </w:p>
        </w:tc>
      </w:tr>
    </w:tbl>
    <w:p w:rsidR="00E91D17" w:rsidRDefault="00E91D17" w:rsidP="00EE1B8F">
      <w:pPr>
        <w:tabs>
          <w:tab w:val="left" w:pos="7050"/>
        </w:tabs>
      </w:pPr>
    </w:p>
    <w:p w:rsidR="0006742E" w:rsidRDefault="0006742E"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06742E" w:rsidP="00573B23">
      <w:pPr>
        <w:autoSpaceDE w:val="0"/>
        <w:autoSpaceDN w:val="0"/>
        <w:adjustRightInd w:val="0"/>
        <w:spacing w:after="0" w:line="240" w:lineRule="auto"/>
        <w:jc w:val="right"/>
        <w:rPr>
          <w:kern w:val="2"/>
          <w:sz w:val="22"/>
          <w:szCs w:val="22"/>
        </w:rPr>
      </w:pPr>
      <w:r>
        <w:rPr>
          <w:kern w:val="2"/>
          <w:sz w:val="22"/>
          <w:szCs w:val="22"/>
        </w:rPr>
        <w:t xml:space="preserve">к </w:t>
      </w:r>
      <w:r w:rsidR="00573B23" w:rsidRPr="00714D05">
        <w:rPr>
          <w:kern w:val="2"/>
          <w:sz w:val="22"/>
          <w:szCs w:val="22"/>
        </w:rPr>
        <w:t xml:space="preserve">муниципальной программе  </w:t>
      </w:r>
    </w:p>
    <w:p w:rsidR="00573B23" w:rsidRPr="00714D05" w:rsidRDefault="00D700B1" w:rsidP="00573B23">
      <w:pPr>
        <w:autoSpaceDE w:val="0"/>
        <w:autoSpaceDN w:val="0"/>
        <w:adjustRightInd w:val="0"/>
        <w:spacing w:after="0" w:line="240" w:lineRule="auto"/>
        <w:jc w:val="right"/>
        <w:rPr>
          <w:sz w:val="22"/>
          <w:szCs w:val="22"/>
        </w:rPr>
      </w:pPr>
      <w:r>
        <w:rPr>
          <w:sz w:val="22"/>
          <w:szCs w:val="22"/>
        </w:rPr>
        <w:t>Карайчевского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D700B1">
        <w:rPr>
          <w:sz w:val="22"/>
          <w:szCs w:val="22"/>
        </w:rPr>
        <w:t>Карайчевского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D700B1">
        <w:rPr>
          <w:sz w:val="28"/>
          <w:szCs w:val="28"/>
        </w:rPr>
        <w:t>Карайчевского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D700B1">
        <w:rPr>
          <w:sz w:val="28"/>
          <w:szCs w:val="28"/>
        </w:rPr>
        <w:t>Карайчевского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D700B1">
              <w:rPr>
                <w:b/>
              </w:rPr>
              <w:t>Карайчевского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D700B1">
              <w:rPr>
                <w:rFonts w:ascii="Times New Roman" w:hAnsi="Times New Roman" w:cs="Times New Roman"/>
                <w:b/>
                <w:kern w:val="2"/>
              </w:rPr>
              <w:t>Карайчевского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E427AD">
              <w:rPr>
                <w:b/>
              </w:rPr>
              <w:lastRenderedPageBreak/>
              <w:t>Карайчевка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2378AA" w:rsidP="00A04785">
            <w:pPr>
              <w:pStyle w:val="ConsPlusCell"/>
              <w:jc w:val="center"/>
              <w:rPr>
                <w:rFonts w:ascii="Times New Roman" w:hAnsi="Times New Roman" w:cs="Times New Roman"/>
                <w:b/>
                <w:kern w:val="2"/>
              </w:rPr>
            </w:pPr>
            <w:r>
              <w:rPr>
                <w:rFonts w:ascii="Times New Roman" w:hAnsi="Times New Roman" w:cs="Times New Roman"/>
                <w:b/>
                <w:kern w:val="2"/>
              </w:rPr>
              <w:lastRenderedPageBreak/>
              <w:t>5404,53</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D700B1">
              <w:rPr>
                <w:rFonts w:ascii="Times New Roman" w:hAnsi="Times New Roman" w:cs="Times New Roman"/>
                <w:b/>
                <w:bCs/>
                <w:kern w:val="2"/>
              </w:rPr>
              <w:t>Карайчевского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700B1">
              <w:t>Карайчевского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FA67BF" w:rsidP="001B4511">
            <w:pPr>
              <w:pStyle w:val="ConsPlusCell"/>
              <w:jc w:val="center"/>
              <w:rPr>
                <w:rFonts w:ascii="Times New Roman" w:hAnsi="Times New Roman" w:cs="Times New Roman"/>
                <w:kern w:val="2"/>
              </w:rPr>
            </w:pPr>
            <w:r>
              <w:rPr>
                <w:rFonts w:ascii="Times New Roman" w:hAnsi="Times New Roman" w:cs="Times New Roman"/>
                <w:kern w:val="2"/>
              </w:rPr>
              <w:t>1</w:t>
            </w:r>
            <w:r w:rsidR="008346B0">
              <w:rPr>
                <w:rFonts w:ascii="Times New Roman" w:hAnsi="Times New Roman" w:cs="Times New Roman"/>
                <w:kern w:val="2"/>
              </w:rPr>
              <w:t>,00</w:t>
            </w:r>
          </w:p>
        </w:tc>
      </w:tr>
      <w:tr w:rsidR="00082FBD" w:rsidRPr="00573B23" w:rsidTr="00AB31FD">
        <w:trPr>
          <w:trHeight w:val="1153"/>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D700B1">
              <w:rPr>
                <w:kern w:val="2"/>
              </w:rPr>
              <w:t>Карайчевского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FA67BF" w:rsidP="001B4511">
            <w:pPr>
              <w:pStyle w:val="ConsPlusCell"/>
              <w:jc w:val="center"/>
              <w:rPr>
                <w:rFonts w:ascii="Times New Roman" w:hAnsi="Times New Roman" w:cs="Times New Roman"/>
                <w:kern w:val="2"/>
              </w:rPr>
            </w:pPr>
            <w:r>
              <w:rPr>
                <w:rFonts w:ascii="Times New Roman" w:hAnsi="Times New Roman" w:cs="Times New Roman"/>
                <w:kern w:val="2"/>
              </w:rPr>
              <w:t>1</w:t>
            </w:r>
            <w:r w:rsidR="008346B0">
              <w:rPr>
                <w:rFonts w:ascii="Times New Roman" w:hAnsi="Times New Roman" w:cs="Times New Roman"/>
                <w:kern w:val="2"/>
              </w:rPr>
              <w:t>,00</w:t>
            </w:r>
          </w:p>
        </w:tc>
      </w:tr>
      <w:tr w:rsidR="00573B23" w:rsidRPr="00573B23" w:rsidTr="00A04785">
        <w:trPr>
          <w:trHeight w:val="1872"/>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2378AA" w:rsidP="001B4511">
            <w:pPr>
              <w:jc w:val="center"/>
              <w:rPr>
                <w:kern w:val="2"/>
              </w:rPr>
            </w:pPr>
            <w:r>
              <w:rPr>
                <w:kern w:val="2"/>
              </w:rPr>
              <w:t>6,00</w:t>
            </w:r>
          </w:p>
        </w:tc>
      </w:tr>
      <w:tr w:rsidR="002D19C7" w:rsidRPr="00573B23" w:rsidTr="00A04785">
        <w:trPr>
          <w:trHeight w:val="278"/>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2378AA" w:rsidP="0087465D">
            <w:pPr>
              <w:jc w:val="center"/>
              <w:rPr>
                <w:kern w:val="2"/>
              </w:rPr>
            </w:pPr>
            <w:r>
              <w:rPr>
                <w:kern w:val="2"/>
              </w:rPr>
              <w:t>5</w:t>
            </w:r>
            <w:r w:rsidR="008346B0">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A04785" w:rsidP="001B4511">
            <w:pPr>
              <w:jc w:val="center"/>
              <w:rPr>
                <w:kern w:val="2"/>
              </w:rPr>
            </w:pPr>
            <w:r>
              <w:rPr>
                <w:kern w:val="2"/>
              </w:rPr>
              <w:t>0,00</w:t>
            </w:r>
          </w:p>
          <w:p w:rsidR="008346B0" w:rsidRDefault="002378AA"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E6B23" w:rsidP="001B4511">
            <w:pPr>
              <w:jc w:val="center"/>
              <w:rPr>
                <w:kern w:val="2"/>
              </w:rPr>
            </w:pPr>
            <w:r>
              <w:rPr>
                <w:kern w:val="2"/>
              </w:rPr>
              <w:t>3201,11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E6B23" w:rsidP="001B4511">
            <w:pPr>
              <w:jc w:val="center"/>
              <w:rPr>
                <w:kern w:val="2"/>
              </w:rPr>
            </w:pPr>
            <w:r>
              <w:rPr>
                <w:kern w:val="2"/>
              </w:rPr>
              <w:t>3201,11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E6B23" w:rsidP="005362EF">
            <w:pPr>
              <w:jc w:val="center"/>
              <w:rPr>
                <w:kern w:val="2"/>
              </w:rPr>
            </w:pPr>
            <w:r>
              <w:rPr>
                <w:kern w:val="2"/>
              </w:rPr>
              <w:t>2045,42</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DE6B23" w:rsidP="001B4511">
            <w:pPr>
              <w:jc w:val="center"/>
              <w:rPr>
                <w:kern w:val="2"/>
              </w:rPr>
            </w:pPr>
            <w:r>
              <w:rPr>
                <w:kern w:val="2"/>
              </w:rPr>
              <w:t>2028,42</w:t>
            </w:r>
          </w:p>
        </w:tc>
      </w:tr>
      <w:tr w:rsidR="00082FBD" w:rsidRPr="00573B23" w:rsidTr="00A04785">
        <w:trPr>
          <w:trHeight w:val="1129"/>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DE6B23" w:rsidP="001B4511">
            <w:pPr>
              <w:jc w:val="center"/>
              <w:rPr>
                <w:kern w:val="2"/>
              </w:rPr>
            </w:pPr>
            <w:r>
              <w:rPr>
                <w:kern w:val="2"/>
              </w:rPr>
              <w:t>17</w:t>
            </w:r>
            <w:r w:rsidR="00FA67BF">
              <w:rPr>
                <w:kern w:val="2"/>
              </w:rPr>
              <w:t>,00</w:t>
            </w:r>
          </w:p>
        </w:tc>
      </w:tr>
      <w:tr w:rsidR="005362EF" w:rsidRPr="00573B23" w:rsidTr="00A04785">
        <w:trPr>
          <w:trHeight w:val="1119"/>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A04785">
        <w:trPr>
          <w:trHeight w:val="129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DE6B23" w:rsidP="00A04785">
            <w:pPr>
              <w:jc w:val="center"/>
              <w:rPr>
                <w:kern w:val="2"/>
              </w:rPr>
            </w:pPr>
            <w:r>
              <w:rPr>
                <w:kern w:val="2"/>
              </w:rPr>
              <w:t>151,00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DE6B23" w:rsidP="001B4511">
            <w:pPr>
              <w:jc w:val="center"/>
              <w:rPr>
                <w:kern w:val="2"/>
              </w:rPr>
            </w:pPr>
            <w:r>
              <w:rPr>
                <w:kern w:val="2"/>
              </w:rPr>
              <w:t>151,00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C02874B2"/>
    <w:lvl w:ilvl="0" w:tplc="4A260020">
      <w:start w:val="5"/>
      <w:numFmt w:val="decimal"/>
      <w:lvlText w:val="%1."/>
      <w:lvlJc w:val="left"/>
      <w:pPr>
        <w:ind w:left="3585"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1754D"/>
    <w:rsid w:val="0001779C"/>
    <w:rsid w:val="00020091"/>
    <w:rsid w:val="00034481"/>
    <w:rsid w:val="00035A69"/>
    <w:rsid w:val="000372D1"/>
    <w:rsid w:val="00037FFA"/>
    <w:rsid w:val="000432E3"/>
    <w:rsid w:val="00043A1D"/>
    <w:rsid w:val="0005326E"/>
    <w:rsid w:val="00054520"/>
    <w:rsid w:val="00054E1A"/>
    <w:rsid w:val="000564BA"/>
    <w:rsid w:val="00062E52"/>
    <w:rsid w:val="00066BFF"/>
    <w:rsid w:val="00066E70"/>
    <w:rsid w:val="000671E2"/>
    <w:rsid w:val="0006742E"/>
    <w:rsid w:val="0007186A"/>
    <w:rsid w:val="0008126C"/>
    <w:rsid w:val="00082FBD"/>
    <w:rsid w:val="0008499F"/>
    <w:rsid w:val="00084FD6"/>
    <w:rsid w:val="000A3DD6"/>
    <w:rsid w:val="000A4017"/>
    <w:rsid w:val="000A5641"/>
    <w:rsid w:val="000A5946"/>
    <w:rsid w:val="000A5ECB"/>
    <w:rsid w:val="000B3ACB"/>
    <w:rsid w:val="000C17D8"/>
    <w:rsid w:val="000C55C8"/>
    <w:rsid w:val="000C610D"/>
    <w:rsid w:val="000D6580"/>
    <w:rsid w:val="000E38B1"/>
    <w:rsid w:val="000E3E1F"/>
    <w:rsid w:val="000F2A73"/>
    <w:rsid w:val="000F3F3A"/>
    <w:rsid w:val="000F46C3"/>
    <w:rsid w:val="00100853"/>
    <w:rsid w:val="001034D6"/>
    <w:rsid w:val="00103A19"/>
    <w:rsid w:val="00106423"/>
    <w:rsid w:val="001146D2"/>
    <w:rsid w:val="00120EF1"/>
    <w:rsid w:val="00121C1B"/>
    <w:rsid w:val="00125646"/>
    <w:rsid w:val="00127A60"/>
    <w:rsid w:val="00130A5A"/>
    <w:rsid w:val="00135F7C"/>
    <w:rsid w:val="0014024B"/>
    <w:rsid w:val="0014227C"/>
    <w:rsid w:val="001446E4"/>
    <w:rsid w:val="00163C86"/>
    <w:rsid w:val="00165959"/>
    <w:rsid w:val="001660D9"/>
    <w:rsid w:val="0017568E"/>
    <w:rsid w:val="0018448B"/>
    <w:rsid w:val="0018688B"/>
    <w:rsid w:val="00195374"/>
    <w:rsid w:val="001963DB"/>
    <w:rsid w:val="001A2005"/>
    <w:rsid w:val="001B4511"/>
    <w:rsid w:val="001C486C"/>
    <w:rsid w:val="001C5AAF"/>
    <w:rsid w:val="001C78D4"/>
    <w:rsid w:val="001D40AA"/>
    <w:rsid w:val="001F0AD7"/>
    <w:rsid w:val="001F12AF"/>
    <w:rsid w:val="00201DDC"/>
    <w:rsid w:val="00205E17"/>
    <w:rsid w:val="00211C7F"/>
    <w:rsid w:val="002121B5"/>
    <w:rsid w:val="00215405"/>
    <w:rsid w:val="0022102D"/>
    <w:rsid w:val="00222667"/>
    <w:rsid w:val="00230072"/>
    <w:rsid w:val="002366B2"/>
    <w:rsid w:val="002378AA"/>
    <w:rsid w:val="00245AA6"/>
    <w:rsid w:val="00266103"/>
    <w:rsid w:val="00271A32"/>
    <w:rsid w:val="00277EAB"/>
    <w:rsid w:val="00281DB3"/>
    <w:rsid w:val="00291C25"/>
    <w:rsid w:val="00293E69"/>
    <w:rsid w:val="002A1ABF"/>
    <w:rsid w:val="002A44B4"/>
    <w:rsid w:val="002B7AC8"/>
    <w:rsid w:val="002C3CC6"/>
    <w:rsid w:val="002C4588"/>
    <w:rsid w:val="002D19C7"/>
    <w:rsid w:val="002D70B1"/>
    <w:rsid w:val="002E60D0"/>
    <w:rsid w:val="002E63A1"/>
    <w:rsid w:val="002F275C"/>
    <w:rsid w:val="002F6284"/>
    <w:rsid w:val="003007E6"/>
    <w:rsid w:val="00316C46"/>
    <w:rsid w:val="00321EC4"/>
    <w:rsid w:val="00335A04"/>
    <w:rsid w:val="00343F1F"/>
    <w:rsid w:val="00345DFA"/>
    <w:rsid w:val="003477C7"/>
    <w:rsid w:val="00352FF7"/>
    <w:rsid w:val="003532A8"/>
    <w:rsid w:val="00363D99"/>
    <w:rsid w:val="00365BBF"/>
    <w:rsid w:val="00366470"/>
    <w:rsid w:val="00383A41"/>
    <w:rsid w:val="003874E0"/>
    <w:rsid w:val="00391EC9"/>
    <w:rsid w:val="00391F12"/>
    <w:rsid w:val="00392D5A"/>
    <w:rsid w:val="00393935"/>
    <w:rsid w:val="00394988"/>
    <w:rsid w:val="00395F99"/>
    <w:rsid w:val="0039683C"/>
    <w:rsid w:val="003A202D"/>
    <w:rsid w:val="003A2CD5"/>
    <w:rsid w:val="003A5DE4"/>
    <w:rsid w:val="003A65F6"/>
    <w:rsid w:val="003B2532"/>
    <w:rsid w:val="003B48CB"/>
    <w:rsid w:val="003B4FAD"/>
    <w:rsid w:val="003E5216"/>
    <w:rsid w:val="003F5F35"/>
    <w:rsid w:val="003F77B7"/>
    <w:rsid w:val="004004DC"/>
    <w:rsid w:val="0040317D"/>
    <w:rsid w:val="0040435B"/>
    <w:rsid w:val="00405DCD"/>
    <w:rsid w:val="00406F84"/>
    <w:rsid w:val="00411075"/>
    <w:rsid w:val="00411F80"/>
    <w:rsid w:val="00416FD9"/>
    <w:rsid w:val="00430AEE"/>
    <w:rsid w:val="00463CF1"/>
    <w:rsid w:val="004663DB"/>
    <w:rsid w:val="004666BC"/>
    <w:rsid w:val="00470036"/>
    <w:rsid w:val="004752C8"/>
    <w:rsid w:val="0047666B"/>
    <w:rsid w:val="00484D33"/>
    <w:rsid w:val="004939EE"/>
    <w:rsid w:val="0049563C"/>
    <w:rsid w:val="004A2259"/>
    <w:rsid w:val="004A4D5C"/>
    <w:rsid w:val="004B3D1F"/>
    <w:rsid w:val="004B623F"/>
    <w:rsid w:val="004C187F"/>
    <w:rsid w:val="004C6C58"/>
    <w:rsid w:val="004D548E"/>
    <w:rsid w:val="004D6F7A"/>
    <w:rsid w:val="004F04B8"/>
    <w:rsid w:val="004F2B74"/>
    <w:rsid w:val="00504D60"/>
    <w:rsid w:val="0051057F"/>
    <w:rsid w:val="005123D1"/>
    <w:rsid w:val="00530D1C"/>
    <w:rsid w:val="005362EF"/>
    <w:rsid w:val="00566FE8"/>
    <w:rsid w:val="00572E48"/>
    <w:rsid w:val="00573B23"/>
    <w:rsid w:val="00576F87"/>
    <w:rsid w:val="00577079"/>
    <w:rsid w:val="00582327"/>
    <w:rsid w:val="00584DFA"/>
    <w:rsid w:val="00586D9F"/>
    <w:rsid w:val="00595E41"/>
    <w:rsid w:val="005A71A8"/>
    <w:rsid w:val="005B6E24"/>
    <w:rsid w:val="005C41AA"/>
    <w:rsid w:val="005D01E0"/>
    <w:rsid w:val="005D1F94"/>
    <w:rsid w:val="005E5451"/>
    <w:rsid w:val="005F4F0E"/>
    <w:rsid w:val="005F6013"/>
    <w:rsid w:val="00622260"/>
    <w:rsid w:val="006236B3"/>
    <w:rsid w:val="00626781"/>
    <w:rsid w:val="00630545"/>
    <w:rsid w:val="006351EE"/>
    <w:rsid w:val="006436C0"/>
    <w:rsid w:val="00646486"/>
    <w:rsid w:val="006501A9"/>
    <w:rsid w:val="006510C8"/>
    <w:rsid w:val="0065139D"/>
    <w:rsid w:val="006723D1"/>
    <w:rsid w:val="00684F31"/>
    <w:rsid w:val="00691C7A"/>
    <w:rsid w:val="00691F94"/>
    <w:rsid w:val="006938D2"/>
    <w:rsid w:val="006A49CA"/>
    <w:rsid w:val="006A5C94"/>
    <w:rsid w:val="006B028E"/>
    <w:rsid w:val="006B7821"/>
    <w:rsid w:val="006C27CD"/>
    <w:rsid w:val="006D07E9"/>
    <w:rsid w:val="006D1328"/>
    <w:rsid w:val="006D3B0B"/>
    <w:rsid w:val="006D5D33"/>
    <w:rsid w:val="006E1914"/>
    <w:rsid w:val="006E3E39"/>
    <w:rsid w:val="006E6A03"/>
    <w:rsid w:val="006E6B9D"/>
    <w:rsid w:val="006F2015"/>
    <w:rsid w:val="00700393"/>
    <w:rsid w:val="00705F6B"/>
    <w:rsid w:val="00710D3C"/>
    <w:rsid w:val="00711BC4"/>
    <w:rsid w:val="007161ED"/>
    <w:rsid w:val="0072489E"/>
    <w:rsid w:val="00725CF9"/>
    <w:rsid w:val="00726E7D"/>
    <w:rsid w:val="00737BE9"/>
    <w:rsid w:val="00741E28"/>
    <w:rsid w:val="0074726B"/>
    <w:rsid w:val="007473DC"/>
    <w:rsid w:val="00750249"/>
    <w:rsid w:val="0075057E"/>
    <w:rsid w:val="00750E08"/>
    <w:rsid w:val="0075260B"/>
    <w:rsid w:val="00753A90"/>
    <w:rsid w:val="007633BB"/>
    <w:rsid w:val="00763498"/>
    <w:rsid w:val="00772C84"/>
    <w:rsid w:val="00781163"/>
    <w:rsid w:val="00786E83"/>
    <w:rsid w:val="007A6D04"/>
    <w:rsid w:val="007B02C8"/>
    <w:rsid w:val="007B08A4"/>
    <w:rsid w:val="007B4154"/>
    <w:rsid w:val="007B58EE"/>
    <w:rsid w:val="007E77D0"/>
    <w:rsid w:val="007F166D"/>
    <w:rsid w:val="007F2A6A"/>
    <w:rsid w:val="007F6DC6"/>
    <w:rsid w:val="00803AA8"/>
    <w:rsid w:val="00806E30"/>
    <w:rsid w:val="00811FFF"/>
    <w:rsid w:val="00821A0D"/>
    <w:rsid w:val="00821E14"/>
    <w:rsid w:val="008346B0"/>
    <w:rsid w:val="0083721D"/>
    <w:rsid w:val="00837229"/>
    <w:rsid w:val="00846139"/>
    <w:rsid w:val="008573E1"/>
    <w:rsid w:val="00863388"/>
    <w:rsid w:val="008668D5"/>
    <w:rsid w:val="00870216"/>
    <w:rsid w:val="0087465D"/>
    <w:rsid w:val="0087519C"/>
    <w:rsid w:val="008766C9"/>
    <w:rsid w:val="008B02A5"/>
    <w:rsid w:val="008B0329"/>
    <w:rsid w:val="008B7616"/>
    <w:rsid w:val="008C0372"/>
    <w:rsid w:val="008C14B3"/>
    <w:rsid w:val="008C3307"/>
    <w:rsid w:val="008C3958"/>
    <w:rsid w:val="008C6EC1"/>
    <w:rsid w:val="008D18B0"/>
    <w:rsid w:val="008E2329"/>
    <w:rsid w:val="008E2B8E"/>
    <w:rsid w:val="008E3DA7"/>
    <w:rsid w:val="008E43D1"/>
    <w:rsid w:val="008F01FF"/>
    <w:rsid w:val="008F25E4"/>
    <w:rsid w:val="008F6636"/>
    <w:rsid w:val="00905D44"/>
    <w:rsid w:val="009301BF"/>
    <w:rsid w:val="00934F71"/>
    <w:rsid w:val="00936EFB"/>
    <w:rsid w:val="00943B60"/>
    <w:rsid w:val="00950F87"/>
    <w:rsid w:val="00952823"/>
    <w:rsid w:val="00966371"/>
    <w:rsid w:val="00971154"/>
    <w:rsid w:val="0097176E"/>
    <w:rsid w:val="0097339B"/>
    <w:rsid w:val="00975534"/>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04E1"/>
    <w:rsid w:val="009D131A"/>
    <w:rsid w:val="009D1543"/>
    <w:rsid w:val="009D29D1"/>
    <w:rsid w:val="009F2C14"/>
    <w:rsid w:val="00A04785"/>
    <w:rsid w:val="00A06D91"/>
    <w:rsid w:val="00A0758A"/>
    <w:rsid w:val="00A13E63"/>
    <w:rsid w:val="00A13E7B"/>
    <w:rsid w:val="00A14316"/>
    <w:rsid w:val="00A157D1"/>
    <w:rsid w:val="00A24523"/>
    <w:rsid w:val="00A32980"/>
    <w:rsid w:val="00A37247"/>
    <w:rsid w:val="00A41CBC"/>
    <w:rsid w:val="00A5122B"/>
    <w:rsid w:val="00A51986"/>
    <w:rsid w:val="00A54123"/>
    <w:rsid w:val="00A629D9"/>
    <w:rsid w:val="00A653BF"/>
    <w:rsid w:val="00A664C5"/>
    <w:rsid w:val="00A7756D"/>
    <w:rsid w:val="00A82E54"/>
    <w:rsid w:val="00A90A03"/>
    <w:rsid w:val="00AA3457"/>
    <w:rsid w:val="00AB1A1D"/>
    <w:rsid w:val="00AB31FD"/>
    <w:rsid w:val="00AB486D"/>
    <w:rsid w:val="00AC0789"/>
    <w:rsid w:val="00AC25D5"/>
    <w:rsid w:val="00AC38B1"/>
    <w:rsid w:val="00AD3070"/>
    <w:rsid w:val="00AE4E01"/>
    <w:rsid w:val="00AE4EFD"/>
    <w:rsid w:val="00AE5870"/>
    <w:rsid w:val="00AE791C"/>
    <w:rsid w:val="00AF1043"/>
    <w:rsid w:val="00B028D1"/>
    <w:rsid w:val="00B042A5"/>
    <w:rsid w:val="00B20480"/>
    <w:rsid w:val="00B24702"/>
    <w:rsid w:val="00B36BF9"/>
    <w:rsid w:val="00B6173D"/>
    <w:rsid w:val="00B62974"/>
    <w:rsid w:val="00B638B5"/>
    <w:rsid w:val="00B6623B"/>
    <w:rsid w:val="00B71130"/>
    <w:rsid w:val="00B776B0"/>
    <w:rsid w:val="00B95781"/>
    <w:rsid w:val="00BA23B0"/>
    <w:rsid w:val="00BA77C2"/>
    <w:rsid w:val="00BA786E"/>
    <w:rsid w:val="00BC1FE8"/>
    <w:rsid w:val="00BC2561"/>
    <w:rsid w:val="00BD788D"/>
    <w:rsid w:val="00BE4867"/>
    <w:rsid w:val="00BF4409"/>
    <w:rsid w:val="00BF455C"/>
    <w:rsid w:val="00C01D67"/>
    <w:rsid w:val="00C0309A"/>
    <w:rsid w:val="00C04449"/>
    <w:rsid w:val="00C07E75"/>
    <w:rsid w:val="00C10DEF"/>
    <w:rsid w:val="00C16DB5"/>
    <w:rsid w:val="00C17A64"/>
    <w:rsid w:val="00C2383C"/>
    <w:rsid w:val="00C23893"/>
    <w:rsid w:val="00C26AEA"/>
    <w:rsid w:val="00C27315"/>
    <w:rsid w:val="00C3054F"/>
    <w:rsid w:val="00C403EB"/>
    <w:rsid w:val="00C421CD"/>
    <w:rsid w:val="00C437EA"/>
    <w:rsid w:val="00C456B5"/>
    <w:rsid w:val="00C502E4"/>
    <w:rsid w:val="00C5365B"/>
    <w:rsid w:val="00C54768"/>
    <w:rsid w:val="00C56422"/>
    <w:rsid w:val="00C56BD8"/>
    <w:rsid w:val="00C57625"/>
    <w:rsid w:val="00C6644F"/>
    <w:rsid w:val="00C672F3"/>
    <w:rsid w:val="00C67735"/>
    <w:rsid w:val="00C74469"/>
    <w:rsid w:val="00C84196"/>
    <w:rsid w:val="00C869FD"/>
    <w:rsid w:val="00C86C30"/>
    <w:rsid w:val="00C87535"/>
    <w:rsid w:val="00C90A50"/>
    <w:rsid w:val="00C950AC"/>
    <w:rsid w:val="00C97E31"/>
    <w:rsid w:val="00CA4C1C"/>
    <w:rsid w:val="00CA4C34"/>
    <w:rsid w:val="00CB0713"/>
    <w:rsid w:val="00CB2CEC"/>
    <w:rsid w:val="00CB390E"/>
    <w:rsid w:val="00CB5186"/>
    <w:rsid w:val="00CB71B5"/>
    <w:rsid w:val="00CB71BB"/>
    <w:rsid w:val="00CB78B2"/>
    <w:rsid w:val="00CB7C1A"/>
    <w:rsid w:val="00CC4488"/>
    <w:rsid w:val="00CD3C91"/>
    <w:rsid w:val="00CD412B"/>
    <w:rsid w:val="00CE3094"/>
    <w:rsid w:val="00CE4FDE"/>
    <w:rsid w:val="00CE5D31"/>
    <w:rsid w:val="00CF2EF1"/>
    <w:rsid w:val="00CF470C"/>
    <w:rsid w:val="00CF7838"/>
    <w:rsid w:val="00D11A70"/>
    <w:rsid w:val="00D15E83"/>
    <w:rsid w:val="00D201CD"/>
    <w:rsid w:val="00D21EC0"/>
    <w:rsid w:val="00D3198E"/>
    <w:rsid w:val="00D4731D"/>
    <w:rsid w:val="00D51C8C"/>
    <w:rsid w:val="00D53F8F"/>
    <w:rsid w:val="00D56380"/>
    <w:rsid w:val="00D66AC1"/>
    <w:rsid w:val="00D700B1"/>
    <w:rsid w:val="00D76DA3"/>
    <w:rsid w:val="00D93B8A"/>
    <w:rsid w:val="00DB14CB"/>
    <w:rsid w:val="00DB30A8"/>
    <w:rsid w:val="00DC7DDA"/>
    <w:rsid w:val="00DD03D2"/>
    <w:rsid w:val="00DD22CA"/>
    <w:rsid w:val="00DD2C02"/>
    <w:rsid w:val="00DD623A"/>
    <w:rsid w:val="00DE6B23"/>
    <w:rsid w:val="00E0277E"/>
    <w:rsid w:val="00E068A8"/>
    <w:rsid w:val="00E16A3B"/>
    <w:rsid w:val="00E23CA8"/>
    <w:rsid w:val="00E31805"/>
    <w:rsid w:val="00E427AD"/>
    <w:rsid w:val="00E45843"/>
    <w:rsid w:val="00E6020C"/>
    <w:rsid w:val="00E743BF"/>
    <w:rsid w:val="00E816B9"/>
    <w:rsid w:val="00E87626"/>
    <w:rsid w:val="00E91D17"/>
    <w:rsid w:val="00EA2919"/>
    <w:rsid w:val="00EA31CE"/>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3F36"/>
    <w:rsid w:val="00F15069"/>
    <w:rsid w:val="00F1685B"/>
    <w:rsid w:val="00F173C9"/>
    <w:rsid w:val="00F179A2"/>
    <w:rsid w:val="00F31758"/>
    <w:rsid w:val="00F33E71"/>
    <w:rsid w:val="00F462AC"/>
    <w:rsid w:val="00F55191"/>
    <w:rsid w:val="00F56A5C"/>
    <w:rsid w:val="00F604E9"/>
    <w:rsid w:val="00F61F35"/>
    <w:rsid w:val="00F62327"/>
    <w:rsid w:val="00F6245E"/>
    <w:rsid w:val="00F6515D"/>
    <w:rsid w:val="00F74AF8"/>
    <w:rsid w:val="00F75F73"/>
    <w:rsid w:val="00F9312D"/>
    <w:rsid w:val="00FA12B6"/>
    <w:rsid w:val="00FA67BF"/>
    <w:rsid w:val="00FB040B"/>
    <w:rsid w:val="00FB4145"/>
    <w:rsid w:val="00FB67E5"/>
    <w:rsid w:val="00FC2920"/>
    <w:rsid w:val="00FC4E6F"/>
    <w:rsid w:val="00FE3B2E"/>
    <w:rsid w:val="00FF13D2"/>
    <w:rsid w:val="00FF5B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153E-13C5-4B42-BCD4-59B69B14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1</Pages>
  <Words>12364</Words>
  <Characters>70478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259</cp:revision>
  <cp:lastPrinted>2022-02-17T11:54:00Z</cp:lastPrinted>
  <dcterms:created xsi:type="dcterms:W3CDTF">2013-11-02T19:14:00Z</dcterms:created>
  <dcterms:modified xsi:type="dcterms:W3CDTF">2023-02-28T12:22:00Z</dcterms:modified>
</cp:coreProperties>
</file>