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4E797D" w:rsidP="004E79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r w:rsidR="002F08F8">
        <w:rPr>
          <w:b/>
          <w:sz w:val="28"/>
          <w:szCs w:val="28"/>
        </w:rPr>
        <w:t>Карайчевском</w:t>
      </w:r>
      <w:r w:rsidR="00CC2877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</w:p>
    <w:p w:rsidR="00F96936" w:rsidRDefault="0092041A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231F0D">
        <w:rPr>
          <w:b/>
          <w:sz w:val="28"/>
          <w:szCs w:val="28"/>
        </w:rPr>
        <w:t>3</w:t>
      </w:r>
      <w:r w:rsidR="0099268C">
        <w:rPr>
          <w:b/>
          <w:sz w:val="28"/>
          <w:szCs w:val="28"/>
        </w:rPr>
        <w:t xml:space="preserve"> г</w:t>
      </w:r>
      <w:r w:rsidR="009F55F3">
        <w:rPr>
          <w:b/>
          <w:sz w:val="28"/>
          <w:szCs w:val="28"/>
        </w:rPr>
        <w:t>од</w:t>
      </w:r>
      <w:r w:rsidR="00607055">
        <w:rPr>
          <w:b/>
          <w:sz w:val="28"/>
          <w:szCs w:val="28"/>
        </w:rPr>
        <w:t xml:space="preserve"> </w:t>
      </w:r>
    </w:p>
    <w:p w:rsidR="001D51A4" w:rsidRDefault="001D51A4" w:rsidP="001E6136">
      <w:pPr>
        <w:rPr>
          <w:b/>
          <w:sz w:val="28"/>
          <w:szCs w:val="28"/>
        </w:rPr>
      </w:pPr>
    </w:p>
    <w:p w:rsidR="002429CF" w:rsidRDefault="00F96936" w:rsidP="00B54848">
      <w:pPr>
        <w:tabs>
          <w:tab w:val="left" w:pos="680"/>
          <w:tab w:val="left" w:pos="9060"/>
        </w:tabs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DD3AE8">
        <w:rPr>
          <w:sz w:val="28"/>
          <w:szCs w:val="28"/>
        </w:rPr>
        <w:t>1-2024</w:t>
      </w:r>
      <w:r>
        <w:rPr>
          <w:sz w:val="28"/>
          <w:szCs w:val="28"/>
        </w:rPr>
        <w:t xml:space="preserve"> год</w:t>
      </w:r>
      <w:r w:rsidR="00DD3AE8">
        <w:rPr>
          <w:sz w:val="28"/>
          <w:szCs w:val="28"/>
        </w:rPr>
        <w:t>ы</w:t>
      </w:r>
      <w:r>
        <w:rPr>
          <w:sz w:val="28"/>
          <w:szCs w:val="28"/>
        </w:rPr>
        <w:t xml:space="preserve">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 </w:t>
      </w:r>
      <w:r w:rsidR="00B54848" w:rsidRPr="00086C43">
        <w:rPr>
          <w:sz w:val="28"/>
          <w:szCs w:val="28"/>
        </w:rPr>
        <w:t>от 15.01.2021</w:t>
      </w:r>
      <w:r w:rsidR="008B2ECB">
        <w:rPr>
          <w:sz w:val="28"/>
          <w:szCs w:val="28"/>
        </w:rPr>
        <w:t xml:space="preserve"> г.</w:t>
      </w:r>
      <w:r w:rsidR="00B54848" w:rsidRPr="00086C43">
        <w:rPr>
          <w:sz w:val="28"/>
          <w:szCs w:val="28"/>
        </w:rPr>
        <w:t xml:space="preserve">  №</w:t>
      </w:r>
      <w:r w:rsidR="00B54848">
        <w:rPr>
          <w:sz w:val="28"/>
          <w:szCs w:val="28"/>
        </w:rPr>
        <w:t xml:space="preserve"> 0</w:t>
      </w:r>
      <w:r w:rsidR="00B54848" w:rsidRPr="00086C43">
        <w:rPr>
          <w:sz w:val="28"/>
          <w:szCs w:val="28"/>
        </w:rPr>
        <w:t>3</w:t>
      </w:r>
      <w:r w:rsidR="00B54848">
        <w:rPr>
          <w:sz w:val="28"/>
          <w:szCs w:val="28"/>
        </w:rPr>
        <w:t xml:space="preserve"> </w:t>
      </w:r>
      <w:r w:rsidR="00BE3CB0">
        <w:rPr>
          <w:sz w:val="28"/>
          <w:szCs w:val="28"/>
        </w:rPr>
        <w:t xml:space="preserve"> (в редакции постановления </w:t>
      </w:r>
      <w:r w:rsidR="00B54848" w:rsidRPr="001D2F39">
        <w:rPr>
          <w:sz w:val="28"/>
          <w:szCs w:val="28"/>
        </w:rPr>
        <w:t xml:space="preserve">от 15.09.2021 </w:t>
      </w:r>
      <w:r w:rsidR="00B54848">
        <w:rPr>
          <w:sz w:val="28"/>
          <w:szCs w:val="28"/>
        </w:rPr>
        <w:t xml:space="preserve">г. </w:t>
      </w:r>
      <w:r w:rsidR="00B54848" w:rsidRPr="001D2F39">
        <w:rPr>
          <w:sz w:val="28"/>
          <w:szCs w:val="28"/>
        </w:rPr>
        <w:t xml:space="preserve"> № 38</w:t>
      </w:r>
      <w:r w:rsidR="00BE3CB0">
        <w:rPr>
          <w:sz w:val="28"/>
          <w:szCs w:val="28"/>
        </w:rPr>
        <w:t>)</w:t>
      </w:r>
      <w:r w:rsidR="00A021F0">
        <w:rPr>
          <w:sz w:val="28"/>
          <w:szCs w:val="28"/>
        </w:rPr>
        <w:t>.</w:t>
      </w:r>
      <w:r w:rsidR="00312879">
        <w:rPr>
          <w:sz w:val="28"/>
          <w:szCs w:val="28"/>
        </w:rPr>
        <w:t xml:space="preserve">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  <w:r w:rsidR="00147B38" w:rsidRPr="00147B38">
        <w:rPr>
          <w:sz w:val="28"/>
          <w:szCs w:val="28"/>
        </w:rPr>
        <w:t xml:space="preserve"> </w:t>
      </w:r>
      <w:r w:rsidR="00231F0D">
        <w:rPr>
          <w:sz w:val="28"/>
          <w:szCs w:val="28"/>
        </w:rPr>
        <w:t xml:space="preserve">За </w:t>
      </w:r>
      <w:r w:rsidR="007F3CB8">
        <w:rPr>
          <w:sz w:val="28"/>
          <w:szCs w:val="28"/>
        </w:rPr>
        <w:t xml:space="preserve"> </w:t>
      </w:r>
      <w:r w:rsidR="00231F0D">
        <w:rPr>
          <w:sz w:val="28"/>
          <w:szCs w:val="28"/>
        </w:rPr>
        <w:t xml:space="preserve"> 2023</w:t>
      </w:r>
      <w:r w:rsidR="0031597D">
        <w:rPr>
          <w:sz w:val="28"/>
          <w:szCs w:val="28"/>
        </w:rPr>
        <w:t xml:space="preserve"> </w:t>
      </w:r>
      <w:r w:rsidR="00147B38">
        <w:rPr>
          <w:sz w:val="28"/>
          <w:szCs w:val="28"/>
        </w:rPr>
        <w:t>год</w:t>
      </w:r>
      <w:r w:rsidR="007F3CB8">
        <w:rPr>
          <w:sz w:val="28"/>
          <w:szCs w:val="28"/>
        </w:rPr>
        <w:t xml:space="preserve"> </w:t>
      </w:r>
      <w:r w:rsidR="00147B38">
        <w:rPr>
          <w:sz w:val="28"/>
          <w:szCs w:val="28"/>
        </w:rPr>
        <w:t xml:space="preserve"> про</w:t>
      </w:r>
      <w:r w:rsidR="0031597D">
        <w:rPr>
          <w:sz w:val="28"/>
          <w:szCs w:val="28"/>
        </w:rPr>
        <w:t>ве</w:t>
      </w:r>
      <w:r w:rsidR="00147B38">
        <w:rPr>
          <w:sz w:val="28"/>
          <w:szCs w:val="28"/>
        </w:rPr>
        <w:t>д</w:t>
      </w:r>
      <w:r w:rsidR="0031597D">
        <w:rPr>
          <w:sz w:val="28"/>
          <w:szCs w:val="28"/>
        </w:rPr>
        <w:t xml:space="preserve">ено </w:t>
      </w:r>
      <w:r w:rsidR="007F3CB8">
        <w:rPr>
          <w:sz w:val="28"/>
          <w:szCs w:val="28"/>
        </w:rPr>
        <w:t>7</w:t>
      </w:r>
      <w:r w:rsidR="00147B38">
        <w:rPr>
          <w:sz w:val="28"/>
          <w:szCs w:val="28"/>
        </w:rPr>
        <w:t xml:space="preserve">  заседани</w:t>
      </w:r>
      <w:r w:rsidR="007F3CB8">
        <w:rPr>
          <w:sz w:val="28"/>
          <w:szCs w:val="28"/>
        </w:rPr>
        <w:t>й</w:t>
      </w:r>
      <w:r w:rsidR="00147B38">
        <w:rPr>
          <w:sz w:val="28"/>
          <w:szCs w:val="28"/>
        </w:rPr>
        <w:t xml:space="preserve"> комиссии </w:t>
      </w:r>
      <w:r w:rsidR="00147B38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147B38">
        <w:rPr>
          <w:color w:val="000000"/>
          <w:sz w:val="28"/>
        </w:rPr>
        <w:t xml:space="preserve">Карайчевского </w:t>
      </w:r>
      <w:r w:rsidR="00147B38" w:rsidRPr="00CC2877">
        <w:rPr>
          <w:color w:val="000000"/>
          <w:sz w:val="28"/>
        </w:rPr>
        <w:t xml:space="preserve"> </w:t>
      </w:r>
      <w:r w:rsidR="00147B38">
        <w:rPr>
          <w:color w:val="000000"/>
          <w:sz w:val="28"/>
        </w:rPr>
        <w:t>сельского</w:t>
      </w:r>
      <w:r w:rsidR="00147B38" w:rsidRPr="00CC2877">
        <w:rPr>
          <w:color w:val="000000"/>
          <w:sz w:val="28"/>
        </w:rPr>
        <w:t xml:space="preserve"> поселения</w:t>
      </w:r>
      <w:r w:rsidR="00147B38">
        <w:rPr>
          <w:color w:val="000000"/>
          <w:sz w:val="28"/>
        </w:rPr>
        <w:t>.</w:t>
      </w:r>
      <w:r w:rsidR="002429CF">
        <w:rPr>
          <w:color w:val="000000"/>
          <w:sz w:val="28"/>
        </w:rPr>
        <w:t xml:space="preserve"> На которые   выносились  вопросы: </w:t>
      </w:r>
    </w:p>
    <w:p w:rsidR="00231F0D" w:rsidRDefault="00231F0D" w:rsidP="008B2ECB">
      <w:pPr>
        <w:pStyle w:val="a6"/>
        <w:numPr>
          <w:ilvl w:val="0"/>
          <w:numId w:val="3"/>
        </w:numPr>
        <w:ind w:left="426"/>
        <w:rPr>
          <w:color w:val="000000"/>
          <w:szCs w:val="28"/>
        </w:rPr>
      </w:pPr>
      <w:r>
        <w:rPr>
          <w:color w:val="000000"/>
          <w:szCs w:val="28"/>
        </w:rPr>
        <w:t>О плане противодействия коррупции в Карайчевском сельском поселении на  2023  год.</w:t>
      </w:r>
      <w:r w:rsidRPr="00060FEA">
        <w:rPr>
          <w:color w:val="000000"/>
          <w:szCs w:val="28"/>
        </w:rPr>
        <w:t xml:space="preserve"> </w:t>
      </w:r>
    </w:p>
    <w:p w:rsidR="00231F0D" w:rsidRDefault="00231F0D" w:rsidP="008B2ECB">
      <w:pPr>
        <w:pStyle w:val="a6"/>
        <w:numPr>
          <w:ilvl w:val="0"/>
          <w:numId w:val="3"/>
        </w:numPr>
        <w:ind w:left="426"/>
        <w:rPr>
          <w:color w:val="000000"/>
          <w:szCs w:val="28"/>
        </w:rPr>
      </w:pPr>
      <w:r>
        <w:rPr>
          <w:color w:val="000000"/>
          <w:szCs w:val="28"/>
        </w:rPr>
        <w:t xml:space="preserve">О рассмотрении случаев </w:t>
      </w:r>
      <w:r w:rsidRPr="00222F92">
        <w:rPr>
          <w:color w:val="000000"/>
          <w:szCs w:val="28"/>
        </w:rPr>
        <w:t xml:space="preserve">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Российской Федерации мер по предотвращению и урегулированию конфликта интересов</w:t>
      </w:r>
      <w:r>
        <w:rPr>
          <w:color w:val="000000"/>
          <w:szCs w:val="28"/>
        </w:rPr>
        <w:t>.</w:t>
      </w:r>
    </w:p>
    <w:p w:rsidR="00231F0D" w:rsidRPr="00231F0D" w:rsidRDefault="00231F0D" w:rsidP="008B2ECB">
      <w:pPr>
        <w:pStyle w:val="a7"/>
        <w:numPr>
          <w:ilvl w:val="0"/>
          <w:numId w:val="3"/>
        </w:numPr>
        <w:tabs>
          <w:tab w:val="left" w:pos="680"/>
          <w:tab w:val="left" w:pos="9060"/>
        </w:tabs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31F0D">
        <w:rPr>
          <w:color w:val="000000"/>
          <w:sz w:val="28"/>
          <w:szCs w:val="28"/>
        </w:rPr>
        <w:t xml:space="preserve">О проведении анализа результатов </w:t>
      </w:r>
      <w:proofErr w:type="spellStart"/>
      <w:r w:rsidRPr="00231F0D">
        <w:rPr>
          <w:color w:val="000000"/>
          <w:sz w:val="28"/>
          <w:szCs w:val="28"/>
        </w:rPr>
        <w:t>антикоррупционной</w:t>
      </w:r>
      <w:proofErr w:type="spellEnd"/>
      <w:r w:rsidRPr="00231F0D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и Совета народных депутатов Карайчевского  сельского поселения;</w:t>
      </w:r>
    </w:p>
    <w:p w:rsidR="00231F0D" w:rsidRDefault="00231F0D" w:rsidP="008B2ECB">
      <w:pPr>
        <w:pStyle w:val="a6"/>
        <w:numPr>
          <w:ilvl w:val="0"/>
          <w:numId w:val="3"/>
        </w:numPr>
        <w:ind w:left="426"/>
        <w:rPr>
          <w:color w:val="000000"/>
          <w:szCs w:val="28"/>
        </w:rPr>
      </w:pPr>
      <w:r w:rsidRPr="000C6DB8">
        <w:rPr>
          <w:color w:val="000000"/>
          <w:szCs w:val="28"/>
        </w:rPr>
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</w:t>
      </w:r>
      <w:r>
        <w:rPr>
          <w:color w:val="000000"/>
          <w:szCs w:val="28"/>
        </w:rPr>
        <w:t xml:space="preserve">, </w:t>
      </w:r>
      <w:r w:rsidRPr="000C6DB8">
        <w:rPr>
          <w:color w:val="000000"/>
          <w:szCs w:val="28"/>
        </w:rPr>
        <w:t>памяток об уголовной ответственности за дачу и получение взятки</w:t>
      </w:r>
      <w:r>
        <w:rPr>
          <w:color w:val="000000"/>
          <w:szCs w:val="28"/>
        </w:rPr>
        <w:t xml:space="preserve">, </w:t>
      </w:r>
      <w:r w:rsidRPr="000C6DB8">
        <w:rPr>
          <w:color w:val="000000"/>
          <w:szCs w:val="28"/>
        </w:rPr>
        <w:t xml:space="preserve"> контактных данных лиц, ответственных за профилактику коррупционных и иных правонарушений в исполнительных органах государственной власти </w:t>
      </w:r>
      <w:r>
        <w:rPr>
          <w:color w:val="000000"/>
          <w:szCs w:val="28"/>
        </w:rPr>
        <w:t>Воронежской области</w:t>
      </w:r>
      <w:r w:rsidRPr="000C6DB8">
        <w:rPr>
          <w:color w:val="000000"/>
          <w:szCs w:val="28"/>
        </w:rPr>
        <w:t>, органах  местного самоуправления области, а также контактных данных органов  прокуратуры, органов внутренних дел</w:t>
      </w:r>
      <w:r>
        <w:rPr>
          <w:color w:val="000000"/>
          <w:szCs w:val="28"/>
        </w:rPr>
        <w:t>.</w:t>
      </w:r>
      <w:r w:rsidRPr="000C6DB8">
        <w:rPr>
          <w:color w:val="000000"/>
          <w:szCs w:val="28"/>
        </w:rPr>
        <w:t xml:space="preserve"> </w:t>
      </w:r>
    </w:p>
    <w:p w:rsidR="00231F0D" w:rsidRPr="000962C3" w:rsidRDefault="00231F0D" w:rsidP="008B2ECB">
      <w:pPr>
        <w:pStyle w:val="a6"/>
        <w:numPr>
          <w:ilvl w:val="0"/>
          <w:numId w:val="3"/>
        </w:numPr>
        <w:ind w:left="426" w:right="87"/>
        <w:rPr>
          <w:szCs w:val="28"/>
        </w:rPr>
      </w:pPr>
      <w:r w:rsidRPr="00754E58">
        <w:rPr>
          <w:color w:val="000000"/>
          <w:szCs w:val="28"/>
        </w:rPr>
        <w:t xml:space="preserve">Доведение до лиц, замещающих муниципальные должности органов местного самоуправления Карайчевского сельского поселения, положений </w:t>
      </w:r>
      <w:hyperlink r:id="rId6" w:history="1">
        <w:r w:rsidRPr="00754E58">
          <w:rPr>
            <w:color w:val="000000"/>
            <w:szCs w:val="28"/>
          </w:rPr>
          <w:t>законодательства</w:t>
        </w:r>
      </w:hyperlink>
      <w:r w:rsidRPr="00754E58">
        <w:rPr>
          <w:color w:val="000000"/>
          <w:szCs w:val="28"/>
        </w:rPr>
        <w:t xml:space="preserve"> Российской Федерации о противодействии коррупции.</w:t>
      </w:r>
    </w:p>
    <w:p w:rsidR="00231F0D" w:rsidRDefault="00231F0D" w:rsidP="008B2ECB">
      <w:pPr>
        <w:pStyle w:val="a6"/>
        <w:numPr>
          <w:ilvl w:val="0"/>
          <w:numId w:val="3"/>
        </w:numPr>
        <w:ind w:left="426" w:right="87"/>
        <w:rPr>
          <w:color w:val="000000"/>
          <w:szCs w:val="28"/>
        </w:rPr>
      </w:pPr>
      <w:r>
        <w:rPr>
          <w:color w:val="000000"/>
          <w:szCs w:val="28"/>
        </w:rPr>
        <w:t>Прием и анализ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 и лицами, замещающими указанные должности.</w:t>
      </w:r>
    </w:p>
    <w:p w:rsidR="00231F0D" w:rsidRPr="00850581" w:rsidRDefault="00231F0D" w:rsidP="008B2ECB">
      <w:pPr>
        <w:numPr>
          <w:ilvl w:val="0"/>
          <w:numId w:val="3"/>
        </w:numPr>
        <w:ind w:left="426" w:right="8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 </w:t>
      </w:r>
      <w:r w:rsidRPr="00850581">
        <w:rPr>
          <w:color w:val="000000"/>
          <w:sz w:val="28"/>
          <w:szCs w:val="28"/>
        </w:rPr>
        <w:t>взаимодействии с правоохранительными органами в вопросах профилактики и выявления фактов коррупции в органе местного самоуправления Карайчевского  сельского поселения</w:t>
      </w:r>
      <w:r>
        <w:rPr>
          <w:color w:val="000000"/>
          <w:sz w:val="28"/>
          <w:szCs w:val="28"/>
        </w:rPr>
        <w:t>.</w:t>
      </w:r>
    </w:p>
    <w:p w:rsidR="00231F0D" w:rsidRDefault="00231F0D" w:rsidP="008B2ECB">
      <w:pPr>
        <w:numPr>
          <w:ilvl w:val="0"/>
          <w:numId w:val="3"/>
        </w:numPr>
        <w:ind w:left="426" w:right="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анализа работы комиссии по соблюдению требований к служебному поведению и по урегулированию конфликта интересов за                1 полугодие 2023 года.</w:t>
      </w:r>
    </w:p>
    <w:p w:rsidR="00975DB5" w:rsidRDefault="00975DB5" w:rsidP="00975DB5">
      <w:pPr>
        <w:numPr>
          <w:ilvl w:val="0"/>
          <w:numId w:val="3"/>
        </w:numPr>
        <w:tabs>
          <w:tab w:val="left" w:pos="709"/>
        </w:tabs>
        <w:ind w:left="426"/>
        <w:jc w:val="both"/>
        <w:rPr>
          <w:sz w:val="28"/>
          <w:szCs w:val="28"/>
        </w:rPr>
      </w:pPr>
      <w:r w:rsidRPr="00F64B91">
        <w:rPr>
          <w:sz w:val="28"/>
          <w:szCs w:val="28"/>
        </w:rPr>
        <w:t>Проведение работы по выявлению случаев несоблюдения лицами, замещающими должности муниципальной службы в администрации Карайчевского сельского поселения, возникновения конфликта интересов, одной из сторон которого являются лица, замещающие должности муниципальной службы в администрации  Карайчевского сельского поселения.</w:t>
      </w:r>
    </w:p>
    <w:p w:rsidR="00975DB5" w:rsidRDefault="007F3CB8" w:rsidP="00975DB5">
      <w:pPr>
        <w:tabs>
          <w:tab w:val="left" w:pos="709"/>
        </w:tabs>
        <w:ind w:left="426" w:hanging="425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10</w:t>
      </w:r>
      <w:r w:rsidR="00975DB5">
        <w:rPr>
          <w:sz w:val="28"/>
          <w:szCs w:val="28"/>
        </w:rPr>
        <w:t xml:space="preserve">. </w:t>
      </w:r>
      <w:r w:rsidR="00975DB5" w:rsidRPr="00847215">
        <w:rPr>
          <w:rFonts w:eastAsia="Calibri"/>
          <w:sz w:val="28"/>
          <w:szCs w:val="28"/>
          <w:lang w:eastAsia="en-US"/>
        </w:rPr>
        <w:t xml:space="preserve">Доведение до муниципальных служащих, замещающих должности муниципальной службы в администрации </w:t>
      </w:r>
      <w:r w:rsidR="00975DB5" w:rsidRPr="00847215">
        <w:rPr>
          <w:sz w:val="28"/>
          <w:szCs w:val="28"/>
        </w:rPr>
        <w:t>Карайчевского сельского поселения</w:t>
      </w:r>
      <w:r w:rsidR="00975DB5" w:rsidRPr="00847215">
        <w:rPr>
          <w:rFonts w:eastAsia="Calibri"/>
          <w:sz w:val="28"/>
          <w:szCs w:val="28"/>
          <w:lang w:eastAsia="en-US"/>
        </w:rPr>
        <w:t xml:space="preserve">, положений законодательства Российской Федерации, законодательства Воронежской области, муниципальных правовых актов </w:t>
      </w:r>
      <w:r w:rsidR="00975DB5" w:rsidRPr="00847215">
        <w:rPr>
          <w:sz w:val="28"/>
          <w:szCs w:val="28"/>
        </w:rPr>
        <w:t>Карайчевского сельского поселения</w:t>
      </w:r>
      <w:r w:rsidR="00975DB5" w:rsidRPr="00847215">
        <w:rPr>
          <w:rFonts w:eastAsia="Calibri"/>
          <w:sz w:val="28"/>
          <w:szCs w:val="28"/>
          <w:lang w:eastAsia="en-US"/>
        </w:rPr>
        <w:t xml:space="preserve">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</w:r>
      <w:r w:rsidR="00975DB5">
        <w:rPr>
          <w:rFonts w:eastAsia="Calibri"/>
          <w:sz w:val="28"/>
          <w:szCs w:val="28"/>
          <w:lang w:eastAsia="en-US"/>
        </w:rPr>
        <w:t>.</w:t>
      </w:r>
    </w:p>
    <w:p w:rsidR="007F3CB8" w:rsidRDefault="007F3CB8" w:rsidP="007F3CB8">
      <w:pPr>
        <w:tabs>
          <w:tab w:val="left" w:pos="709"/>
        </w:tabs>
        <w:ind w:left="426" w:hanging="425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75DB5">
        <w:rPr>
          <w:sz w:val="28"/>
          <w:szCs w:val="28"/>
        </w:rPr>
        <w:t xml:space="preserve">. </w:t>
      </w:r>
      <w:r w:rsidR="00975DB5" w:rsidRPr="00990931">
        <w:rPr>
          <w:sz w:val="28"/>
          <w:szCs w:val="28"/>
        </w:rPr>
        <w:t>Обеспечение проверки соблюдения лицами, замещающими должности муниципальной службы в администрации Карайчевского сельского поселения, запретов, ограничений и требований, установленных в целях противодействия коррупции</w:t>
      </w:r>
      <w:r w:rsidR="00975DB5">
        <w:rPr>
          <w:sz w:val="28"/>
          <w:szCs w:val="28"/>
        </w:rPr>
        <w:t>.</w:t>
      </w:r>
    </w:p>
    <w:p w:rsidR="007F3CB8" w:rsidRPr="007F3CB8" w:rsidRDefault="007F3CB8" w:rsidP="007F3CB8">
      <w:pPr>
        <w:tabs>
          <w:tab w:val="left" w:pos="709"/>
        </w:tabs>
        <w:ind w:left="42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F3CB8">
        <w:rPr>
          <w:color w:val="000000"/>
          <w:sz w:val="28"/>
          <w:szCs w:val="28"/>
        </w:rPr>
        <w:t>О рассмотрении случаев 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Российской Федерации мер по предотвращению и урегулированию конфликта интересов в 2023 году.</w:t>
      </w:r>
    </w:p>
    <w:p w:rsidR="00545E34" w:rsidRPr="007F3CB8" w:rsidRDefault="00545E34" w:rsidP="00975DB5">
      <w:pPr>
        <w:ind w:left="426" w:right="87"/>
        <w:jc w:val="both"/>
        <w:rPr>
          <w:color w:val="000000"/>
          <w:sz w:val="28"/>
          <w:szCs w:val="28"/>
        </w:rPr>
      </w:pPr>
    </w:p>
    <w:p w:rsidR="007F3CB8" w:rsidRPr="00587BEC" w:rsidRDefault="00173309" w:rsidP="007F3CB8">
      <w:pPr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     </w:t>
      </w:r>
      <w:r w:rsidR="007F3CB8">
        <w:rPr>
          <w:sz w:val="28"/>
          <w:szCs w:val="28"/>
        </w:rPr>
        <w:t>В</w:t>
      </w:r>
      <w:r w:rsidR="007F3CB8" w:rsidRPr="00587BEC">
        <w:rPr>
          <w:sz w:val="28"/>
          <w:szCs w:val="28"/>
        </w:rPr>
        <w:t xml:space="preserve">  администрации поселения разработана система мер, направленная на совершенствование порядка прохождения муниципальной службы и её стимулирование.  В этих целях решениями Совета народных депутатов муниципального района установлены квалификационные требования, необходимые для исполнения должностных обязанностей муниципальными служащими органов местного самоуправления. Оплата труда муниципальных служащих приведена в соответствие с законом Воронежской области от 28.12.2007г. № 175-ОЗ. </w:t>
      </w:r>
    </w:p>
    <w:p w:rsidR="007F3CB8" w:rsidRDefault="007F3CB8" w:rsidP="007F3CB8">
      <w:pPr>
        <w:ind w:firstLine="720"/>
        <w:jc w:val="both"/>
        <w:rPr>
          <w:sz w:val="28"/>
          <w:szCs w:val="28"/>
        </w:rPr>
      </w:pPr>
      <w:r w:rsidRPr="00587BEC">
        <w:rPr>
          <w:sz w:val="28"/>
          <w:szCs w:val="28"/>
        </w:rPr>
        <w:t xml:space="preserve">В соответствии с требованиями Федерального закона  от 02.03.2007г. № 25-ФЗ «О муниципальной службе в Российской Федерации», в целях урегулирования конфликта интересов в органах местного самоуправления поселения правовым актом администрации поселения образована  комиссия по соблюдению требований к служебному поведению муниципальных служащих администрации Карайчевского сельского поселения и урегулированию конфликта интересов в количестве 5 чел. Утверждён порядок работы указанной комиссии. Основное направление деятельности комиссии – своевременное принятие мер по недопущению   любой </w:t>
      </w:r>
      <w:r w:rsidRPr="00587BEC">
        <w:rPr>
          <w:sz w:val="28"/>
          <w:szCs w:val="28"/>
        </w:rPr>
        <w:lastRenderedPageBreak/>
        <w:t>возможности возникновения конфликта интересов  в администрации поселения.</w:t>
      </w:r>
    </w:p>
    <w:p w:rsidR="007F3CB8" w:rsidRPr="00587BEC" w:rsidRDefault="007F3CB8" w:rsidP="007F3CB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7BEC">
        <w:rPr>
          <w:rFonts w:ascii="Times New Roman" w:hAnsi="Times New Roman" w:cs="Times New Roman"/>
          <w:b w:val="0"/>
          <w:sz w:val="28"/>
          <w:szCs w:val="28"/>
        </w:rPr>
        <w:t>За 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587BEC">
        <w:rPr>
          <w:rFonts w:ascii="Times New Roman" w:hAnsi="Times New Roman" w:cs="Times New Roman"/>
          <w:b w:val="0"/>
          <w:sz w:val="28"/>
          <w:szCs w:val="28"/>
        </w:rPr>
        <w:t xml:space="preserve"> год конфликтов не возникало. Уведомлений служащих  о фактах обращений в целях склонения их к совершению коррупционных правонарушений не поступало.</w:t>
      </w:r>
    </w:p>
    <w:p w:rsidR="00AA1674" w:rsidRDefault="007F3CB8" w:rsidP="00AA1674">
      <w:pPr>
        <w:pStyle w:val="a6"/>
        <w:ind w:right="87"/>
        <w:rPr>
          <w:szCs w:val="28"/>
        </w:rPr>
      </w:pPr>
      <w:r>
        <w:rPr>
          <w:color w:val="000000"/>
        </w:rPr>
        <w:t xml:space="preserve">      </w:t>
      </w:r>
      <w:r w:rsidR="00AA1674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AA1674">
        <w:rPr>
          <w:color w:val="000000"/>
        </w:rPr>
        <w:t xml:space="preserve">Главой поселения  доведено до </w:t>
      </w:r>
      <w:r w:rsidR="00AA1674" w:rsidRPr="00847215">
        <w:rPr>
          <w:szCs w:val="28"/>
        </w:rPr>
        <w:t xml:space="preserve"> муниципальных служащих, замещающих должности муниципальной службы в администрации Карайчевского сельского поселения, положени</w:t>
      </w:r>
      <w:r w:rsidR="00AA1674">
        <w:rPr>
          <w:szCs w:val="28"/>
        </w:rPr>
        <w:t>я</w:t>
      </w:r>
      <w:r w:rsidR="00AA1674" w:rsidRPr="00847215">
        <w:rPr>
          <w:szCs w:val="28"/>
        </w:rPr>
        <w:t xml:space="preserve"> законодательства Российской Федерации, законодательства Воронежской области, муниципальных правовых актов Карайчевского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</w:r>
      <w:r w:rsidR="00AA1674">
        <w:rPr>
          <w:szCs w:val="28"/>
        </w:rPr>
        <w:t>, а также отмечено, что</w:t>
      </w:r>
      <w:r w:rsidR="00AA1674" w:rsidRPr="000934EB">
        <w:rPr>
          <w:szCs w:val="28"/>
        </w:rPr>
        <w:t xml:space="preserve">  </w:t>
      </w:r>
      <w:r w:rsidR="00AA1674">
        <w:rPr>
          <w:szCs w:val="28"/>
        </w:rPr>
        <w:t xml:space="preserve"> </w:t>
      </w:r>
      <w:r w:rsidR="00AA1674" w:rsidRPr="00943FA0">
        <w:rPr>
          <w:szCs w:val="28"/>
        </w:rPr>
        <w:t xml:space="preserve">уведомлений о получении подарка муниципальными служащими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в </w:t>
      </w:r>
      <w:r w:rsidR="00AA1674">
        <w:rPr>
          <w:szCs w:val="28"/>
        </w:rPr>
        <w:t>2023</w:t>
      </w:r>
      <w:r w:rsidR="00AA1674" w:rsidRPr="00943FA0">
        <w:rPr>
          <w:szCs w:val="28"/>
        </w:rPr>
        <w:t xml:space="preserve"> году не поступало. </w:t>
      </w:r>
      <w:r w:rsidR="00DD3AE8">
        <w:rPr>
          <w:szCs w:val="28"/>
        </w:rPr>
        <w:t xml:space="preserve">   </w:t>
      </w:r>
      <w:r w:rsidR="00AA1674" w:rsidRPr="00DD3AE8">
        <w:rPr>
          <w:szCs w:val="28"/>
        </w:rPr>
        <w:t>В ходе проведения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обязанностей, нарушений не выявлено.</w:t>
      </w:r>
    </w:p>
    <w:p w:rsidR="00346432" w:rsidRPr="006C761F" w:rsidRDefault="00346432" w:rsidP="00346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2023 г.  проводилась </w:t>
      </w:r>
      <w:r w:rsidRPr="00990931">
        <w:rPr>
          <w:sz w:val="28"/>
          <w:szCs w:val="28"/>
        </w:rPr>
        <w:t>проверк</w:t>
      </w:r>
      <w:r>
        <w:rPr>
          <w:sz w:val="28"/>
          <w:szCs w:val="28"/>
        </w:rPr>
        <w:t>а</w:t>
      </w:r>
      <w:r w:rsidRPr="00990931">
        <w:rPr>
          <w:sz w:val="28"/>
          <w:szCs w:val="28"/>
        </w:rPr>
        <w:t xml:space="preserve"> соблюдения лицами, замещающими должности муниципальной службы в администрации Карайчевского сельского поселения, запретов, ограничений и требований, установленных в целях противодействия коррупции</w:t>
      </w:r>
      <w:r>
        <w:rPr>
          <w:sz w:val="28"/>
          <w:szCs w:val="28"/>
        </w:rPr>
        <w:t>. В результате проверки случаев не</w:t>
      </w:r>
      <w:r w:rsidRPr="00990931">
        <w:rPr>
          <w:sz w:val="28"/>
          <w:szCs w:val="28"/>
        </w:rPr>
        <w:t xml:space="preserve"> соблюдения лицами, замещающими должности муниципальной службы в администрации Карайчевского сельского поселения, запретов, ограничений и требований, установленных в целях противодействия коррупции</w:t>
      </w:r>
      <w:r>
        <w:rPr>
          <w:sz w:val="28"/>
          <w:szCs w:val="28"/>
        </w:rPr>
        <w:t>, не выявлено.</w:t>
      </w:r>
    </w:p>
    <w:p w:rsidR="007F3CB8" w:rsidRDefault="00147B38" w:rsidP="007F3CB8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D3AE8"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   </w:t>
      </w:r>
      <w:r w:rsidR="002F2330"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="002F2330" w:rsidRPr="002F2330">
        <w:rPr>
          <w:color w:val="000000"/>
          <w:sz w:val="28"/>
        </w:rPr>
        <w:t>антикоррупционная</w:t>
      </w:r>
      <w:proofErr w:type="spellEnd"/>
      <w:r w:rsidR="002F2330"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2F2330"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2F2330"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>лаве поселения на проведение экспертизы с оформлением письменного заключения. Пройдя экспертизу, проект НПА утверждается.</w:t>
      </w:r>
      <w:r w:rsidR="007F3CB8">
        <w:rPr>
          <w:color w:val="000000"/>
          <w:sz w:val="28"/>
        </w:rPr>
        <w:t xml:space="preserve">  </w:t>
      </w:r>
      <w:r w:rsidR="007F3CB8">
        <w:rPr>
          <w:sz w:val="28"/>
          <w:szCs w:val="28"/>
        </w:rPr>
        <w:t>З</w:t>
      </w:r>
      <w:r w:rsidR="007F3CB8" w:rsidRPr="00F12EBA">
        <w:rPr>
          <w:sz w:val="28"/>
          <w:szCs w:val="28"/>
        </w:rPr>
        <w:t>а 20</w:t>
      </w:r>
      <w:r w:rsidR="007F3CB8">
        <w:rPr>
          <w:sz w:val="28"/>
          <w:szCs w:val="28"/>
        </w:rPr>
        <w:t xml:space="preserve">23  </w:t>
      </w:r>
      <w:r w:rsidR="007F3CB8" w:rsidRPr="00F12EBA">
        <w:rPr>
          <w:sz w:val="28"/>
          <w:szCs w:val="28"/>
        </w:rPr>
        <w:t xml:space="preserve">г. проведена </w:t>
      </w:r>
      <w:proofErr w:type="spellStart"/>
      <w:r w:rsidR="007F3CB8" w:rsidRPr="00F12EBA">
        <w:rPr>
          <w:sz w:val="28"/>
          <w:szCs w:val="28"/>
        </w:rPr>
        <w:t>антикоррупционная</w:t>
      </w:r>
      <w:proofErr w:type="spellEnd"/>
      <w:r w:rsidR="007F3CB8" w:rsidRPr="00F12EBA">
        <w:rPr>
          <w:sz w:val="28"/>
          <w:szCs w:val="28"/>
        </w:rPr>
        <w:t xml:space="preserve"> экспертиза в отношении </w:t>
      </w:r>
      <w:r w:rsidR="007F3CB8">
        <w:rPr>
          <w:sz w:val="28"/>
          <w:szCs w:val="28"/>
        </w:rPr>
        <w:t>71</w:t>
      </w:r>
      <w:r w:rsidR="007F3CB8" w:rsidRPr="00F12EBA">
        <w:rPr>
          <w:sz w:val="28"/>
          <w:szCs w:val="28"/>
        </w:rPr>
        <w:t xml:space="preserve"> проект</w:t>
      </w:r>
      <w:r w:rsidR="007F3CB8">
        <w:rPr>
          <w:sz w:val="28"/>
          <w:szCs w:val="28"/>
        </w:rPr>
        <w:t xml:space="preserve">а </w:t>
      </w:r>
      <w:r w:rsidR="007F3CB8" w:rsidRPr="00F12EBA">
        <w:rPr>
          <w:sz w:val="28"/>
          <w:szCs w:val="28"/>
        </w:rPr>
        <w:t xml:space="preserve">нормативных правовых актов органов местного самоуправления Карайчевского сельского поселения, в которых    </w:t>
      </w:r>
      <w:proofErr w:type="spellStart"/>
      <w:r w:rsidR="007F3CB8" w:rsidRPr="00F12EBA">
        <w:rPr>
          <w:sz w:val="28"/>
          <w:szCs w:val="28"/>
        </w:rPr>
        <w:t>коррупциогенные</w:t>
      </w:r>
      <w:proofErr w:type="spellEnd"/>
      <w:r w:rsidR="007F3CB8" w:rsidRPr="00F12EBA">
        <w:rPr>
          <w:sz w:val="28"/>
          <w:szCs w:val="28"/>
        </w:rPr>
        <w:t xml:space="preserve"> факторы не выявлены.  </w:t>
      </w:r>
      <w:r w:rsidR="007F3CB8">
        <w:rPr>
          <w:color w:val="000000"/>
          <w:sz w:val="28"/>
        </w:rPr>
        <w:t xml:space="preserve">По результатам проведения </w:t>
      </w:r>
      <w:proofErr w:type="spellStart"/>
      <w:r w:rsidR="007F3CB8" w:rsidRPr="007B59E2">
        <w:rPr>
          <w:color w:val="000000"/>
          <w:sz w:val="28"/>
        </w:rPr>
        <w:t>антикоррупционной</w:t>
      </w:r>
      <w:proofErr w:type="spellEnd"/>
      <w:r w:rsidR="007F3CB8"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r w:rsidR="007F3CB8">
        <w:rPr>
          <w:color w:val="000000"/>
          <w:sz w:val="28"/>
        </w:rPr>
        <w:t>Карайчевского  сельского</w:t>
      </w:r>
      <w:r w:rsidR="007F3CB8" w:rsidRPr="007B59E2">
        <w:rPr>
          <w:color w:val="000000"/>
          <w:sz w:val="28"/>
        </w:rPr>
        <w:t xml:space="preserve"> поселения</w:t>
      </w:r>
      <w:r w:rsidR="007F3CB8">
        <w:rPr>
          <w:color w:val="000000"/>
          <w:sz w:val="28"/>
        </w:rPr>
        <w:t xml:space="preserve"> предложений и  протестов не поступало.</w:t>
      </w:r>
    </w:p>
    <w:p w:rsidR="006A670B" w:rsidRDefault="006A670B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поселения.</w:t>
      </w:r>
    </w:p>
    <w:p w:rsidR="00933972" w:rsidRDefault="00147B38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933972"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поселения, размещен на официальном сайте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поселения.</w:t>
      </w:r>
    </w:p>
    <w:p w:rsidR="00057B9D" w:rsidRDefault="00147B38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057B9D">
        <w:rPr>
          <w:color w:val="000000"/>
          <w:sz w:val="28"/>
        </w:rPr>
        <w:t>Администраци</w:t>
      </w:r>
      <w:r>
        <w:rPr>
          <w:color w:val="000000"/>
          <w:sz w:val="28"/>
        </w:rPr>
        <w:t>ей</w:t>
      </w:r>
      <w:r w:rsidR="00057B9D">
        <w:rPr>
          <w:color w:val="000000"/>
          <w:sz w:val="28"/>
        </w:rPr>
        <w:t xml:space="preserve">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 w:rsidR="00057B9D">
        <w:rPr>
          <w:color w:val="000000"/>
          <w:sz w:val="28"/>
        </w:rPr>
        <w:t xml:space="preserve"> поселения в целях предоставления муниципальных услуг гражданам осуществляет</w:t>
      </w:r>
      <w:r>
        <w:rPr>
          <w:color w:val="000000"/>
          <w:sz w:val="28"/>
        </w:rPr>
        <w:t>ся</w:t>
      </w:r>
      <w:r w:rsidR="00057B9D">
        <w:rPr>
          <w:color w:val="000000"/>
          <w:sz w:val="28"/>
        </w:rPr>
        <w:t xml:space="preserve"> межведомственное электронное взаимодействие.</w:t>
      </w:r>
    </w:p>
    <w:p w:rsidR="00E56661" w:rsidRDefault="00147B38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E56661"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 w:rsidR="00E56661">
        <w:rPr>
          <w:color w:val="000000"/>
          <w:sz w:val="28"/>
        </w:rPr>
        <w:t xml:space="preserve"> администрации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 поселения </w:t>
      </w:r>
      <w:r w:rsidR="002F08F8">
        <w:rPr>
          <w:color w:val="000000"/>
          <w:sz w:val="28"/>
        </w:rPr>
        <w:t xml:space="preserve"> </w:t>
      </w:r>
      <w:r w:rsidR="00E56661"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слабовидящих».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8854FE" w:rsidRDefault="008854FE" w:rsidP="008854F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Структура органов местного самоуправления </w:t>
      </w:r>
      <w:r w:rsidR="002F08F8">
        <w:rPr>
          <w:color w:val="000000"/>
          <w:sz w:val="28"/>
        </w:rPr>
        <w:t xml:space="preserve">Карайчевского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 </w:t>
      </w:r>
      <w:r w:rsidR="00FB01C8">
        <w:rPr>
          <w:color w:val="000000"/>
          <w:sz w:val="28"/>
        </w:rPr>
        <w:t>утверждена</w:t>
      </w:r>
      <w:r w:rsidR="0009487E">
        <w:rPr>
          <w:color w:val="000000"/>
          <w:sz w:val="28"/>
        </w:rPr>
        <w:t>,</w:t>
      </w:r>
      <w:r w:rsidR="00FB01C8">
        <w:rPr>
          <w:color w:val="000000"/>
          <w:sz w:val="28"/>
        </w:rPr>
        <w:t xml:space="preserve"> и также размещена на официальном сайте поселения</w:t>
      </w:r>
      <w:r>
        <w:rPr>
          <w:color w:val="000000"/>
          <w:sz w:val="28"/>
        </w:rPr>
        <w:t>.</w:t>
      </w:r>
    </w:p>
    <w:p w:rsidR="0031597D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 w:rsidR="00751620">
        <w:rPr>
          <w:sz w:val="28"/>
          <w:szCs w:val="28"/>
        </w:rPr>
        <w:t xml:space="preserve">За </w:t>
      </w:r>
      <w:r w:rsidR="004604F6">
        <w:rPr>
          <w:sz w:val="28"/>
          <w:szCs w:val="28"/>
        </w:rPr>
        <w:t>20</w:t>
      </w:r>
      <w:r w:rsidR="00FB01C8">
        <w:rPr>
          <w:sz w:val="28"/>
          <w:szCs w:val="28"/>
        </w:rPr>
        <w:t>2</w:t>
      </w:r>
      <w:r w:rsidR="00231F0D">
        <w:rPr>
          <w:sz w:val="28"/>
          <w:szCs w:val="28"/>
        </w:rPr>
        <w:t>3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</w:t>
      </w:r>
      <w:r w:rsidR="0031597D">
        <w:rPr>
          <w:sz w:val="28"/>
          <w:szCs w:val="28"/>
        </w:rPr>
        <w:t xml:space="preserve">о </w:t>
      </w:r>
      <w:r w:rsidR="004604F6">
        <w:rPr>
          <w:sz w:val="28"/>
          <w:szCs w:val="28"/>
        </w:rPr>
        <w:t xml:space="preserve"> </w:t>
      </w:r>
      <w:r w:rsidR="00545E34">
        <w:rPr>
          <w:sz w:val="28"/>
          <w:szCs w:val="28"/>
        </w:rPr>
        <w:t>5</w:t>
      </w:r>
      <w:r w:rsidR="00231F0D">
        <w:rPr>
          <w:sz w:val="28"/>
          <w:szCs w:val="28"/>
        </w:rPr>
        <w:t xml:space="preserve"> </w:t>
      </w:r>
      <w:r w:rsidR="00FB01C8">
        <w:rPr>
          <w:sz w:val="28"/>
          <w:szCs w:val="28"/>
        </w:rPr>
        <w:t>заседани</w:t>
      </w:r>
      <w:r w:rsidR="00231F0D">
        <w:rPr>
          <w:sz w:val="28"/>
          <w:szCs w:val="28"/>
        </w:rPr>
        <w:t xml:space="preserve">я </w:t>
      </w:r>
      <w:r w:rsidR="00FB01C8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>публичны</w:t>
      </w:r>
      <w:r w:rsidR="0009487E">
        <w:rPr>
          <w:sz w:val="28"/>
          <w:szCs w:val="28"/>
        </w:rPr>
        <w:t>х</w:t>
      </w:r>
      <w:r w:rsidR="004604F6">
        <w:rPr>
          <w:sz w:val="28"/>
          <w:szCs w:val="28"/>
        </w:rPr>
        <w:t xml:space="preserve"> слушани</w:t>
      </w:r>
      <w:r w:rsidR="0009487E">
        <w:rPr>
          <w:sz w:val="28"/>
          <w:szCs w:val="28"/>
        </w:rPr>
        <w:t>й</w:t>
      </w:r>
      <w:r w:rsidR="004604F6">
        <w:rPr>
          <w:sz w:val="28"/>
          <w:szCs w:val="28"/>
        </w:rPr>
        <w:t xml:space="preserve"> по обсуждению проектов</w:t>
      </w:r>
      <w:r w:rsidR="0031597D">
        <w:rPr>
          <w:sz w:val="28"/>
          <w:szCs w:val="28"/>
        </w:rPr>
        <w:t>:</w:t>
      </w:r>
    </w:p>
    <w:p w:rsidR="0031597D" w:rsidRDefault="0031597D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231F0D">
        <w:rPr>
          <w:sz w:val="28"/>
          <w:szCs w:val="28"/>
        </w:rPr>
        <w:t>изменений в Правила землепользования и застройки</w:t>
      </w:r>
      <w:r w:rsidRPr="00E34273">
        <w:rPr>
          <w:sz w:val="28"/>
          <w:szCs w:val="28"/>
        </w:rPr>
        <w:t xml:space="preserve">  Карайчевского сельского поселения  Бутурлиновского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31597D" w:rsidRDefault="0031597D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04F6">
        <w:rPr>
          <w:sz w:val="28"/>
          <w:szCs w:val="28"/>
        </w:rPr>
        <w:t xml:space="preserve"> изменений в Устав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>поселения</w:t>
      </w:r>
      <w:r w:rsidR="002429CF">
        <w:rPr>
          <w:sz w:val="28"/>
          <w:szCs w:val="28"/>
        </w:rPr>
        <w:t xml:space="preserve">                     </w:t>
      </w:r>
    </w:p>
    <w:p w:rsidR="0031597D" w:rsidRDefault="0031597D" w:rsidP="00315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отчета об исполнении бюджета сельского поселения за 2021 год; </w:t>
      </w:r>
    </w:p>
    <w:p w:rsidR="002429CF" w:rsidRDefault="002429CF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- </w:t>
      </w:r>
      <w:r w:rsidR="0009487E" w:rsidRPr="0009487E">
        <w:rPr>
          <w:sz w:val="28"/>
        </w:rPr>
        <w:t>изменений  в Правила Благоустройства  территории Карайчевского сельского поселения</w:t>
      </w:r>
      <w:r>
        <w:rPr>
          <w:sz w:val="28"/>
          <w:szCs w:val="28"/>
        </w:rPr>
        <w:t>;</w:t>
      </w:r>
    </w:p>
    <w:p w:rsidR="00545E34" w:rsidRDefault="00545E34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проекте бюджета Карайчевского сельского поселения на 2024 год и плановый период 2025 и 2026 годов.</w:t>
      </w:r>
    </w:p>
    <w:p w:rsidR="004604F6" w:rsidRDefault="00680E85" w:rsidP="004604F6">
      <w:pPr>
        <w:jc w:val="both"/>
        <w:rPr>
          <w:sz w:val="28"/>
          <w:szCs w:val="28"/>
        </w:rPr>
      </w:pPr>
      <w:r w:rsidRPr="00BE3CB0">
        <w:rPr>
          <w:sz w:val="28"/>
          <w:szCs w:val="28"/>
        </w:rPr>
        <w:t xml:space="preserve"> </w:t>
      </w:r>
      <w:r w:rsidR="00147B38">
        <w:rPr>
          <w:sz w:val="28"/>
          <w:szCs w:val="28"/>
        </w:rPr>
        <w:t xml:space="preserve">          </w:t>
      </w:r>
      <w:r w:rsidR="004604F6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231F0D">
        <w:rPr>
          <w:sz w:val="28"/>
          <w:szCs w:val="28"/>
        </w:rPr>
        <w:t>3</w:t>
      </w:r>
      <w:r w:rsidR="002429CF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>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за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 органы местного самоуправления </w:t>
      </w:r>
      <w:r w:rsidR="002F08F8">
        <w:rPr>
          <w:sz w:val="28"/>
          <w:szCs w:val="28"/>
        </w:rPr>
        <w:t xml:space="preserve">Карайчевского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2F08F8" w:rsidRDefault="002F08F8" w:rsidP="002F0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Карайчевского сельского поселения                        </w:t>
      </w:r>
      <w:r w:rsidR="0009487E">
        <w:rPr>
          <w:sz w:val="28"/>
          <w:szCs w:val="28"/>
        </w:rPr>
        <w:t xml:space="preserve">Т.И. </w:t>
      </w:r>
      <w:proofErr w:type="spellStart"/>
      <w:r w:rsidR="0009487E">
        <w:rPr>
          <w:sz w:val="28"/>
          <w:szCs w:val="28"/>
        </w:rPr>
        <w:t>Складчикова</w:t>
      </w:r>
      <w:proofErr w:type="spellEnd"/>
      <w:r w:rsidR="0009487E">
        <w:rPr>
          <w:sz w:val="28"/>
          <w:szCs w:val="28"/>
        </w:rPr>
        <w:t>.</w:t>
      </w:r>
    </w:p>
    <w:p w:rsidR="004E797D" w:rsidRDefault="004E797D" w:rsidP="00F9693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9"/>
      </w:tblGrid>
      <w:tr w:rsidR="002F08F8" w:rsidTr="002F08F8">
        <w:tc>
          <w:tcPr>
            <w:tcW w:w="6919" w:type="dxa"/>
            <w:hideMark/>
          </w:tcPr>
          <w:p w:rsidR="002F08F8" w:rsidRDefault="002F08F8" w:rsidP="002F08F8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</w:t>
            </w:r>
          </w:p>
        </w:tc>
      </w:tr>
    </w:tbl>
    <w:p w:rsidR="004E797D" w:rsidRDefault="004E797D" w:rsidP="00F96936">
      <w:pPr>
        <w:jc w:val="both"/>
        <w:rPr>
          <w:sz w:val="28"/>
          <w:szCs w:val="28"/>
        </w:rPr>
      </w:pPr>
    </w:p>
    <w:sectPr w:rsidR="004E797D" w:rsidSect="008B2ECB">
      <w:pgSz w:w="11906" w:h="16838"/>
      <w:pgMar w:top="567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4BD2"/>
    <w:multiLevelType w:val="hybridMultilevel"/>
    <w:tmpl w:val="B3289966"/>
    <w:lvl w:ilvl="0" w:tplc="DB04C3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29A1E09"/>
    <w:multiLevelType w:val="hybridMultilevel"/>
    <w:tmpl w:val="32541760"/>
    <w:lvl w:ilvl="0" w:tplc="17489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927AD"/>
    <w:multiLevelType w:val="hybridMultilevel"/>
    <w:tmpl w:val="6D863822"/>
    <w:lvl w:ilvl="0" w:tplc="67B0373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32B2DD9"/>
    <w:multiLevelType w:val="hybridMultilevel"/>
    <w:tmpl w:val="836C41BC"/>
    <w:lvl w:ilvl="0" w:tplc="7AE2A94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6D354D42"/>
    <w:multiLevelType w:val="hybridMultilevel"/>
    <w:tmpl w:val="9E5CA722"/>
    <w:lvl w:ilvl="0" w:tplc="C22A61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3346E9"/>
    <w:rsid w:val="00003C4E"/>
    <w:rsid w:val="00004B24"/>
    <w:rsid w:val="0002238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87A29"/>
    <w:rsid w:val="000916C6"/>
    <w:rsid w:val="0009487E"/>
    <w:rsid w:val="000B0B78"/>
    <w:rsid w:val="000B43D2"/>
    <w:rsid w:val="000E0A64"/>
    <w:rsid w:val="000E7B61"/>
    <w:rsid w:val="001014DD"/>
    <w:rsid w:val="00117884"/>
    <w:rsid w:val="001207B6"/>
    <w:rsid w:val="001220C9"/>
    <w:rsid w:val="00133FCD"/>
    <w:rsid w:val="00135693"/>
    <w:rsid w:val="00147B38"/>
    <w:rsid w:val="00173309"/>
    <w:rsid w:val="001754B4"/>
    <w:rsid w:val="001958CD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31647"/>
    <w:rsid w:val="00231F0D"/>
    <w:rsid w:val="00237200"/>
    <w:rsid w:val="002429CF"/>
    <w:rsid w:val="002550D3"/>
    <w:rsid w:val="002A0C23"/>
    <w:rsid w:val="002B4901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1597D"/>
    <w:rsid w:val="003346E9"/>
    <w:rsid w:val="00346432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C6B2F"/>
    <w:rsid w:val="003D6DEA"/>
    <w:rsid w:val="003D6F2C"/>
    <w:rsid w:val="003E0D25"/>
    <w:rsid w:val="003F0305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B307B"/>
    <w:rsid w:val="004B50BC"/>
    <w:rsid w:val="004D11A2"/>
    <w:rsid w:val="004D1D16"/>
    <w:rsid w:val="004D24F3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45E34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48CF"/>
    <w:rsid w:val="00654EFE"/>
    <w:rsid w:val="006555E6"/>
    <w:rsid w:val="00680E85"/>
    <w:rsid w:val="00682281"/>
    <w:rsid w:val="006826CB"/>
    <w:rsid w:val="00684A19"/>
    <w:rsid w:val="006A670B"/>
    <w:rsid w:val="006F00EA"/>
    <w:rsid w:val="006F6B56"/>
    <w:rsid w:val="007073BA"/>
    <w:rsid w:val="00751620"/>
    <w:rsid w:val="00762A9C"/>
    <w:rsid w:val="00765639"/>
    <w:rsid w:val="00774793"/>
    <w:rsid w:val="00774FFB"/>
    <w:rsid w:val="007773C3"/>
    <w:rsid w:val="007B59E2"/>
    <w:rsid w:val="007C5261"/>
    <w:rsid w:val="007D3301"/>
    <w:rsid w:val="007E577C"/>
    <w:rsid w:val="007F3CB8"/>
    <w:rsid w:val="008023D7"/>
    <w:rsid w:val="00813E66"/>
    <w:rsid w:val="00821A4E"/>
    <w:rsid w:val="00843917"/>
    <w:rsid w:val="0086465D"/>
    <w:rsid w:val="008820C5"/>
    <w:rsid w:val="008854FE"/>
    <w:rsid w:val="00897FC1"/>
    <w:rsid w:val="008B2ECB"/>
    <w:rsid w:val="008E4380"/>
    <w:rsid w:val="008E5D9A"/>
    <w:rsid w:val="00902774"/>
    <w:rsid w:val="0092041A"/>
    <w:rsid w:val="00933972"/>
    <w:rsid w:val="00933B94"/>
    <w:rsid w:val="009511D3"/>
    <w:rsid w:val="00975DB5"/>
    <w:rsid w:val="00985DF5"/>
    <w:rsid w:val="00986878"/>
    <w:rsid w:val="00987DA9"/>
    <w:rsid w:val="0099268C"/>
    <w:rsid w:val="00994BD6"/>
    <w:rsid w:val="009A74EC"/>
    <w:rsid w:val="009D7FC2"/>
    <w:rsid w:val="009E6BCF"/>
    <w:rsid w:val="009F55F3"/>
    <w:rsid w:val="00A021F0"/>
    <w:rsid w:val="00A462B0"/>
    <w:rsid w:val="00A5377F"/>
    <w:rsid w:val="00A57F59"/>
    <w:rsid w:val="00A61AA7"/>
    <w:rsid w:val="00A74C34"/>
    <w:rsid w:val="00A94064"/>
    <w:rsid w:val="00AA1674"/>
    <w:rsid w:val="00AA2189"/>
    <w:rsid w:val="00AB309D"/>
    <w:rsid w:val="00AB7642"/>
    <w:rsid w:val="00AD1AD1"/>
    <w:rsid w:val="00AD2AC3"/>
    <w:rsid w:val="00AE7A9B"/>
    <w:rsid w:val="00B018E7"/>
    <w:rsid w:val="00B10FB7"/>
    <w:rsid w:val="00B17DD5"/>
    <w:rsid w:val="00B21871"/>
    <w:rsid w:val="00B312E7"/>
    <w:rsid w:val="00B36205"/>
    <w:rsid w:val="00B54848"/>
    <w:rsid w:val="00B5579F"/>
    <w:rsid w:val="00B7632B"/>
    <w:rsid w:val="00B822C1"/>
    <w:rsid w:val="00BB2064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61004"/>
    <w:rsid w:val="00D72B36"/>
    <w:rsid w:val="00DB19C5"/>
    <w:rsid w:val="00DD3AE8"/>
    <w:rsid w:val="00DE7427"/>
    <w:rsid w:val="00DF0DFA"/>
    <w:rsid w:val="00DF33E6"/>
    <w:rsid w:val="00E026D1"/>
    <w:rsid w:val="00E10805"/>
    <w:rsid w:val="00E12EE0"/>
    <w:rsid w:val="00E2331C"/>
    <w:rsid w:val="00E42B0D"/>
    <w:rsid w:val="00E47581"/>
    <w:rsid w:val="00E56661"/>
    <w:rsid w:val="00E71770"/>
    <w:rsid w:val="00E90E21"/>
    <w:rsid w:val="00E93461"/>
    <w:rsid w:val="00EB50D6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96C7A"/>
    <w:rsid w:val="00FA5DCA"/>
    <w:rsid w:val="00FB01C8"/>
    <w:rsid w:val="00FC1A7D"/>
    <w:rsid w:val="00FD7B19"/>
    <w:rsid w:val="00FE421E"/>
    <w:rsid w:val="00FE7B9C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  <w:style w:type="paragraph" w:styleId="a6">
    <w:name w:val="No Spacing"/>
    <w:qFormat/>
    <w:rsid w:val="00DF33E6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231F0D"/>
    <w:pPr>
      <w:ind w:left="720"/>
      <w:contextualSpacing/>
    </w:pPr>
  </w:style>
  <w:style w:type="paragraph" w:customStyle="1" w:styleId="ConsPlusTitle">
    <w:name w:val="ConsPlusTitle"/>
    <w:rsid w:val="007F3C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D15B02A57E1F5D96E8CDA99F91A5A7EF4FC9CCB8CB9A656713522CFD73S0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7056-6AE1-4E40-A75E-30C47268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16</cp:revision>
  <cp:lastPrinted>2023-07-21T13:13:00Z</cp:lastPrinted>
  <dcterms:created xsi:type="dcterms:W3CDTF">2017-09-19T06:46:00Z</dcterms:created>
  <dcterms:modified xsi:type="dcterms:W3CDTF">2024-02-08T12:54:00Z</dcterms:modified>
</cp:coreProperties>
</file>